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E2" w:rsidRDefault="004A09E2"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Default="00FE1BB1" w:rsidP="004A09E2">
      <w:pPr>
        <w:spacing w:after="0" w:line="240" w:lineRule="auto"/>
        <w:jc w:val="center"/>
        <w:rPr>
          <w:rFonts w:ascii="Times New Roman" w:hAnsi="Times New Roman" w:cs="Times New Roman"/>
          <w:sz w:val="28"/>
          <w:szCs w:val="28"/>
          <w:lang w:val="en-US"/>
        </w:rPr>
      </w:pPr>
    </w:p>
    <w:p w:rsidR="00FE1BB1" w:rsidRPr="00FE1BB1" w:rsidRDefault="00FE1BB1" w:rsidP="004A09E2">
      <w:pPr>
        <w:spacing w:after="0" w:line="240" w:lineRule="auto"/>
        <w:jc w:val="center"/>
        <w:rPr>
          <w:rFonts w:ascii="Times New Roman" w:hAnsi="Times New Roman" w:cs="Times New Roman"/>
          <w:sz w:val="28"/>
          <w:szCs w:val="28"/>
          <w:lang w:val="en-US"/>
        </w:rPr>
      </w:pPr>
    </w:p>
    <w:p w:rsidR="00FE1BB1" w:rsidRPr="00BE097A" w:rsidRDefault="004A09E2" w:rsidP="004A09E2">
      <w:pPr>
        <w:spacing w:after="0" w:line="240" w:lineRule="auto"/>
        <w:jc w:val="center"/>
        <w:rPr>
          <w:rFonts w:ascii="Times New Roman" w:hAnsi="Times New Roman" w:cs="Times New Roman"/>
          <w:sz w:val="28"/>
          <w:szCs w:val="28"/>
        </w:rPr>
      </w:pPr>
      <w:r w:rsidRPr="00FE1BB1">
        <w:rPr>
          <w:rFonts w:ascii="Times New Roman" w:hAnsi="Times New Roman" w:cs="Times New Roman"/>
          <w:sz w:val="28"/>
          <w:szCs w:val="28"/>
        </w:rPr>
        <w:t xml:space="preserve">О проекте закона Приднестровской Молдавской Республики </w:t>
      </w:r>
    </w:p>
    <w:p w:rsidR="00FE1BB1" w:rsidRPr="00BE097A" w:rsidRDefault="004A09E2" w:rsidP="004A09E2">
      <w:pPr>
        <w:spacing w:after="0" w:line="240" w:lineRule="auto"/>
        <w:jc w:val="center"/>
        <w:rPr>
          <w:rFonts w:ascii="Times New Roman" w:hAnsi="Times New Roman" w:cs="Times New Roman"/>
          <w:sz w:val="28"/>
          <w:szCs w:val="28"/>
        </w:rPr>
      </w:pPr>
      <w:r w:rsidRPr="00FE1BB1">
        <w:rPr>
          <w:rFonts w:ascii="Times New Roman" w:hAnsi="Times New Roman" w:cs="Times New Roman"/>
          <w:sz w:val="28"/>
          <w:szCs w:val="28"/>
        </w:rPr>
        <w:t>«О</w:t>
      </w:r>
      <w:r w:rsidR="00FE1BB1" w:rsidRPr="00FE1BB1">
        <w:rPr>
          <w:rFonts w:ascii="Times New Roman" w:hAnsi="Times New Roman" w:cs="Times New Roman"/>
          <w:sz w:val="28"/>
          <w:szCs w:val="28"/>
        </w:rPr>
        <w:t xml:space="preserve"> </w:t>
      </w:r>
      <w:r w:rsidRPr="00FE1BB1">
        <w:rPr>
          <w:rFonts w:ascii="Times New Roman" w:hAnsi="Times New Roman" w:cs="Times New Roman"/>
          <w:sz w:val="28"/>
          <w:szCs w:val="28"/>
        </w:rPr>
        <w:t>внесении изменени</w:t>
      </w:r>
      <w:r w:rsidR="002B4EB0" w:rsidRPr="00FE1BB1">
        <w:rPr>
          <w:rFonts w:ascii="Times New Roman" w:hAnsi="Times New Roman" w:cs="Times New Roman"/>
          <w:sz w:val="28"/>
          <w:szCs w:val="28"/>
        </w:rPr>
        <w:t>я</w:t>
      </w:r>
      <w:r w:rsidR="00721010" w:rsidRPr="00FE1BB1">
        <w:rPr>
          <w:rFonts w:ascii="Times New Roman" w:hAnsi="Times New Roman" w:cs="Times New Roman"/>
          <w:sz w:val="28"/>
          <w:szCs w:val="28"/>
        </w:rPr>
        <w:t xml:space="preserve"> и дополнени</w:t>
      </w:r>
      <w:r w:rsidR="002B4EB0" w:rsidRPr="00FE1BB1">
        <w:rPr>
          <w:rFonts w:ascii="Times New Roman" w:hAnsi="Times New Roman" w:cs="Times New Roman"/>
          <w:sz w:val="28"/>
          <w:szCs w:val="28"/>
        </w:rPr>
        <w:t>й</w:t>
      </w:r>
      <w:r w:rsidRPr="00FE1BB1">
        <w:rPr>
          <w:rFonts w:ascii="Times New Roman" w:hAnsi="Times New Roman" w:cs="Times New Roman"/>
          <w:sz w:val="28"/>
          <w:szCs w:val="28"/>
        </w:rPr>
        <w:t xml:space="preserve"> в Закон </w:t>
      </w:r>
    </w:p>
    <w:p w:rsidR="00FE1BB1" w:rsidRPr="00BE097A" w:rsidRDefault="004A09E2" w:rsidP="004A09E2">
      <w:pPr>
        <w:spacing w:after="0" w:line="240" w:lineRule="auto"/>
        <w:jc w:val="center"/>
        <w:rPr>
          <w:rFonts w:ascii="Times New Roman" w:hAnsi="Times New Roman" w:cs="Times New Roman"/>
          <w:sz w:val="28"/>
          <w:szCs w:val="28"/>
        </w:rPr>
      </w:pPr>
      <w:r w:rsidRPr="00FE1BB1">
        <w:rPr>
          <w:rFonts w:ascii="Times New Roman" w:hAnsi="Times New Roman" w:cs="Times New Roman"/>
          <w:sz w:val="28"/>
          <w:szCs w:val="28"/>
        </w:rPr>
        <w:t xml:space="preserve">Приднестровской Молдавской Республики </w:t>
      </w:r>
    </w:p>
    <w:p w:rsidR="004A09E2" w:rsidRPr="00FE1BB1" w:rsidRDefault="004A09E2" w:rsidP="004A09E2">
      <w:pPr>
        <w:spacing w:after="0" w:line="240" w:lineRule="auto"/>
        <w:jc w:val="center"/>
        <w:rPr>
          <w:rFonts w:ascii="Times New Roman" w:hAnsi="Times New Roman" w:cs="Times New Roman"/>
          <w:sz w:val="28"/>
          <w:szCs w:val="28"/>
        </w:rPr>
      </w:pPr>
      <w:r w:rsidRPr="00FE1BB1">
        <w:rPr>
          <w:rFonts w:ascii="Times New Roman" w:hAnsi="Times New Roman" w:cs="Times New Roman"/>
          <w:sz w:val="28"/>
          <w:szCs w:val="28"/>
        </w:rPr>
        <w:t xml:space="preserve">«О всеобщей воинской обязанности и военной службе» </w:t>
      </w:r>
    </w:p>
    <w:p w:rsidR="004A09E2" w:rsidRPr="00FE1BB1" w:rsidRDefault="004A09E2" w:rsidP="004A09E2">
      <w:pPr>
        <w:tabs>
          <w:tab w:val="left" w:pos="5220"/>
        </w:tabs>
        <w:spacing w:after="0" w:line="240" w:lineRule="auto"/>
        <w:jc w:val="center"/>
        <w:rPr>
          <w:rFonts w:ascii="Times New Roman" w:hAnsi="Times New Roman" w:cs="Times New Roman"/>
          <w:sz w:val="28"/>
          <w:szCs w:val="28"/>
        </w:rPr>
      </w:pPr>
    </w:p>
    <w:p w:rsidR="00FE1BB1" w:rsidRPr="00FE1BB1" w:rsidRDefault="00FE1BB1" w:rsidP="004A09E2">
      <w:pPr>
        <w:tabs>
          <w:tab w:val="left" w:pos="5220"/>
        </w:tabs>
        <w:spacing w:after="0" w:line="240" w:lineRule="auto"/>
        <w:jc w:val="center"/>
        <w:rPr>
          <w:rFonts w:ascii="Times New Roman" w:hAnsi="Times New Roman" w:cs="Times New Roman"/>
          <w:sz w:val="28"/>
          <w:szCs w:val="28"/>
        </w:rPr>
      </w:pPr>
    </w:p>
    <w:p w:rsidR="004A09E2" w:rsidRPr="00FE1BB1" w:rsidRDefault="004A09E2" w:rsidP="004A09E2">
      <w:pPr>
        <w:spacing w:after="0" w:line="240" w:lineRule="auto"/>
        <w:ind w:firstLine="720"/>
        <w:jc w:val="both"/>
        <w:rPr>
          <w:rFonts w:ascii="Times New Roman" w:hAnsi="Times New Roman" w:cs="Times New Roman"/>
          <w:sz w:val="28"/>
          <w:szCs w:val="28"/>
        </w:rPr>
      </w:pPr>
      <w:r w:rsidRPr="00FE1BB1">
        <w:rPr>
          <w:rFonts w:ascii="Times New Roman" w:hAnsi="Times New Roman" w:cs="Times New Roman"/>
          <w:sz w:val="28"/>
          <w:szCs w:val="28"/>
        </w:rPr>
        <w:t>В соответствии со статьей 72 Конституции Приднестровской Молдавской Республики</w:t>
      </w:r>
      <w:r w:rsidR="00FE1BB1">
        <w:rPr>
          <w:rFonts w:ascii="Times New Roman" w:hAnsi="Times New Roman" w:cs="Times New Roman"/>
          <w:sz w:val="28"/>
          <w:szCs w:val="28"/>
        </w:rPr>
        <w:t>, в порядке законодательной инициативы</w:t>
      </w:r>
      <w:r w:rsidRPr="00FE1BB1">
        <w:rPr>
          <w:rFonts w:ascii="Times New Roman" w:hAnsi="Times New Roman" w:cs="Times New Roman"/>
          <w:sz w:val="28"/>
          <w:szCs w:val="28"/>
        </w:rPr>
        <w:t>:</w:t>
      </w:r>
    </w:p>
    <w:p w:rsidR="004A09E2" w:rsidRPr="00FE1BB1" w:rsidRDefault="004A09E2" w:rsidP="004A09E2">
      <w:pPr>
        <w:spacing w:after="0" w:line="240" w:lineRule="auto"/>
        <w:ind w:firstLine="720"/>
        <w:jc w:val="both"/>
        <w:rPr>
          <w:rFonts w:ascii="Times New Roman" w:hAnsi="Times New Roman" w:cs="Times New Roman"/>
          <w:sz w:val="28"/>
          <w:szCs w:val="28"/>
        </w:rPr>
      </w:pPr>
    </w:p>
    <w:p w:rsidR="004A09E2" w:rsidRPr="00FE1BB1" w:rsidRDefault="004A09E2" w:rsidP="004A09E2">
      <w:pPr>
        <w:tabs>
          <w:tab w:val="right" w:pos="720"/>
        </w:tabs>
        <w:spacing w:after="0" w:line="240" w:lineRule="auto"/>
        <w:ind w:firstLine="720"/>
        <w:jc w:val="both"/>
        <w:rPr>
          <w:rFonts w:ascii="Times New Roman" w:hAnsi="Times New Roman" w:cs="Times New Roman"/>
          <w:sz w:val="28"/>
          <w:szCs w:val="28"/>
        </w:rPr>
      </w:pPr>
      <w:r w:rsidRPr="00FE1BB1">
        <w:rPr>
          <w:rFonts w:ascii="Times New Roman" w:hAnsi="Times New Roman" w:cs="Times New Roman"/>
          <w:sz w:val="28"/>
          <w:szCs w:val="28"/>
        </w:rPr>
        <w:t>1. Направить проект закона Приднестр</w:t>
      </w:r>
      <w:r w:rsidR="00FE1BB1">
        <w:rPr>
          <w:rFonts w:ascii="Times New Roman" w:hAnsi="Times New Roman" w:cs="Times New Roman"/>
          <w:sz w:val="28"/>
          <w:szCs w:val="28"/>
        </w:rPr>
        <w:t xml:space="preserve">овской Молдавской Республики «О </w:t>
      </w:r>
      <w:r w:rsidRPr="00FE1BB1">
        <w:rPr>
          <w:rFonts w:ascii="Times New Roman" w:hAnsi="Times New Roman" w:cs="Times New Roman"/>
          <w:sz w:val="28"/>
          <w:szCs w:val="28"/>
        </w:rPr>
        <w:t>внесении изменени</w:t>
      </w:r>
      <w:r w:rsidR="002B4EB0" w:rsidRPr="00FE1BB1">
        <w:rPr>
          <w:rFonts w:ascii="Times New Roman" w:hAnsi="Times New Roman" w:cs="Times New Roman"/>
          <w:sz w:val="28"/>
          <w:szCs w:val="28"/>
        </w:rPr>
        <w:t>я</w:t>
      </w:r>
      <w:r w:rsidR="00721010" w:rsidRPr="00FE1BB1">
        <w:rPr>
          <w:rFonts w:ascii="Times New Roman" w:hAnsi="Times New Roman" w:cs="Times New Roman"/>
          <w:sz w:val="28"/>
          <w:szCs w:val="28"/>
        </w:rPr>
        <w:t xml:space="preserve"> и дополнени</w:t>
      </w:r>
      <w:r w:rsidR="002B4EB0" w:rsidRPr="00FE1BB1">
        <w:rPr>
          <w:rFonts w:ascii="Times New Roman" w:hAnsi="Times New Roman" w:cs="Times New Roman"/>
          <w:sz w:val="28"/>
          <w:szCs w:val="28"/>
        </w:rPr>
        <w:t>й</w:t>
      </w:r>
      <w:r w:rsidRPr="00FE1BB1">
        <w:rPr>
          <w:rFonts w:ascii="Times New Roman" w:hAnsi="Times New Roman" w:cs="Times New Roman"/>
          <w:sz w:val="28"/>
          <w:szCs w:val="28"/>
        </w:rPr>
        <w:t xml:space="preserve"> в Закон Приднестровской Молдавской Республики «О всеобщей воинской обязанности и военной службе» </w:t>
      </w:r>
      <w:r w:rsidR="00FE1BB1">
        <w:rPr>
          <w:rFonts w:ascii="Times New Roman" w:hAnsi="Times New Roman" w:cs="Times New Roman"/>
          <w:sz w:val="28"/>
          <w:szCs w:val="28"/>
        </w:rPr>
        <w:br/>
      </w:r>
      <w:r w:rsidRPr="00FE1BB1">
        <w:rPr>
          <w:rFonts w:ascii="Times New Roman" w:hAnsi="Times New Roman" w:cs="Times New Roman"/>
          <w:sz w:val="28"/>
          <w:szCs w:val="28"/>
        </w:rPr>
        <w:t>на рассмотрение в Верховный Совет Приднестровской Молдавской Республики (прилагается).</w:t>
      </w:r>
    </w:p>
    <w:p w:rsidR="004A09E2" w:rsidRPr="00FE1BB1" w:rsidRDefault="004A09E2" w:rsidP="004A09E2">
      <w:pPr>
        <w:tabs>
          <w:tab w:val="right" w:pos="720"/>
        </w:tabs>
        <w:spacing w:after="0" w:line="240" w:lineRule="auto"/>
        <w:ind w:firstLine="720"/>
        <w:jc w:val="both"/>
        <w:rPr>
          <w:rFonts w:ascii="Times New Roman" w:hAnsi="Times New Roman" w:cs="Times New Roman"/>
          <w:sz w:val="28"/>
          <w:szCs w:val="28"/>
        </w:rPr>
      </w:pPr>
    </w:p>
    <w:p w:rsidR="004A09E2" w:rsidRPr="00FE1BB1" w:rsidRDefault="004A09E2" w:rsidP="004A09E2">
      <w:pPr>
        <w:tabs>
          <w:tab w:val="right" w:pos="720"/>
        </w:tabs>
        <w:spacing w:after="0" w:line="240" w:lineRule="auto"/>
        <w:ind w:firstLine="720"/>
        <w:jc w:val="both"/>
        <w:rPr>
          <w:rFonts w:ascii="Times New Roman" w:hAnsi="Times New Roman" w:cs="Times New Roman"/>
          <w:sz w:val="28"/>
          <w:szCs w:val="28"/>
        </w:rPr>
      </w:pPr>
      <w:r w:rsidRPr="00FE1BB1">
        <w:rPr>
          <w:rFonts w:ascii="Times New Roman" w:hAnsi="Times New Roman" w:cs="Times New Roman"/>
          <w:sz w:val="28"/>
          <w:szCs w:val="28"/>
        </w:rPr>
        <w:t xml:space="preserve">2. </w:t>
      </w:r>
      <w:proofErr w:type="gramStart"/>
      <w:r w:rsidRPr="00FE1BB1">
        <w:rPr>
          <w:rFonts w:ascii="Times New Roman" w:hAnsi="Times New Roman" w:cs="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FE1BB1">
        <w:rPr>
          <w:rFonts w:ascii="Times New Roman" w:hAnsi="Times New Roman" w:cs="Times New Roman"/>
          <w:sz w:val="28"/>
          <w:szCs w:val="28"/>
        </w:rPr>
        <w:t>Обручкова</w:t>
      </w:r>
      <w:proofErr w:type="spellEnd"/>
      <w:r w:rsidRPr="00FE1BB1">
        <w:rPr>
          <w:rFonts w:ascii="Times New Roman" w:hAnsi="Times New Roman" w:cs="Times New Roman"/>
          <w:sz w:val="28"/>
          <w:szCs w:val="28"/>
        </w:rPr>
        <w:t xml:space="preserve"> О.А., начальника Управления правового обеспечения Министерства обороны Приднестровской Молдавской Республики </w:t>
      </w:r>
      <w:proofErr w:type="spellStart"/>
      <w:r w:rsidR="009E518E" w:rsidRPr="00FE1BB1">
        <w:rPr>
          <w:rFonts w:ascii="Times New Roman" w:hAnsi="Times New Roman" w:cs="Times New Roman"/>
          <w:sz w:val="28"/>
          <w:szCs w:val="28"/>
        </w:rPr>
        <w:t>Гниленко</w:t>
      </w:r>
      <w:proofErr w:type="spellEnd"/>
      <w:r w:rsidR="009E518E" w:rsidRPr="00FE1BB1">
        <w:rPr>
          <w:rFonts w:ascii="Times New Roman" w:hAnsi="Times New Roman" w:cs="Times New Roman"/>
          <w:sz w:val="28"/>
          <w:szCs w:val="28"/>
        </w:rPr>
        <w:t xml:space="preserve"> Е.В.</w:t>
      </w:r>
      <w:r w:rsidR="00C1443B" w:rsidRPr="00FE1BB1">
        <w:rPr>
          <w:rFonts w:ascii="Times New Roman" w:hAnsi="Times New Roman" w:cs="Times New Roman"/>
          <w:sz w:val="28"/>
          <w:szCs w:val="28"/>
        </w:rPr>
        <w:t xml:space="preserve">, Военного комиссара Приднестровской Молдавской Республики </w:t>
      </w:r>
      <w:proofErr w:type="spellStart"/>
      <w:r w:rsidR="00C1443B" w:rsidRPr="00FE1BB1">
        <w:rPr>
          <w:rFonts w:ascii="Times New Roman" w:hAnsi="Times New Roman" w:cs="Times New Roman"/>
          <w:sz w:val="28"/>
          <w:szCs w:val="28"/>
        </w:rPr>
        <w:t>Пальчинского</w:t>
      </w:r>
      <w:proofErr w:type="spellEnd"/>
      <w:r w:rsidR="00C1443B" w:rsidRPr="00FE1BB1">
        <w:rPr>
          <w:rFonts w:ascii="Times New Roman" w:hAnsi="Times New Roman" w:cs="Times New Roman"/>
          <w:sz w:val="28"/>
          <w:szCs w:val="28"/>
        </w:rPr>
        <w:t xml:space="preserve"> В.А.</w:t>
      </w:r>
      <w:r w:rsidR="00467E4C" w:rsidRPr="00FE1BB1">
        <w:rPr>
          <w:rFonts w:ascii="Times New Roman" w:hAnsi="Times New Roman" w:cs="Times New Roman"/>
          <w:sz w:val="28"/>
          <w:szCs w:val="28"/>
        </w:rPr>
        <w:t xml:space="preserve">, министра просвещения Приднестровской Молдавской Республики Логинову Т.Г., министра здравоохранения Приднестровской Молдавской Республики </w:t>
      </w:r>
      <w:r w:rsidR="00FE1BB1">
        <w:rPr>
          <w:rFonts w:ascii="Times New Roman" w:hAnsi="Times New Roman" w:cs="Times New Roman"/>
          <w:sz w:val="28"/>
          <w:szCs w:val="28"/>
        </w:rPr>
        <w:br/>
      </w:r>
      <w:proofErr w:type="spellStart"/>
      <w:r w:rsidR="00467E4C" w:rsidRPr="00FE1BB1">
        <w:rPr>
          <w:rFonts w:ascii="Times New Roman" w:hAnsi="Times New Roman" w:cs="Times New Roman"/>
          <w:sz w:val="28"/>
          <w:szCs w:val="28"/>
        </w:rPr>
        <w:t>Гуранду</w:t>
      </w:r>
      <w:proofErr w:type="spellEnd"/>
      <w:r w:rsidR="00467E4C" w:rsidRPr="00FE1BB1">
        <w:rPr>
          <w:rFonts w:ascii="Times New Roman" w:hAnsi="Times New Roman" w:cs="Times New Roman"/>
          <w:sz w:val="28"/>
          <w:szCs w:val="28"/>
        </w:rPr>
        <w:t xml:space="preserve"> А.</w:t>
      </w:r>
      <w:proofErr w:type="gramEnd"/>
      <w:r w:rsidR="00467E4C" w:rsidRPr="00FE1BB1">
        <w:rPr>
          <w:rFonts w:ascii="Times New Roman" w:hAnsi="Times New Roman" w:cs="Times New Roman"/>
          <w:sz w:val="28"/>
          <w:szCs w:val="28"/>
        </w:rPr>
        <w:t>И.</w:t>
      </w:r>
    </w:p>
    <w:p w:rsidR="004A09E2" w:rsidRPr="00FE1BB1" w:rsidRDefault="004A09E2" w:rsidP="00FE1BB1">
      <w:pPr>
        <w:autoSpaceDE w:val="0"/>
        <w:autoSpaceDN w:val="0"/>
        <w:adjustRightInd w:val="0"/>
        <w:spacing w:after="0" w:line="240" w:lineRule="auto"/>
        <w:jc w:val="both"/>
        <w:rPr>
          <w:rFonts w:ascii="Times New Roman" w:hAnsi="Times New Roman" w:cs="Times New Roman"/>
          <w:sz w:val="28"/>
          <w:szCs w:val="28"/>
        </w:rPr>
      </w:pPr>
    </w:p>
    <w:p w:rsidR="00FE1BB1" w:rsidRPr="00FE1BB1" w:rsidRDefault="00FE1BB1" w:rsidP="00FE1BB1">
      <w:pPr>
        <w:autoSpaceDE w:val="0"/>
        <w:autoSpaceDN w:val="0"/>
        <w:adjustRightInd w:val="0"/>
        <w:spacing w:after="0" w:line="240" w:lineRule="auto"/>
        <w:jc w:val="both"/>
        <w:rPr>
          <w:rFonts w:ascii="Times New Roman" w:hAnsi="Times New Roman" w:cs="Times New Roman"/>
          <w:sz w:val="28"/>
          <w:szCs w:val="28"/>
        </w:rPr>
      </w:pPr>
    </w:p>
    <w:p w:rsidR="00FE1BB1" w:rsidRPr="00FE1BB1" w:rsidRDefault="00FE1BB1" w:rsidP="00FE1BB1">
      <w:pPr>
        <w:autoSpaceDE w:val="0"/>
        <w:autoSpaceDN w:val="0"/>
        <w:adjustRightInd w:val="0"/>
        <w:spacing w:after="0" w:line="240" w:lineRule="auto"/>
        <w:jc w:val="both"/>
        <w:rPr>
          <w:rFonts w:ascii="Times New Roman" w:hAnsi="Times New Roman" w:cs="Times New Roman"/>
          <w:sz w:val="28"/>
          <w:szCs w:val="28"/>
        </w:rPr>
      </w:pPr>
    </w:p>
    <w:p w:rsidR="00FE1BB1" w:rsidRPr="00FE1BB1" w:rsidRDefault="00FE1BB1" w:rsidP="00FE1BB1">
      <w:pPr>
        <w:autoSpaceDE w:val="0"/>
        <w:autoSpaceDN w:val="0"/>
        <w:adjustRightInd w:val="0"/>
        <w:spacing w:after="0" w:line="240" w:lineRule="auto"/>
        <w:jc w:val="both"/>
        <w:rPr>
          <w:rFonts w:ascii="Times New Roman" w:hAnsi="Times New Roman" w:cs="Times New Roman"/>
          <w:sz w:val="24"/>
          <w:szCs w:val="24"/>
        </w:rPr>
      </w:pPr>
    </w:p>
    <w:p w:rsidR="00FE1BB1" w:rsidRPr="00FE1BB1" w:rsidRDefault="00FE1BB1" w:rsidP="00FE1BB1">
      <w:pPr>
        <w:jc w:val="both"/>
        <w:rPr>
          <w:rFonts w:ascii="Times New Roman" w:hAnsi="Times New Roman" w:cs="Times New Roman"/>
          <w:sz w:val="24"/>
          <w:szCs w:val="24"/>
        </w:rPr>
      </w:pPr>
      <w:r w:rsidRPr="00FE1BB1">
        <w:rPr>
          <w:rFonts w:ascii="Times New Roman" w:hAnsi="Times New Roman" w:cs="Times New Roman"/>
          <w:sz w:val="24"/>
          <w:szCs w:val="24"/>
        </w:rPr>
        <w:t>ПРЕЗИДЕНТ                                                                                                В.КРАСНОСЕЛЬСКИЙ</w:t>
      </w:r>
    </w:p>
    <w:p w:rsidR="00FE1BB1" w:rsidRPr="00522EF2" w:rsidRDefault="00FE1BB1" w:rsidP="00FE1BB1">
      <w:pPr>
        <w:spacing w:after="0" w:line="240" w:lineRule="auto"/>
        <w:ind w:firstLine="426"/>
        <w:rPr>
          <w:rFonts w:ascii="Times New Roman" w:hAnsi="Times New Roman" w:cs="Times New Roman"/>
          <w:color w:val="000000" w:themeColor="text1"/>
          <w:sz w:val="28"/>
          <w:szCs w:val="28"/>
        </w:rPr>
      </w:pPr>
    </w:p>
    <w:p w:rsidR="00FE1BB1" w:rsidRPr="00522EF2" w:rsidRDefault="00FE1BB1" w:rsidP="00FE1BB1">
      <w:pPr>
        <w:spacing w:after="0" w:line="240" w:lineRule="auto"/>
        <w:ind w:firstLine="426"/>
        <w:rPr>
          <w:rFonts w:ascii="Times New Roman" w:hAnsi="Times New Roman" w:cs="Times New Roman"/>
          <w:color w:val="000000" w:themeColor="text1"/>
          <w:sz w:val="28"/>
          <w:szCs w:val="28"/>
        </w:rPr>
      </w:pPr>
      <w:r w:rsidRPr="00522EF2">
        <w:rPr>
          <w:rFonts w:ascii="Times New Roman" w:hAnsi="Times New Roman" w:cs="Times New Roman"/>
          <w:color w:val="000000" w:themeColor="text1"/>
          <w:sz w:val="28"/>
          <w:szCs w:val="28"/>
        </w:rPr>
        <w:t>г. Тирасполь</w:t>
      </w:r>
    </w:p>
    <w:p w:rsidR="00FE1BB1" w:rsidRPr="00522EF2" w:rsidRDefault="00522EF2" w:rsidP="00FE1BB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E1BB1" w:rsidRPr="00522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19</w:t>
      </w:r>
      <w:r w:rsidR="00FE1BB1" w:rsidRPr="00522EF2">
        <w:rPr>
          <w:rFonts w:ascii="Times New Roman" w:hAnsi="Times New Roman" w:cs="Times New Roman"/>
          <w:color w:val="000000" w:themeColor="text1"/>
          <w:sz w:val="28"/>
          <w:szCs w:val="28"/>
        </w:rPr>
        <w:t xml:space="preserve"> октября 2018 г.</w:t>
      </w:r>
    </w:p>
    <w:p w:rsidR="00FE1BB1" w:rsidRPr="00522EF2" w:rsidRDefault="00FE1BB1" w:rsidP="00FE1BB1">
      <w:pPr>
        <w:spacing w:after="0" w:line="240" w:lineRule="auto"/>
        <w:ind w:firstLine="426"/>
        <w:rPr>
          <w:rFonts w:ascii="Times New Roman" w:hAnsi="Times New Roman" w:cs="Times New Roman"/>
          <w:color w:val="000000" w:themeColor="text1"/>
          <w:sz w:val="28"/>
          <w:szCs w:val="28"/>
        </w:rPr>
      </w:pPr>
      <w:r w:rsidRPr="00522EF2">
        <w:rPr>
          <w:rFonts w:ascii="Times New Roman" w:hAnsi="Times New Roman" w:cs="Times New Roman"/>
          <w:color w:val="000000" w:themeColor="text1"/>
          <w:sz w:val="28"/>
          <w:szCs w:val="28"/>
        </w:rPr>
        <w:t xml:space="preserve"> </w:t>
      </w:r>
      <w:r w:rsidR="00522EF2">
        <w:rPr>
          <w:rFonts w:ascii="Times New Roman" w:hAnsi="Times New Roman" w:cs="Times New Roman"/>
          <w:color w:val="000000" w:themeColor="text1"/>
          <w:sz w:val="28"/>
          <w:szCs w:val="28"/>
        </w:rPr>
        <w:t xml:space="preserve">  № 309</w:t>
      </w:r>
      <w:r w:rsidRPr="00522EF2">
        <w:rPr>
          <w:rFonts w:ascii="Times New Roman" w:hAnsi="Times New Roman" w:cs="Times New Roman"/>
          <w:color w:val="000000" w:themeColor="text1"/>
          <w:sz w:val="28"/>
          <w:szCs w:val="28"/>
        </w:rPr>
        <w:t>рп</w:t>
      </w:r>
    </w:p>
    <w:p w:rsidR="00FE1BB1" w:rsidRPr="009F1D52" w:rsidRDefault="00FE1BB1" w:rsidP="009F1D52">
      <w:pPr>
        <w:spacing w:after="0" w:line="240" w:lineRule="auto"/>
        <w:ind w:left="5812" w:hanging="142"/>
        <w:jc w:val="both"/>
        <w:rPr>
          <w:rFonts w:ascii="Times New Roman" w:hAnsi="Times New Roman" w:cs="Times New Roman"/>
          <w:color w:val="000000" w:themeColor="text1"/>
          <w:sz w:val="24"/>
          <w:szCs w:val="24"/>
        </w:rPr>
      </w:pPr>
      <w:r w:rsidRPr="009F1D52">
        <w:rPr>
          <w:rFonts w:ascii="Times New Roman" w:hAnsi="Times New Roman" w:cs="Times New Roman"/>
          <w:color w:val="000000" w:themeColor="text1"/>
          <w:sz w:val="24"/>
          <w:szCs w:val="24"/>
        </w:rPr>
        <w:lastRenderedPageBreak/>
        <w:t>ПРИЛОЖЕНИЕ</w:t>
      </w:r>
    </w:p>
    <w:p w:rsidR="00FE1BB1" w:rsidRPr="009F1D52" w:rsidRDefault="00FE1BB1" w:rsidP="009F1D52">
      <w:pPr>
        <w:spacing w:after="0" w:line="240" w:lineRule="auto"/>
        <w:ind w:left="5812" w:hanging="142"/>
        <w:jc w:val="both"/>
        <w:rPr>
          <w:rFonts w:ascii="Times New Roman" w:hAnsi="Times New Roman" w:cs="Times New Roman"/>
          <w:color w:val="000000" w:themeColor="text1"/>
          <w:sz w:val="28"/>
          <w:szCs w:val="28"/>
        </w:rPr>
      </w:pPr>
      <w:r w:rsidRPr="009F1D52">
        <w:rPr>
          <w:rFonts w:ascii="Times New Roman" w:hAnsi="Times New Roman" w:cs="Times New Roman"/>
          <w:color w:val="000000" w:themeColor="text1"/>
          <w:sz w:val="28"/>
          <w:szCs w:val="28"/>
        </w:rPr>
        <w:t>к Распоряжению Президента</w:t>
      </w:r>
    </w:p>
    <w:p w:rsidR="00FE1BB1" w:rsidRPr="009F1D52" w:rsidRDefault="00FE1BB1" w:rsidP="009F1D52">
      <w:pPr>
        <w:spacing w:after="0" w:line="240" w:lineRule="auto"/>
        <w:ind w:left="5812" w:hanging="142"/>
        <w:jc w:val="both"/>
        <w:rPr>
          <w:rFonts w:ascii="Times New Roman" w:hAnsi="Times New Roman" w:cs="Times New Roman"/>
          <w:color w:val="000000" w:themeColor="text1"/>
          <w:sz w:val="28"/>
          <w:szCs w:val="28"/>
        </w:rPr>
      </w:pPr>
      <w:r w:rsidRPr="009F1D52">
        <w:rPr>
          <w:rFonts w:ascii="Times New Roman" w:hAnsi="Times New Roman" w:cs="Times New Roman"/>
          <w:color w:val="000000" w:themeColor="text1"/>
          <w:sz w:val="28"/>
          <w:szCs w:val="28"/>
        </w:rPr>
        <w:t>Приднестровской Молдавской</w:t>
      </w:r>
    </w:p>
    <w:p w:rsidR="00FE1BB1" w:rsidRPr="009F1D52" w:rsidRDefault="00FE1BB1" w:rsidP="009F1D52">
      <w:pPr>
        <w:spacing w:after="0" w:line="240" w:lineRule="auto"/>
        <w:ind w:left="5812" w:hanging="142"/>
        <w:jc w:val="both"/>
        <w:rPr>
          <w:rFonts w:ascii="Times New Roman" w:hAnsi="Times New Roman" w:cs="Times New Roman"/>
          <w:color w:val="000000" w:themeColor="text1"/>
          <w:sz w:val="28"/>
          <w:szCs w:val="28"/>
        </w:rPr>
      </w:pPr>
      <w:r w:rsidRPr="009F1D52">
        <w:rPr>
          <w:rFonts w:ascii="Times New Roman" w:hAnsi="Times New Roman" w:cs="Times New Roman"/>
          <w:color w:val="000000" w:themeColor="text1"/>
          <w:sz w:val="28"/>
          <w:szCs w:val="28"/>
        </w:rPr>
        <w:t>Республики</w:t>
      </w:r>
    </w:p>
    <w:p w:rsidR="00FE1BB1" w:rsidRPr="009F1D52" w:rsidRDefault="00FE1BB1" w:rsidP="009F1D52">
      <w:pPr>
        <w:spacing w:after="0" w:line="240" w:lineRule="auto"/>
        <w:ind w:left="5812" w:hanging="142"/>
        <w:jc w:val="both"/>
        <w:rPr>
          <w:rFonts w:ascii="Times New Roman" w:hAnsi="Times New Roman" w:cs="Times New Roman"/>
          <w:color w:val="000000" w:themeColor="text1"/>
          <w:sz w:val="28"/>
          <w:szCs w:val="28"/>
        </w:rPr>
      </w:pPr>
      <w:r w:rsidRPr="009F1D52">
        <w:rPr>
          <w:rFonts w:ascii="Times New Roman" w:hAnsi="Times New Roman" w:cs="Times New Roman"/>
          <w:color w:val="000000" w:themeColor="text1"/>
          <w:sz w:val="28"/>
          <w:szCs w:val="28"/>
        </w:rPr>
        <w:t xml:space="preserve">от </w:t>
      </w:r>
      <w:r w:rsidR="009F1D52">
        <w:rPr>
          <w:rFonts w:ascii="Times New Roman" w:hAnsi="Times New Roman" w:cs="Times New Roman"/>
          <w:color w:val="000000" w:themeColor="text1"/>
          <w:sz w:val="28"/>
          <w:szCs w:val="28"/>
        </w:rPr>
        <w:t>19 октября</w:t>
      </w:r>
      <w:r w:rsidRPr="009F1D52">
        <w:rPr>
          <w:rFonts w:ascii="Times New Roman" w:hAnsi="Times New Roman" w:cs="Times New Roman"/>
          <w:color w:val="000000" w:themeColor="text1"/>
          <w:sz w:val="28"/>
          <w:szCs w:val="28"/>
        </w:rPr>
        <w:t xml:space="preserve"> 2018 года №</w:t>
      </w:r>
      <w:r w:rsidR="009F1D52">
        <w:rPr>
          <w:rFonts w:ascii="Times New Roman" w:hAnsi="Times New Roman" w:cs="Times New Roman"/>
          <w:color w:val="000000" w:themeColor="text1"/>
          <w:sz w:val="28"/>
          <w:szCs w:val="28"/>
        </w:rPr>
        <w:t xml:space="preserve"> 309рп</w:t>
      </w:r>
    </w:p>
    <w:p w:rsidR="004A09E2" w:rsidRPr="00FE1BB1" w:rsidRDefault="004A09E2" w:rsidP="004A09E2">
      <w:pPr>
        <w:spacing w:after="0" w:line="240" w:lineRule="auto"/>
        <w:jc w:val="center"/>
        <w:rPr>
          <w:rFonts w:ascii="Times New Roman" w:hAnsi="Times New Roman" w:cs="Times New Roman"/>
          <w:sz w:val="28"/>
          <w:szCs w:val="28"/>
        </w:rPr>
      </w:pPr>
    </w:p>
    <w:p w:rsidR="004A09E2" w:rsidRPr="00FE1BB1" w:rsidRDefault="004A09E2" w:rsidP="00FE1BB1">
      <w:pPr>
        <w:spacing w:after="0" w:line="240" w:lineRule="auto"/>
        <w:jc w:val="right"/>
        <w:rPr>
          <w:rFonts w:ascii="Times New Roman" w:hAnsi="Times New Roman" w:cs="Times New Roman"/>
          <w:sz w:val="28"/>
          <w:szCs w:val="28"/>
        </w:rPr>
      </w:pPr>
      <w:r w:rsidRPr="00FE1BB1">
        <w:rPr>
          <w:rFonts w:ascii="Times New Roman" w:hAnsi="Times New Roman" w:cs="Times New Roman"/>
          <w:sz w:val="28"/>
          <w:szCs w:val="28"/>
        </w:rPr>
        <w:t>Проект</w:t>
      </w:r>
    </w:p>
    <w:p w:rsidR="004A09E2" w:rsidRPr="00FE1BB1" w:rsidRDefault="004A09E2" w:rsidP="004A09E2">
      <w:pPr>
        <w:spacing w:after="0" w:line="240" w:lineRule="auto"/>
        <w:jc w:val="center"/>
        <w:rPr>
          <w:rFonts w:ascii="Times New Roman" w:hAnsi="Times New Roman" w:cs="Times New Roman"/>
          <w:sz w:val="28"/>
          <w:szCs w:val="28"/>
        </w:rPr>
      </w:pPr>
    </w:p>
    <w:p w:rsidR="001346CD" w:rsidRPr="00FE1BB1" w:rsidRDefault="001346CD" w:rsidP="004A09E2">
      <w:pPr>
        <w:spacing w:after="0" w:line="240" w:lineRule="auto"/>
        <w:jc w:val="center"/>
        <w:rPr>
          <w:rFonts w:ascii="Times New Roman" w:hAnsi="Times New Roman" w:cs="Times New Roman"/>
          <w:sz w:val="28"/>
          <w:szCs w:val="28"/>
        </w:rPr>
      </w:pPr>
    </w:p>
    <w:p w:rsidR="004A09E2" w:rsidRPr="00FE1BB1" w:rsidRDefault="009E518E" w:rsidP="004A09E2">
      <w:pPr>
        <w:spacing w:after="0" w:line="240" w:lineRule="auto"/>
        <w:jc w:val="center"/>
        <w:rPr>
          <w:rFonts w:ascii="Times New Roman" w:hAnsi="Times New Roman" w:cs="Times New Roman"/>
          <w:sz w:val="24"/>
          <w:szCs w:val="24"/>
        </w:rPr>
      </w:pPr>
      <w:r w:rsidRPr="00FE1BB1">
        <w:rPr>
          <w:rFonts w:ascii="Times New Roman" w:hAnsi="Times New Roman" w:cs="Times New Roman"/>
          <w:sz w:val="24"/>
          <w:szCs w:val="24"/>
        </w:rPr>
        <w:t>ЗАКОН</w:t>
      </w:r>
    </w:p>
    <w:p w:rsidR="004A09E2" w:rsidRPr="00FE1BB1" w:rsidRDefault="009E518E" w:rsidP="004A09E2">
      <w:pPr>
        <w:spacing w:after="0" w:line="240" w:lineRule="auto"/>
        <w:jc w:val="center"/>
        <w:rPr>
          <w:rFonts w:ascii="Times New Roman" w:hAnsi="Times New Roman" w:cs="Times New Roman"/>
          <w:sz w:val="24"/>
          <w:szCs w:val="24"/>
        </w:rPr>
      </w:pPr>
      <w:r w:rsidRPr="00FE1BB1">
        <w:rPr>
          <w:rFonts w:ascii="Times New Roman" w:hAnsi="Times New Roman" w:cs="Times New Roman"/>
          <w:sz w:val="24"/>
          <w:szCs w:val="24"/>
        </w:rPr>
        <w:t>ПРИДНЕСТРОВСКОЙ МОЛДАВСКОЙ РЕСПУБЛИКИ</w:t>
      </w:r>
    </w:p>
    <w:p w:rsidR="004A09E2" w:rsidRPr="00FE1BB1" w:rsidRDefault="004A09E2" w:rsidP="004A09E2">
      <w:pPr>
        <w:pStyle w:val="a3"/>
        <w:ind w:firstLine="720"/>
        <w:jc w:val="right"/>
        <w:outlineLvl w:val="0"/>
        <w:rPr>
          <w:rFonts w:ascii="Times New Roman" w:hAnsi="Times New Roman"/>
          <w:sz w:val="28"/>
          <w:szCs w:val="28"/>
        </w:rPr>
      </w:pPr>
    </w:p>
    <w:p w:rsidR="00FE1BB1" w:rsidRDefault="009E518E" w:rsidP="004A09E2">
      <w:pPr>
        <w:spacing w:after="0" w:line="240" w:lineRule="auto"/>
        <w:jc w:val="center"/>
        <w:rPr>
          <w:rFonts w:ascii="Times New Roman" w:hAnsi="Times New Roman" w:cs="Times New Roman"/>
          <w:sz w:val="28"/>
          <w:szCs w:val="28"/>
        </w:rPr>
      </w:pPr>
      <w:r w:rsidRPr="00FE1BB1">
        <w:rPr>
          <w:rFonts w:ascii="Times New Roman" w:hAnsi="Times New Roman" w:cs="Times New Roman"/>
          <w:sz w:val="28"/>
          <w:szCs w:val="28"/>
        </w:rPr>
        <w:t>О внесении изменени</w:t>
      </w:r>
      <w:r w:rsidR="002B4EB0" w:rsidRPr="00FE1BB1">
        <w:rPr>
          <w:rFonts w:ascii="Times New Roman" w:hAnsi="Times New Roman" w:cs="Times New Roman"/>
          <w:sz w:val="28"/>
          <w:szCs w:val="28"/>
        </w:rPr>
        <w:t>я</w:t>
      </w:r>
      <w:r w:rsidR="00721010" w:rsidRPr="00FE1BB1">
        <w:rPr>
          <w:rFonts w:ascii="Times New Roman" w:hAnsi="Times New Roman" w:cs="Times New Roman"/>
          <w:sz w:val="28"/>
          <w:szCs w:val="28"/>
        </w:rPr>
        <w:t xml:space="preserve"> и дополнени</w:t>
      </w:r>
      <w:r w:rsidR="002B4EB0" w:rsidRPr="00FE1BB1">
        <w:rPr>
          <w:rFonts w:ascii="Times New Roman" w:hAnsi="Times New Roman" w:cs="Times New Roman"/>
          <w:sz w:val="28"/>
          <w:szCs w:val="28"/>
        </w:rPr>
        <w:t>й</w:t>
      </w:r>
      <w:r w:rsidRPr="00FE1BB1">
        <w:rPr>
          <w:rFonts w:ascii="Times New Roman" w:hAnsi="Times New Roman" w:cs="Times New Roman"/>
          <w:sz w:val="28"/>
          <w:szCs w:val="28"/>
        </w:rPr>
        <w:t xml:space="preserve"> в Закон </w:t>
      </w:r>
    </w:p>
    <w:p w:rsidR="00FE1BB1" w:rsidRDefault="009E518E" w:rsidP="004A09E2">
      <w:pPr>
        <w:spacing w:after="0" w:line="240" w:lineRule="auto"/>
        <w:jc w:val="center"/>
        <w:rPr>
          <w:rFonts w:ascii="Times New Roman" w:hAnsi="Times New Roman" w:cs="Times New Roman"/>
          <w:sz w:val="28"/>
          <w:szCs w:val="28"/>
        </w:rPr>
      </w:pPr>
      <w:r w:rsidRPr="00FE1BB1">
        <w:rPr>
          <w:rFonts w:ascii="Times New Roman" w:hAnsi="Times New Roman" w:cs="Times New Roman"/>
          <w:sz w:val="28"/>
          <w:szCs w:val="28"/>
        </w:rPr>
        <w:t xml:space="preserve">Приднестровской Молдавской Республики </w:t>
      </w:r>
    </w:p>
    <w:p w:rsidR="004A09E2" w:rsidRPr="00FE1BB1" w:rsidRDefault="009E518E" w:rsidP="004A09E2">
      <w:pPr>
        <w:spacing w:after="0" w:line="240" w:lineRule="auto"/>
        <w:jc w:val="center"/>
        <w:rPr>
          <w:rFonts w:ascii="Times New Roman" w:hAnsi="Times New Roman" w:cs="Times New Roman"/>
          <w:caps/>
          <w:sz w:val="28"/>
          <w:szCs w:val="28"/>
        </w:rPr>
      </w:pPr>
      <w:r w:rsidRPr="00FE1BB1">
        <w:rPr>
          <w:rFonts w:ascii="Times New Roman" w:hAnsi="Times New Roman" w:cs="Times New Roman"/>
          <w:sz w:val="28"/>
          <w:szCs w:val="28"/>
        </w:rPr>
        <w:t>«О всеобщей воинской обязанности и военной службе</w:t>
      </w:r>
      <w:r w:rsidR="005768C0" w:rsidRPr="00FE1BB1">
        <w:rPr>
          <w:rFonts w:ascii="Times New Roman" w:hAnsi="Times New Roman" w:cs="Times New Roman"/>
          <w:sz w:val="28"/>
          <w:szCs w:val="28"/>
        </w:rPr>
        <w:t>»</w:t>
      </w:r>
    </w:p>
    <w:p w:rsidR="004A09E2" w:rsidRPr="00FE1BB1" w:rsidRDefault="004A09E2" w:rsidP="004A09E2">
      <w:pPr>
        <w:spacing w:after="0" w:line="240" w:lineRule="auto"/>
        <w:jc w:val="center"/>
        <w:rPr>
          <w:rFonts w:ascii="Times New Roman" w:hAnsi="Times New Roman" w:cs="Times New Roman"/>
          <w:caps/>
          <w:sz w:val="28"/>
          <w:szCs w:val="28"/>
        </w:rPr>
      </w:pPr>
    </w:p>
    <w:p w:rsidR="009E518E" w:rsidRPr="00FE1BB1" w:rsidRDefault="009E518E" w:rsidP="004A09E2">
      <w:pPr>
        <w:spacing w:after="0" w:line="240" w:lineRule="auto"/>
        <w:jc w:val="center"/>
        <w:rPr>
          <w:rFonts w:ascii="Times New Roman" w:hAnsi="Times New Roman" w:cs="Times New Roman"/>
          <w:caps/>
          <w:sz w:val="28"/>
          <w:szCs w:val="28"/>
        </w:rPr>
      </w:pPr>
    </w:p>
    <w:p w:rsidR="004A09E2" w:rsidRPr="00FE1BB1" w:rsidRDefault="004A09E2" w:rsidP="00FE1BB1">
      <w:pPr>
        <w:autoSpaceDE w:val="0"/>
        <w:autoSpaceDN w:val="0"/>
        <w:adjustRightInd w:val="0"/>
        <w:spacing w:after="0" w:line="240" w:lineRule="auto"/>
        <w:ind w:firstLine="720"/>
        <w:jc w:val="both"/>
        <w:rPr>
          <w:rFonts w:ascii="Times New Roman" w:hAnsi="Times New Roman" w:cs="Times New Roman"/>
          <w:sz w:val="28"/>
          <w:szCs w:val="28"/>
        </w:rPr>
      </w:pPr>
      <w:r w:rsidRPr="00FE1BB1">
        <w:rPr>
          <w:rFonts w:ascii="Times New Roman" w:hAnsi="Times New Roman" w:cs="Times New Roman"/>
          <w:b/>
          <w:sz w:val="28"/>
          <w:szCs w:val="28"/>
        </w:rPr>
        <w:t>Статья 1</w:t>
      </w:r>
      <w:r w:rsidRPr="00FE1BB1">
        <w:rPr>
          <w:rFonts w:ascii="Times New Roman" w:hAnsi="Times New Roman" w:cs="Times New Roman"/>
          <w:sz w:val="28"/>
          <w:szCs w:val="28"/>
        </w:rPr>
        <w:t xml:space="preserve">. </w:t>
      </w:r>
      <w:proofErr w:type="gramStart"/>
      <w:r w:rsidRPr="00FE1BB1">
        <w:rPr>
          <w:rFonts w:ascii="Times New Roman" w:hAnsi="Times New Roman" w:cs="Times New Roman"/>
          <w:sz w:val="28"/>
          <w:szCs w:val="28"/>
        </w:rPr>
        <w:t xml:space="preserve">Внести в </w:t>
      </w:r>
      <w:r w:rsidR="005768C0" w:rsidRPr="00FE1BB1">
        <w:rPr>
          <w:rFonts w:ascii="Times New Roman" w:hAnsi="Times New Roman" w:cs="Times New Roman"/>
          <w:sz w:val="28"/>
          <w:szCs w:val="28"/>
        </w:rPr>
        <w:t>З</w:t>
      </w:r>
      <w:r w:rsidR="005768C0" w:rsidRPr="00FE1BB1">
        <w:rPr>
          <w:rFonts w:ascii="Times New Roman" w:hAnsi="Times New Roman" w:cs="Times New Roman"/>
          <w:sz w:val="28"/>
          <w:szCs w:val="28"/>
          <w:shd w:val="clear" w:color="auto" w:fill="FFFFFF"/>
        </w:rPr>
        <w:t xml:space="preserve">акон Приднестровской Молдавской Республики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005768C0" w:rsidRPr="00FE1BB1">
        <w:rPr>
          <w:rFonts w:ascii="Times New Roman" w:hAnsi="Times New Roman" w:cs="Times New Roman"/>
          <w:sz w:val="28"/>
          <w:szCs w:val="28"/>
          <w:shd w:val="clear" w:color="auto" w:fill="FFFFFF"/>
        </w:rPr>
        <w:t xml:space="preserve"> </w:t>
      </w:r>
      <w:proofErr w:type="gramStart"/>
      <w:r w:rsidR="005768C0" w:rsidRPr="00FE1BB1">
        <w:rPr>
          <w:rFonts w:ascii="Times New Roman" w:hAnsi="Times New Roman" w:cs="Times New Roman"/>
          <w:sz w:val="28"/>
          <w:szCs w:val="28"/>
          <w:shd w:val="clear" w:color="auto" w:fill="FFFFFF"/>
        </w:rPr>
        <w:t xml:space="preserve">от 20 июня 2003 года № 291-ЗИД-III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(САЗ 03-25); от 27 июня 2003 года № 295-ЗД-III (САЗ 03-26); от 5 февраля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2004 года № 389-ЗИД-III (САЗ 04-6); от 14 июня 2004 года № 427-ЗИ-III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(САЗ 04-25); от 5 ноября 2004 года № 490-ЗИД-III (САЗ 04-45); от 15 марта 2006 года № 10-ЗИ-IV (САЗ 06-12); от 30 мая 2006 года № 36-ЗД-IV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(САЗ 06-23);</w:t>
      </w:r>
      <w:proofErr w:type="gramEnd"/>
      <w:r w:rsidR="005768C0" w:rsidRPr="00FE1BB1">
        <w:rPr>
          <w:rFonts w:ascii="Times New Roman" w:hAnsi="Times New Roman" w:cs="Times New Roman"/>
          <w:sz w:val="28"/>
          <w:szCs w:val="28"/>
          <w:shd w:val="clear" w:color="auto" w:fill="FFFFFF"/>
        </w:rPr>
        <w:t xml:space="preserve"> </w:t>
      </w:r>
      <w:proofErr w:type="gramStart"/>
      <w:r w:rsidR="005768C0" w:rsidRPr="00FE1BB1">
        <w:rPr>
          <w:rFonts w:ascii="Times New Roman" w:hAnsi="Times New Roman" w:cs="Times New Roman"/>
          <w:sz w:val="28"/>
          <w:szCs w:val="28"/>
          <w:shd w:val="clear" w:color="auto" w:fill="FFFFFF"/>
        </w:rPr>
        <w:t>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36-ЗИД-V (САЗ 11-17);</w:t>
      </w:r>
      <w:proofErr w:type="gramEnd"/>
      <w:r w:rsidR="005768C0" w:rsidRPr="00FE1BB1">
        <w:rPr>
          <w:rFonts w:ascii="Times New Roman" w:hAnsi="Times New Roman" w:cs="Times New Roman"/>
          <w:sz w:val="28"/>
          <w:szCs w:val="28"/>
          <w:shd w:val="clear" w:color="auto" w:fill="FFFFFF"/>
        </w:rPr>
        <w:t xml:space="preserve"> </w:t>
      </w:r>
      <w:proofErr w:type="gramStart"/>
      <w:r w:rsidR="005768C0" w:rsidRPr="00FE1BB1">
        <w:rPr>
          <w:rFonts w:ascii="Times New Roman" w:hAnsi="Times New Roman" w:cs="Times New Roman"/>
          <w:sz w:val="28"/>
          <w:szCs w:val="28"/>
          <w:shd w:val="clear" w:color="auto" w:fill="FFFFFF"/>
        </w:rPr>
        <w:t xml:space="preserve">от 26 мая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2011 года № 75-ЗИ-V (САЗ 11-21); от 8 июля 2011 года № 101-ЗД-V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(САЗ 11-27); от 1 ноября 2011 года № 196-ЗД-V (САЗ 11-44); от 20 февраля 2012 года № 13-ЗИ-V (САЗ 12-9); от 31 мая 2012 года № 77-ЗИ-V (САЗ 12-23); от 30 июля 2012 года № 147-ЗИ-V (САЗ 12-32); от 22 января 2013 года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18-ЗИ-V (САЗ 13-3);</w:t>
      </w:r>
      <w:proofErr w:type="gramEnd"/>
      <w:r w:rsidR="005768C0" w:rsidRPr="00FE1BB1">
        <w:rPr>
          <w:rFonts w:ascii="Times New Roman" w:hAnsi="Times New Roman" w:cs="Times New Roman"/>
          <w:sz w:val="28"/>
          <w:szCs w:val="28"/>
          <w:shd w:val="clear" w:color="auto" w:fill="FFFFFF"/>
        </w:rPr>
        <w:t xml:space="preserve"> </w:t>
      </w:r>
      <w:proofErr w:type="gramStart"/>
      <w:r w:rsidR="005768C0" w:rsidRPr="00FE1BB1">
        <w:rPr>
          <w:rFonts w:ascii="Times New Roman" w:hAnsi="Times New Roman" w:cs="Times New Roman"/>
          <w:sz w:val="28"/>
          <w:szCs w:val="28"/>
          <w:shd w:val="clear" w:color="auto" w:fill="FFFFFF"/>
        </w:rPr>
        <w:t xml:space="preserve">от 22 января 2013 года № 25-ЗИД-V (САЗ 13-3);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pacing w:val="-4"/>
          <w:sz w:val="28"/>
          <w:szCs w:val="28"/>
          <w:shd w:val="clear" w:color="auto" w:fill="FFFFFF"/>
        </w:rPr>
        <w:t>от 20 марта 2013 года № 76-ЗД-V (САЗ 13-11); от 24 мая 2013 года № 105-ЗИД-V</w:t>
      </w:r>
      <w:r w:rsidR="005768C0" w:rsidRPr="00FE1BB1">
        <w:rPr>
          <w:rFonts w:ascii="Times New Roman" w:hAnsi="Times New Roman" w:cs="Times New Roman"/>
          <w:sz w:val="28"/>
          <w:szCs w:val="28"/>
          <w:shd w:val="clear" w:color="auto" w:fill="FFFFFF"/>
        </w:rPr>
        <w:t xml:space="preserve"> (САЗ 13-20); от 16 июля 2013 года № 160-ЗИД-V (САЗ 13-28); от 4 февраля 2014 года № 50-ЗИД-V (САЗ 14-6); от 26 февраля 2014 года № 60-ЗИД-V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(САЗ 14-9); от 22 апреля 2014 года № 87-ЗИД-V (САЗ 14-17);</w:t>
      </w:r>
      <w:proofErr w:type="gramEnd"/>
      <w:r w:rsidR="005768C0" w:rsidRPr="00FE1BB1">
        <w:rPr>
          <w:rFonts w:ascii="Times New Roman" w:hAnsi="Times New Roman" w:cs="Times New Roman"/>
          <w:sz w:val="28"/>
          <w:szCs w:val="28"/>
          <w:shd w:val="clear" w:color="auto" w:fill="FFFFFF"/>
        </w:rPr>
        <w:t xml:space="preserve"> </w:t>
      </w:r>
      <w:proofErr w:type="gramStart"/>
      <w:r w:rsidR="005768C0" w:rsidRPr="00FE1BB1">
        <w:rPr>
          <w:rFonts w:ascii="Times New Roman" w:hAnsi="Times New Roman" w:cs="Times New Roman"/>
          <w:sz w:val="28"/>
          <w:szCs w:val="28"/>
          <w:shd w:val="clear" w:color="auto" w:fill="FFFFFF"/>
        </w:rPr>
        <w:t xml:space="preserve">от 13 октября 2014 года № 157-ЗИ-V (САЗ 14-42); от 15 июня 2015 года № 96-ЗИД-V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(САЗ 15-25); от 17 мая 2016 года № 125-ЗИ-VI (САЗ 16-20); от 29 сентября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2016 года № 222-ЗИ-VI (САЗ 16-39); от 29 мая 2017 года № 112-ЗИД-VI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(САЗ 17-23,1); от 30 июня 2017 года № 196-ЗИ-VI (САЗ 17-27); от 3 июля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lastRenderedPageBreak/>
        <w:t>2017 года № 206-ЗИД-VI (САЗ 17-28);</w:t>
      </w:r>
      <w:proofErr w:type="gramEnd"/>
      <w:r w:rsidR="005768C0" w:rsidRPr="00FE1BB1">
        <w:rPr>
          <w:rFonts w:ascii="Times New Roman" w:hAnsi="Times New Roman" w:cs="Times New Roman"/>
          <w:sz w:val="28"/>
          <w:szCs w:val="28"/>
          <w:shd w:val="clear" w:color="auto" w:fill="FFFFFF"/>
        </w:rPr>
        <w:t xml:space="preserve"> от 4 ноября 2017 года № 308-ЗИД-VI (САЗ 17-45,1); от 18 декабря 2017 года № 363-ЗИ-VI (САЗ 17-52); от 28 февраля 2018 года № 47-ЗИД-VI (САЗ 18-9); от 15 марта 2018 года № 66-ЗИД-VI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z w:val="28"/>
          <w:szCs w:val="28"/>
          <w:shd w:val="clear" w:color="auto" w:fill="FFFFFF"/>
        </w:rPr>
        <w:t xml:space="preserve">(САЗ 18-11); от 27 марта 2018 года № 83-ЗИД-VI (САЗ 18-13); от 28 марта </w:t>
      </w:r>
      <w:r w:rsidR="00FE1BB1">
        <w:rPr>
          <w:rFonts w:ascii="Times New Roman" w:hAnsi="Times New Roman" w:cs="Times New Roman"/>
          <w:sz w:val="28"/>
          <w:szCs w:val="28"/>
          <w:shd w:val="clear" w:color="auto" w:fill="FFFFFF"/>
        </w:rPr>
        <w:br/>
      </w:r>
      <w:r w:rsidR="005768C0" w:rsidRPr="00FE1BB1">
        <w:rPr>
          <w:rFonts w:ascii="Times New Roman" w:hAnsi="Times New Roman" w:cs="Times New Roman"/>
          <w:spacing w:val="-4"/>
          <w:sz w:val="28"/>
          <w:szCs w:val="28"/>
          <w:shd w:val="clear" w:color="auto" w:fill="FFFFFF"/>
        </w:rPr>
        <w:t>2018 года № 87-ЗИД-VI (САЗ 18-13),</w:t>
      </w:r>
      <w:r w:rsidR="00FE1BB1" w:rsidRPr="00FE1BB1">
        <w:rPr>
          <w:rFonts w:ascii="Times New Roman" w:hAnsi="Times New Roman" w:cs="Times New Roman"/>
          <w:spacing w:val="-4"/>
          <w:sz w:val="28"/>
          <w:szCs w:val="28"/>
          <w:shd w:val="clear" w:color="auto" w:fill="FFFFFF"/>
        </w:rPr>
        <w:t xml:space="preserve"> </w:t>
      </w:r>
      <w:r w:rsidR="005768C0" w:rsidRPr="00FE1BB1">
        <w:rPr>
          <w:rFonts w:ascii="Times New Roman" w:hAnsi="Times New Roman" w:cs="Times New Roman"/>
          <w:spacing w:val="-4"/>
          <w:sz w:val="28"/>
          <w:szCs w:val="28"/>
          <w:shd w:val="clear" w:color="auto" w:fill="FFFFFF"/>
        </w:rPr>
        <w:t xml:space="preserve">от </w:t>
      </w:r>
      <w:r w:rsidR="005768C0" w:rsidRPr="00FE1BB1">
        <w:rPr>
          <w:rStyle w:val="text-small"/>
          <w:rFonts w:ascii="Times New Roman" w:hAnsi="Times New Roman" w:cs="Times New Roman"/>
          <w:spacing w:val="-4"/>
          <w:sz w:val="28"/>
          <w:szCs w:val="28"/>
        </w:rPr>
        <w:t>7 мая 2018 года</w:t>
      </w:r>
      <w:r w:rsidR="00FE1BB1" w:rsidRPr="00FE1BB1">
        <w:rPr>
          <w:rFonts w:ascii="Times New Roman" w:hAnsi="Times New Roman" w:cs="Times New Roman"/>
          <w:spacing w:val="-4"/>
          <w:sz w:val="28"/>
          <w:szCs w:val="28"/>
          <w:shd w:val="clear" w:color="auto" w:fill="FFFFFF"/>
        </w:rPr>
        <w:t xml:space="preserve"> </w:t>
      </w:r>
      <w:r w:rsidR="005768C0" w:rsidRPr="00FE1BB1">
        <w:rPr>
          <w:rStyle w:val="text-small"/>
          <w:rFonts w:ascii="Times New Roman" w:hAnsi="Times New Roman" w:cs="Times New Roman"/>
          <w:spacing w:val="-4"/>
          <w:sz w:val="28"/>
          <w:szCs w:val="28"/>
        </w:rPr>
        <w:t>№ 115-ЗИ-VI (</w:t>
      </w:r>
      <w:r w:rsidR="005768C0" w:rsidRPr="00FE1BB1">
        <w:rPr>
          <w:rStyle w:val="margin"/>
          <w:rFonts w:ascii="Times New Roman" w:hAnsi="Times New Roman" w:cs="Times New Roman"/>
          <w:spacing w:val="-4"/>
          <w:sz w:val="28"/>
          <w:szCs w:val="28"/>
        </w:rPr>
        <w:t>САЗ 18-19</w:t>
      </w:r>
      <w:r w:rsidR="005768C0" w:rsidRPr="00FE1BB1">
        <w:rPr>
          <w:rStyle w:val="margin"/>
          <w:rFonts w:ascii="Times New Roman" w:hAnsi="Times New Roman" w:cs="Times New Roman"/>
          <w:sz w:val="28"/>
          <w:szCs w:val="28"/>
        </w:rPr>
        <w:t>),</w:t>
      </w:r>
      <w:r w:rsidR="005768C0" w:rsidRPr="00FE1BB1">
        <w:rPr>
          <w:rStyle w:val="margin"/>
          <w:color w:val="333333"/>
          <w:sz w:val="28"/>
          <w:szCs w:val="28"/>
        </w:rPr>
        <w:t xml:space="preserve"> </w:t>
      </w:r>
      <w:r w:rsidRPr="00FE1BB1">
        <w:rPr>
          <w:rFonts w:ascii="Times New Roman" w:hAnsi="Times New Roman" w:cs="Times New Roman"/>
          <w:sz w:val="28"/>
          <w:szCs w:val="28"/>
        </w:rPr>
        <w:t>следующ</w:t>
      </w:r>
      <w:r w:rsidR="002B4EB0" w:rsidRPr="00FE1BB1">
        <w:rPr>
          <w:rFonts w:ascii="Times New Roman" w:hAnsi="Times New Roman" w:cs="Times New Roman"/>
          <w:sz w:val="28"/>
          <w:szCs w:val="28"/>
        </w:rPr>
        <w:t>ие</w:t>
      </w:r>
      <w:r w:rsidRPr="00FE1BB1">
        <w:rPr>
          <w:rFonts w:ascii="Times New Roman" w:hAnsi="Times New Roman" w:cs="Times New Roman"/>
          <w:sz w:val="28"/>
          <w:szCs w:val="28"/>
        </w:rPr>
        <w:t xml:space="preserve"> изменени</w:t>
      </w:r>
      <w:r w:rsidR="00FE1BB1">
        <w:rPr>
          <w:rFonts w:ascii="Times New Roman" w:hAnsi="Times New Roman" w:cs="Times New Roman"/>
          <w:sz w:val="28"/>
          <w:szCs w:val="28"/>
        </w:rPr>
        <w:t>е и дополнения:</w:t>
      </w:r>
    </w:p>
    <w:p w:rsidR="004A09E2" w:rsidRPr="00FE1BB1" w:rsidRDefault="004A09E2" w:rsidP="00FE1BB1">
      <w:pPr>
        <w:autoSpaceDE w:val="0"/>
        <w:autoSpaceDN w:val="0"/>
        <w:adjustRightInd w:val="0"/>
        <w:spacing w:after="0" w:line="240" w:lineRule="auto"/>
        <w:ind w:firstLine="720"/>
        <w:jc w:val="both"/>
        <w:rPr>
          <w:rFonts w:ascii="Times New Roman" w:hAnsi="Times New Roman" w:cs="Times New Roman"/>
          <w:sz w:val="28"/>
          <w:szCs w:val="28"/>
        </w:rPr>
      </w:pPr>
    </w:p>
    <w:p w:rsidR="002B4EB0" w:rsidRPr="00FE1BB1" w:rsidRDefault="002B4EB0" w:rsidP="00FE1BB1">
      <w:pPr>
        <w:pStyle w:val="a3"/>
        <w:ind w:firstLine="720"/>
        <w:jc w:val="both"/>
        <w:rPr>
          <w:rFonts w:ascii="Times New Roman" w:hAnsi="Times New Roman"/>
          <w:sz w:val="28"/>
          <w:szCs w:val="28"/>
        </w:rPr>
      </w:pPr>
      <w:r w:rsidRPr="00FE1BB1">
        <w:rPr>
          <w:rFonts w:ascii="Times New Roman" w:hAnsi="Times New Roman"/>
          <w:sz w:val="28"/>
          <w:szCs w:val="28"/>
        </w:rPr>
        <w:t xml:space="preserve">1. </w:t>
      </w:r>
      <w:proofErr w:type="gramStart"/>
      <w:r w:rsidRPr="00FE1BB1">
        <w:rPr>
          <w:rFonts w:ascii="Times New Roman" w:hAnsi="Times New Roman"/>
          <w:sz w:val="28"/>
          <w:szCs w:val="28"/>
        </w:rPr>
        <w:t>В подпункте а-2) пункта 3 статьи 24</w:t>
      </w:r>
      <w:r w:rsidR="005E24CD" w:rsidRPr="00FE1BB1">
        <w:rPr>
          <w:rFonts w:ascii="Times New Roman" w:hAnsi="Times New Roman"/>
          <w:sz w:val="28"/>
          <w:szCs w:val="28"/>
        </w:rPr>
        <w:t xml:space="preserve"> после</w:t>
      </w:r>
      <w:r w:rsidRPr="00FE1BB1">
        <w:rPr>
          <w:rFonts w:ascii="Times New Roman" w:hAnsi="Times New Roman"/>
          <w:sz w:val="28"/>
          <w:szCs w:val="28"/>
        </w:rPr>
        <w:t xml:space="preserve"> слов «на весь период обучения» дополнить словами «и прохождения интернатуры»</w:t>
      </w:r>
      <w:r w:rsidR="00990C69" w:rsidRPr="00FE1BB1">
        <w:rPr>
          <w:rFonts w:ascii="Times New Roman" w:hAnsi="Times New Roman"/>
          <w:sz w:val="28"/>
          <w:szCs w:val="28"/>
        </w:rPr>
        <w:t>.</w:t>
      </w:r>
      <w:r w:rsidRPr="00FE1BB1">
        <w:rPr>
          <w:rFonts w:ascii="Times New Roman" w:hAnsi="Times New Roman"/>
          <w:sz w:val="28"/>
          <w:szCs w:val="28"/>
        </w:rPr>
        <w:t xml:space="preserve"> </w:t>
      </w:r>
      <w:proofErr w:type="gramEnd"/>
    </w:p>
    <w:p w:rsidR="002B4EB0" w:rsidRPr="00FE1BB1" w:rsidRDefault="002B4EB0" w:rsidP="00FE1BB1">
      <w:pPr>
        <w:pStyle w:val="a3"/>
        <w:ind w:firstLine="720"/>
        <w:jc w:val="both"/>
        <w:rPr>
          <w:rFonts w:ascii="Times New Roman" w:hAnsi="Times New Roman"/>
          <w:sz w:val="28"/>
          <w:szCs w:val="28"/>
        </w:rPr>
      </w:pPr>
    </w:p>
    <w:p w:rsidR="009E518E" w:rsidRPr="00FE1BB1" w:rsidRDefault="002B4EB0" w:rsidP="00FE1BB1">
      <w:pPr>
        <w:pStyle w:val="a3"/>
        <w:ind w:firstLine="720"/>
        <w:jc w:val="both"/>
        <w:rPr>
          <w:rFonts w:ascii="Times New Roman" w:hAnsi="Times New Roman"/>
          <w:sz w:val="28"/>
          <w:szCs w:val="28"/>
        </w:rPr>
      </w:pPr>
      <w:r w:rsidRPr="00FE1BB1">
        <w:rPr>
          <w:rFonts w:ascii="Times New Roman" w:hAnsi="Times New Roman"/>
          <w:sz w:val="28"/>
          <w:szCs w:val="28"/>
        </w:rPr>
        <w:t xml:space="preserve">2. </w:t>
      </w:r>
      <w:proofErr w:type="gramStart"/>
      <w:r w:rsidRPr="00FE1BB1">
        <w:rPr>
          <w:rFonts w:ascii="Times New Roman" w:hAnsi="Times New Roman"/>
          <w:sz w:val="28"/>
          <w:szCs w:val="28"/>
        </w:rPr>
        <w:t>В</w:t>
      </w:r>
      <w:r w:rsidR="004A09E2" w:rsidRPr="00FE1BB1">
        <w:rPr>
          <w:rFonts w:ascii="Times New Roman" w:hAnsi="Times New Roman"/>
          <w:sz w:val="28"/>
          <w:szCs w:val="28"/>
        </w:rPr>
        <w:t xml:space="preserve"> подпункте </w:t>
      </w:r>
      <w:r w:rsidR="009E518E" w:rsidRPr="00FE1BB1">
        <w:rPr>
          <w:rFonts w:ascii="Times New Roman" w:hAnsi="Times New Roman"/>
          <w:sz w:val="28"/>
          <w:szCs w:val="28"/>
        </w:rPr>
        <w:t>б</w:t>
      </w:r>
      <w:r w:rsidR="004A09E2" w:rsidRPr="00FE1BB1">
        <w:rPr>
          <w:rFonts w:ascii="Times New Roman" w:hAnsi="Times New Roman"/>
          <w:sz w:val="28"/>
          <w:szCs w:val="28"/>
        </w:rPr>
        <w:t>-</w:t>
      </w:r>
      <w:r w:rsidR="009E518E" w:rsidRPr="00FE1BB1">
        <w:rPr>
          <w:rFonts w:ascii="Times New Roman" w:hAnsi="Times New Roman"/>
          <w:sz w:val="28"/>
          <w:szCs w:val="28"/>
        </w:rPr>
        <w:t>2</w:t>
      </w:r>
      <w:r w:rsidR="004A09E2" w:rsidRPr="00FE1BB1">
        <w:rPr>
          <w:rFonts w:ascii="Times New Roman" w:hAnsi="Times New Roman"/>
          <w:sz w:val="28"/>
          <w:szCs w:val="28"/>
        </w:rPr>
        <w:t xml:space="preserve">) пункта 3 статьи 24 слова «на период первого учебного года» </w:t>
      </w:r>
      <w:r w:rsidR="009E518E" w:rsidRPr="00FE1BB1">
        <w:rPr>
          <w:rFonts w:ascii="Times New Roman" w:hAnsi="Times New Roman"/>
          <w:sz w:val="28"/>
          <w:szCs w:val="28"/>
        </w:rPr>
        <w:t>заменить словами «на весь период обучения».</w:t>
      </w:r>
      <w:proofErr w:type="gramEnd"/>
    </w:p>
    <w:p w:rsidR="002B4EB0" w:rsidRPr="00FE1BB1" w:rsidRDefault="002B4EB0" w:rsidP="00FE1BB1">
      <w:pPr>
        <w:pStyle w:val="a3"/>
        <w:ind w:firstLine="720"/>
        <w:jc w:val="both"/>
        <w:rPr>
          <w:rFonts w:ascii="Times New Roman" w:hAnsi="Times New Roman"/>
          <w:sz w:val="28"/>
          <w:szCs w:val="28"/>
        </w:rPr>
      </w:pPr>
    </w:p>
    <w:p w:rsidR="002B4EB0" w:rsidRPr="00FE1BB1" w:rsidRDefault="002B4EB0" w:rsidP="00FE1BB1">
      <w:pPr>
        <w:pStyle w:val="a3"/>
        <w:ind w:firstLine="720"/>
        <w:jc w:val="both"/>
        <w:rPr>
          <w:rFonts w:ascii="Times New Roman" w:hAnsi="Times New Roman"/>
          <w:sz w:val="28"/>
          <w:szCs w:val="28"/>
        </w:rPr>
      </w:pPr>
      <w:r w:rsidRPr="00FE1BB1">
        <w:rPr>
          <w:rFonts w:ascii="Times New Roman" w:hAnsi="Times New Roman"/>
          <w:sz w:val="28"/>
          <w:szCs w:val="28"/>
        </w:rPr>
        <w:t xml:space="preserve">3. </w:t>
      </w:r>
      <w:proofErr w:type="gramStart"/>
      <w:r w:rsidRPr="00FE1BB1">
        <w:rPr>
          <w:rFonts w:ascii="Times New Roman" w:hAnsi="Times New Roman"/>
          <w:sz w:val="28"/>
          <w:szCs w:val="28"/>
        </w:rPr>
        <w:t>Пункт 3 статьи 24 дополнить подпунктом в</w:t>
      </w:r>
      <w:r w:rsidR="005768C0" w:rsidRPr="00FE1BB1">
        <w:rPr>
          <w:rFonts w:ascii="Times New Roman" w:hAnsi="Times New Roman"/>
          <w:sz w:val="28"/>
          <w:szCs w:val="28"/>
        </w:rPr>
        <w:t>-1</w:t>
      </w:r>
      <w:r w:rsidRPr="00FE1BB1">
        <w:rPr>
          <w:rFonts w:ascii="Times New Roman" w:hAnsi="Times New Roman"/>
          <w:sz w:val="28"/>
          <w:szCs w:val="28"/>
        </w:rPr>
        <w:t>) следующего содержания:</w:t>
      </w:r>
      <w:proofErr w:type="gramEnd"/>
    </w:p>
    <w:p w:rsidR="002B4EB0" w:rsidRPr="00FE1BB1" w:rsidRDefault="002B4EB0" w:rsidP="00FE1BB1">
      <w:pPr>
        <w:pStyle w:val="a3"/>
        <w:ind w:firstLine="720"/>
        <w:jc w:val="both"/>
        <w:rPr>
          <w:rFonts w:ascii="Times New Roman" w:hAnsi="Times New Roman"/>
          <w:sz w:val="28"/>
          <w:szCs w:val="28"/>
        </w:rPr>
      </w:pPr>
      <w:proofErr w:type="gramStart"/>
      <w:r w:rsidRPr="00FE1BB1">
        <w:rPr>
          <w:rFonts w:ascii="Times New Roman" w:hAnsi="Times New Roman"/>
          <w:sz w:val="28"/>
          <w:szCs w:val="28"/>
        </w:rPr>
        <w:t>«в</w:t>
      </w:r>
      <w:r w:rsidR="005768C0" w:rsidRPr="00FE1BB1">
        <w:rPr>
          <w:rFonts w:ascii="Times New Roman" w:hAnsi="Times New Roman"/>
          <w:sz w:val="28"/>
          <w:szCs w:val="28"/>
        </w:rPr>
        <w:t>-1</w:t>
      </w:r>
      <w:r w:rsidRPr="00FE1BB1">
        <w:rPr>
          <w:rFonts w:ascii="Times New Roman" w:hAnsi="Times New Roman"/>
          <w:sz w:val="28"/>
          <w:szCs w:val="28"/>
        </w:rPr>
        <w:t xml:space="preserve">) получающие послевузовское профессиональное образование </w:t>
      </w:r>
      <w:r w:rsidR="00FE1BB1">
        <w:rPr>
          <w:rFonts w:ascii="Times New Roman" w:hAnsi="Times New Roman"/>
          <w:sz w:val="28"/>
          <w:szCs w:val="28"/>
        </w:rPr>
        <w:br/>
      </w:r>
      <w:r w:rsidRPr="00FE1BB1">
        <w:rPr>
          <w:rFonts w:ascii="Times New Roman" w:hAnsi="Times New Roman"/>
          <w:sz w:val="28"/>
          <w:szCs w:val="28"/>
        </w:rPr>
        <w:t>по очной (дневной)</w:t>
      </w:r>
      <w:r w:rsidRPr="00FE1BB1">
        <w:rPr>
          <w:rFonts w:ascii="Times New Roman" w:hAnsi="Times New Roman"/>
          <w:i/>
          <w:sz w:val="28"/>
          <w:szCs w:val="28"/>
        </w:rPr>
        <w:t xml:space="preserve"> </w:t>
      </w:r>
      <w:r w:rsidRPr="00FE1BB1">
        <w:rPr>
          <w:rFonts w:ascii="Times New Roman" w:hAnsi="Times New Roman"/>
          <w:sz w:val="28"/>
          <w:szCs w:val="28"/>
        </w:rPr>
        <w:t>форме обучения в государственных организациях высшего профессионального образования – на время обучения и прохождения государственной итоговой аттестации».</w:t>
      </w:r>
      <w:proofErr w:type="gramEnd"/>
    </w:p>
    <w:p w:rsidR="004A09E2" w:rsidRPr="00FE1BB1" w:rsidRDefault="004A09E2" w:rsidP="00FE1BB1">
      <w:pPr>
        <w:pStyle w:val="a3"/>
        <w:ind w:firstLine="720"/>
        <w:jc w:val="both"/>
        <w:rPr>
          <w:rFonts w:ascii="Times New Roman" w:hAnsi="Times New Roman"/>
          <w:sz w:val="28"/>
          <w:szCs w:val="28"/>
        </w:rPr>
      </w:pPr>
    </w:p>
    <w:p w:rsidR="004A09E2" w:rsidRPr="00FE1BB1" w:rsidRDefault="004A09E2" w:rsidP="00FE1BB1">
      <w:pPr>
        <w:spacing w:after="0" w:line="240" w:lineRule="auto"/>
        <w:ind w:firstLine="720"/>
        <w:jc w:val="both"/>
        <w:rPr>
          <w:rFonts w:ascii="Times New Roman" w:hAnsi="Times New Roman" w:cs="Times New Roman"/>
          <w:sz w:val="28"/>
          <w:szCs w:val="28"/>
        </w:rPr>
      </w:pPr>
      <w:r w:rsidRPr="00FE1BB1">
        <w:rPr>
          <w:rFonts w:ascii="Times New Roman" w:hAnsi="Times New Roman" w:cs="Times New Roman"/>
          <w:b/>
          <w:sz w:val="28"/>
          <w:szCs w:val="28"/>
        </w:rPr>
        <w:t xml:space="preserve">Статья 2. </w:t>
      </w:r>
      <w:r w:rsidRPr="00FE1BB1">
        <w:rPr>
          <w:rFonts w:ascii="Times New Roman" w:hAnsi="Times New Roman" w:cs="Times New Roman"/>
          <w:sz w:val="28"/>
          <w:szCs w:val="28"/>
        </w:rPr>
        <w:t xml:space="preserve">Настоящий Закон вступает в силу </w:t>
      </w:r>
      <w:r w:rsidRPr="00FE1BB1">
        <w:rPr>
          <w:rFonts w:ascii="Times New Roman" w:hAnsi="Times New Roman" w:cs="Times New Roman"/>
          <w:sz w:val="28"/>
          <w:szCs w:val="28"/>
          <w:shd w:val="clear" w:color="auto" w:fill="FFFFFF"/>
        </w:rPr>
        <w:t>со дня, следующего за днем официального опубликования.</w:t>
      </w:r>
    </w:p>
    <w:p w:rsidR="004A09E2" w:rsidRPr="00FE1BB1" w:rsidRDefault="004A09E2" w:rsidP="004A09E2">
      <w:pPr>
        <w:spacing w:after="0" w:line="240" w:lineRule="auto"/>
        <w:ind w:firstLine="720"/>
        <w:jc w:val="both"/>
        <w:rPr>
          <w:rFonts w:ascii="Times New Roman" w:hAnsi="Times New Roman" w:cs="Times New Roman"/>
          <w:sz w:val="28"/>
          <w:szCs w:val="28"/>
        </w:rPr>
      </w:pPr>
    </w:p>
    <w:p w:rsidR="00773F4D" w:rsidRDefault="00773F4D"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4A09E2">
      <w:pPr>
        <w:spacing w:after="0" w:line="240" w:lineRule="auto"/>
        <w:rPr>
          <w:rFonts w:ascii="Times New Roman" w:hAnsi="Times New Roman" w:cs="Times New Roman"/>
          <w:sz w:val="28"/>
          <w:szCs w:val="28"/>
        </w:rPr>
      </w:pPr>
    </w:p>
    <w:p w:rsidR="00033CBF" w:rsidRDefault="00033CBF" w:rsidP="00033CBF">
      <w:pPr>
        <w:pStyle w:val="a3"/>
        <w:jc w:val="center"/>
        <w:rPr>
          <w:rFonts w:ascii="Times New Roman" w:hAnsi="Times New Roman"/>
          <w:sz w:val="24"/>
          <w:szCs w:val="24"/>
        </w:rPr>
      </w:pPr>
    </w:p>
    <w:p w:rsidR="00033CBF" w:rsidRPr="00033CBF" w:rsidRDefault="00033CBF" w:rsidP="00033CBF">
      <w:pPr>
        <w:pStyle w:val="a3"/>
        <w:jc w:val="center"/>
        <w:rPr>
          <w:rFonts w:ascii="Times New Roman" w:hAnsi="Times New Roman"/>
          <w:sz w:val="24"/>
          <w:szCs w:val="24"/>
        </w:rPr>
      </w:pPr>
      <w:r w:rsidRPr="00033CBF">
        <w:rPr>
          <w:rFonts w:ascii="Times New Roman" w:hAnsi="Times New Roman"/>
          <w:sz w:val="24"/>
          <w:szCs w:val="24"/>
        </w:rPr>
        <w:lastRenderedPageBreak/>
        <w:t xml:space="preserve">ПОЯСНИТЕЛЬНАЯ ЗАПИСКА </w:t>
      </w:r>
    </w:p>
    <w:p w:rsidR="00033CBF" w:rsidRPr="00033CBF" w:rsidRDefault="00033CBF" w:rsidP="00033CBF">
      <w:pPr>
        <w:pStyle w:val="a3"/>
        <w:jc w:val="center"/>
        <w:rPr>
          <w:rFonts w:ascii="Times New Roman" w:hAnsi="Times New Roman"/>
          <w:sz w:val="28"/>
          <w:szCs w:val="28"/>
        </w:rPr>
      </w:pPr>
      <w:r w:rsidRPr="00033CBF">
        <w:rPr>
          <w:rFonts w:ascii="Times New Roman" w:hAnsi="Times New Roman"/>
          <w:sz w:val="28"/>
          <w:szCs w:val="28"/>
        </w:rPr>
        <w:t>к проекту закона</w:t>
      </w:r>
      <w:r>
        <w:rPr>
          <w:rFonts w:ascii="Times New Roman" w:hAnsi="Times New Roman"/>
          <w:sz w:val="28"/>
          <w:szCs w:val="28"/>
        </w:rPr>
        <w:t xml:space="preserve"> </w:t>
      </w:r>
      <w:r w:rsidRPr="00033CBF">
        <w:rPr>
          <w:rFonts w:ascii="Times New Roman" w:hAnsi="Times New Roman"/>
          <w:sz w:val="28"/>
          <w:szCs w:val="28"/>
        </w:rPr>
        <w:t>Приднестровской Молдавской Республики</w:t>
      </w:r>
    </w:p>
    <w:p w:rsidR="00033CBF" w:rsidRPr="00033CBF" w:rsidRDefault="00033CBF" w:rsidP="00033CBF">
      <w:pPr>
        <w:pStyle w:val="a3"/>
        <w:jc w:val="center"/>
        <w:rPr>
          <w:rFonts w:ascii="Times New Roman" w:hAnsi="Times New Roman"/>
          <w:sz w:val="28"/>
          <w:szCs w:val="28"/>
        </w:rPr>
      </w:pPr>
      <w:r w:rsidRPr="00033CBF">
        <w:rPr>
          <w:rFonts w:ascii="Times New Roman" w:hAnsi="Times New Roman"/>
          <w:sz w:val="28"/>
          <w:szCs w:val="28"/>
        </w:rPr>
        <w:t xml:space="preserve">«О внесении изменения и дополнений в Закон </w:t>
      </w:r>
    </w:p>
    <w:p w:rsidR="00033CBF" w:rsidRPr="00033CBF" w:rsidRDefault="00033CBF" w:rsidP="00033CBF">
      <w:pPr>
        <w:pStyle w:val="a3"/>
        <w:jc w:val="center"/>
        <w:rPr>
          <w:rFonts w:ascii="Times New Roman" w:hAnsi="Times New Roman"/>
          <w:sz w:val="28"/>
          <w:szCs w:val="28"/>
        </w:rPr>
      </w:pPr>
      <w:r w:rsidRPr="00033CBF">
        <w:rPr>
          <w:rFonts w:ascii="Times New Roman" w:hAnsi="Times New Roman"/>
          <w:sz w:val="28"/>
          <w:szCs w:val="28"/>
        </w:rPr>
        <w:t xml:space="preserve">Приднестровской Молдавской Республики </w:t>
      </w:r>
    </w:p>
    <w:p w:rsidR="00033CBF" w:rsidRPr="00033CBF" w:rsidRDefault="00033CBF" w:rsidP="00033CBF">
      <w:pPr>
        <w:pStyle w:val="a3"/>
        <w:jc w:val="center"/>
        <w:rPr>
          <w:rFonts w:ascii="Times New Roman" w:hAnsi="Times New Roman"/>
          <w:sz w:val="28"/>
          <w:szCs w:val="28"/>
        </w:rPr>
      </w:pPr>
      <w:r w:rsidRPr="00033CBF">
        <w:rPr>
          <w:rFonts w:ascii="Times New Roman" w:hAnsi="Times New Roman"/>
          <w:sz w:val="28"/>
          <w:szCs w:val="28"/>
        </w:rPr>
        <w:t>«О всеобщей воинской обязанности и военной службе»</w:t>
      </w:r>
    </w:p>
    <w:p w:rsidR="00033CBF" w:rsidRPr="00033CBF" w:rsidRDefault="00033CBF" w:rsidP="00033CBF">
      <w:pPr>
        <w:pStyle w:val="a3"/>
        <w:jc w:val="center"/>
        <w:rPr>
          <w:rFonts w:ascii="Times New Roman" w:hAnsi="Times New Roman"/>
          <w:sz w:val="28"/>
          <w:szCs w:val="28"/>
        </w:rPr>
      </w:pPr>
    </w:p>
    <w:p w:rsidR="00033CBF" w:rsidRPr="00033CBF" w:rsidRDefault="00033CBF" w:rsidP="00033CBF">
      <w:pPr>
        <w:pStyle w:val="a3"/>
        <w:ind w:firstLine="720"/>
        <w:jc w:val="both"/>
        <w:rPr>
          <w:rFonts w:ascii="Times New Roman" w:hAnsi="Times New Roman"/>
          <w:sz w:val="28"/>
          <w:szCs w:val="28"/>
        </w:rPr>
      </w:pPr>
      <w:r w:rsidRPr="00033CBF">
        <w:rPr>
          <w:rFonts w:ascii="Times New Roman" w:hAnsi="Times New Roman"/>
          <w:sz w:val="28"/>
          <w:szCs w:val="28"/>
        </w:rPr>
        <w:t xml:space="preserve">а) </w:t>
      </w:r>
      <w:r>
        <w:rPr>
          <w:rFonts w:ascii="Times New Roman" w:hAnsi="Times New Roman"/>
          <w:sz w:val="28"/>
          <w:szCs w:val="28"/>
        </w:rPr>
        <w:t>д</w:t>
      </w:r>
      <w:r w:rsidRPr="00033CBF">
        <w:rPr>
          <w:rFonts w:ascii="Times New Roman" w:hAnsi="Times New Roman"/>
          <w:sz w:val="28"/>
          <w:szCs w:val="28"/>
        </w:rPr>
        <w:t xml:space="preserve">анный законопроект разработан в связи с поступающими обращениями граждан и направлен на законодательное урегулирование вопросов, связанных с получением полноценного, качественного высшего </w:t>
      </w:r>
      <w:r>
        <w:rPr>
          <w:rFonts w:ascii="Times New Roman" w:hAnsi="Times New Roman"/>
          <w:sz w:val="28"/>
          <w:szCs w:val="28"/>
        </w:rPr>
        <w:br/>
      </w:r>
      <w:r w:rsidRPr="00033CBF">
        <w:rPr>
          <w:rFonts w:ascii="Times New Roman" w:hAnsi="Times New Roman"/>
          <w:sz w:val="28"/>
          <w:szCs w:val="28"/>
        </w:rPr>
        <w:t xml:space="preserve">и послевузовского профессионального образования в условиях непрерывности и </w:t>
      </w:r>
      <w:proofErr w:type="spellStart"/>
      <w:r w:rsidRPr="00033CBF">
        <w:rPr>
          <w:rFonts w:ascii="Times New Roman" w:hAnsi="Times New Roman"/>
          <w:sz w:val="28"/>
          <w:szCs w:val="28"/>
        </w:rPr>
        <w:t>многоуровневости</w:t>
      </w:r>
      <w:proofErr w:type="spellEnd"/>
      <w:r w:rsidRPr="00033CBF">
        <w:rPr>
          <w:rFonts w:ascii="Times New Roman" w:hAnsi="Times New Roman"/>
          <w:sz w:val="28"/>
          <w:szCs w:val="28"/>
        </w:rPr>
        <w:t xml:space="preserve"> процесса обучения.</w:t>
      </w:r>
    </w:p>
    <w:p w:rsidR="00033CBF" w:rsidRPr="00033CBF" w:rsidRDefault="00033CBF" w:rsidP="00033CBF">
      <w:pPr>
        <w:spacing w:after="0" w:line="240" w:lineRule="auto"/>
        <w:ind w:firstLine="720"/>
        <w:jc w:val="both"/>
        <w:rPr>
          <w:rFonts w:ascii="Times New Roman" w:hAnsi="Times New Roman" w:cs="Times New Roman"/>
          <w:sz w:val="28"/>
          <w:szCs w:val="28"/>
        </w:rPr>
      </w:pPr>
      <w:bookmarkStart w:id="0" w:name="dst423"/>
      <w:bookmarkEnd w:id="0"/>
      <w:r w:rsidRPr="00033CBF">
        <w:rPr>
          <w:rFonts w:ascii="Times New Roman" w:hAnsi="Times New Roman" w:cs="Times New Roman"/>
          <w:color w:val="000000"/>
          <w:sz w:val="28"/>
          <w:szCs w:val="28"/>
        </w:rPr>
        <w:t>В частности, представленным законопроектом</w:t>
      </w:r>
      <w:r w:rsidRPr="00033CBF">
        <w:rPr>
          <w:rFonts w:ascii="Times New Roman" w:hAnsi="Times New Roman" w:cs="Times New Roman"/>
          <w:sz w:val="28"/>
          <w:szCs w:val="28"/>
        </w:rPr>
        <w:t xml:space="preserve"> предлагается предоставлять отсрочку от призыва на военную службу гражданам:</w:t>
      </w:r>
    </w:p>
    <w:p w:rsidR="00033CBF" w:rsidRPr="00033CBF" w:rsidRDefault="00033CBF" w:rsidP="00033CBF">
      <w:pPr>
        <w:pStyle w:val="a3"/>
        <w:ind w:firstLine="720"/>
        <w:jc w:val="both"/>
        <w:rPr>
          <w:rFonts w:ascii="Times New Roman" w:hAnsi="Times New Roman"/>
          <w:sz w:val="28"/>
          <w:szCs w:val="28"/>
        </w:rPr>
      </w:pPr>
      <w:proofErr w:type="gramStart"/>
      <w:r w:rsidRPr="00033CBF">
        <w:rPr>
          <w:rFonts w:ascii="Times New Roman" w:hAnsi="Times New Roman"/>
          <w:sz w:val="28"/>
          <w:szCs w:val="28"/>
        </w:rPr>
        <w:t xml:space="preserve">1) впервые получающим высшее профессиональное образование </w:t>
      </w:r>
      <w:r>
        <w:rPr>
          <w:rFonts w:ascii="Times New Roman" w:hAnsi="Times New Roman"/>
          <w:sz w:val="28"/>
          <w:szCs w:val="28"/>
        </w:rPr>
        <w:br/>
      </w:r>
      <w:r w:rsidRPr="00033CBF">
        <w:rPr>
          <w:rFonts w:ascii="Times New Roman" w:hAnsi="Times New Roman"/>
          <w:sz w:val="28"/>
          <w:szCs w:val="28"/>
        </w:rPr>
        <w:t>по направлениям подготовки медицинского профиля в организациях высшег</w:t>
      </w:r>
      <w:r>
        <w:rPr>
          <w:rFonts w:ascii="Times New Roman" w:hAnsi="Times New Roman"/>
          <w:sz w:val="28"/>
          <w:szCs w:val="28"/>
        </w:rPr>
        <w:t>о профессионального образования,</w:t>
      </w:r>
      <w:r w:rsidRPr="00033CBF">
        <w:rPr>
          <w:rFonts w:ascii="Times New Roman" w:hAnsi="Times New Roman"/>
          <w:sz w:val="28"/>
          <w:szCs w:val="28"/>
        </w:rPr>
        <w:t xml:space="preserve"> – на весь период обучения</w:t>
      </w:r>
      <w:r w:rsidRPr="00033CBF">
        <w:rPr>
          <w:sz w:val="28"/>
          <w:szCs w:val="28"/>
        </w:rPr>
        <w:t xml:space="preserve"> </w:t>
      </w:r>
      <w:r w:rsidRPr="00033CBF">
        <w:rPr>
          <w:rFonts w:ascii="Times New Roman" w:hAnsi="Times New Roman"/>
          <w:sz w:val="28"/>
          <w:szCs w:val="28"/>
        </w:rPr>
        <w:t>и прохождения интернатуры;</w:t>
      </w:r>
      <w:proofErr w:type="gramEnd"/>
    </w:p>
    <w:p w:rsidR="00033CBF" w:rsidRPr="00033CBF" w:rsidRDefault="00033CBF" w:rsidP="00033CBF">
      <w:pPr>
        <w:spacing w:after="0" w:line="240" w:lineRule="auto"/>
        <w:ind w:firstLine="720"/>
        <w:jc w:val="both"/>
        <w:rPr>
          <w:rFonts w:ascii="Times New Roman" w:hAnsi="Times New Roman" w:cs="Times New Roman"/>
          <w:sz w:val="28"/>
          <w:szCs w:val="28"/>
        </w:rPr>
      </w:pPr>
      <w:r w:rsidRPr="00033CBF">
        <w:rPr>
          <w:rFonts w:ascii="Times New Roman" w:hAnsi="Times New Roman" w:cs="Times New Roman"/>
          <w:sz w:val="28"/>
          <w:szCs w:val="28"/>
        </w:rPr>
        <w:t xml:space="preserve">2) впервые получающим высшее профессиональное образование </w:t>
      </w:r>
      <w:r>
        <w:rPr>
          <w:rFonts w:ascii="Times New Roman" w:hAnsi="Times New Roman" w:cs="Times New Roman"/>
          <w:sz w:val="28"/>
          <w:szCs w:val="28"/>
        </w:rPr>
        <w:br/>
      </w:r>
      <w:r w:rsidRPr="00033CBF">
        <w:rPr>
          <w:rFonts w:ascii="Times New Roman" w:hAnsi="Times New Roman" w:cs="Times New Roman"/>
          <w:sz w:val="28"/>
          <w:szCs w:val="28"/>
        </w:rPr>
        <w:t>по очной (дневной) форме обучения в высших учебных заведениях, находящихся за пределами Приднестровской Молдавской Республики, обучающимся по договору</w:t>
      </w:r>
      <w:r>
        <w:rPr>
          <w:rFonts w:ascii="Times New Roman" w:hAnsi="Times New Roman" w:cs="Times New Roman"/>
          <w:sz w:val="28"/>
          <w:szCs w:val="28"/>
        </w:rPr>
        <w:t>, – на весь период обучения;</w:t>
      </w:r>
    </w:p>
    <w:p w:rsidR="00033CBF" w:rsidRPr="00033CBF" w:rsidRDefault="00033CBF" w:rsidP="00033CBF">
      <w:pPr>
        <w:pStyle w:val="a3"/>
        <w:ind w:firstLine="720"/>
        <w:jc w:val="both"/>
        <w:rPr>
          <w:rFonts w:ascii="Times New Roman" w:hAnsi="Times New Roman"/>
          <w:sz w:val="28"/>
          <w:szCs w:val="28"/>
        </w:rPr>
      </w:pPr>
      <w:r w:rsidRPr="00033CBF">
        <w:rPr>
          <w:rFonts w:ascii="Times New Roman" w:hAnsi="Times New Roman"/>
          <w:sz w:val="28"/>
          <w:szCs w:val="28"/>
        </w:rPr>
        <w:t xml:space="preserve">3) </w:t>
      </w:r>
      <w:proofErr w:type="gramStart"/>
      <w:r w:rsidRPr="00033CBF">
        <w:rPr>
          <w:rFonts w:ascii="Times New Roman" w:hAnsi="Times New Roman"/>
          <w:sz w:val="28"/>
          <w:szCs w:val="28"/>
        </w:rPr>
        <w:t>получающим</w:t>
      </w:r>
      <w:proofErr w:type="gramEnd"/>
      <w:r w:rsidRPr="00033CBF">
        <w:rPr>
          <w:rFonts w:ascii="Times New Roman" w:hAnsi="Times New Roman"/>
          <w:sz w:val="28"/>
          <w:szCs w:val="28"/>
        </w:rPr>
        <w:t xml:space="preserve"> послевузовское профессиональное образование по очной (дневной)</w:t>
      </w:r>
      <w:r w:rsidRPr="00033CBF">
        <w:rPr>
          <w:rFonts w:ascii="Times New Roman" w:hAnsi="Times New Roman"/>
          <w:i/>
          <w:sz w:val="28"/>
          <w:szCs w:val="28"/>
        </w:rPr>
        <w:t xml:space="preserve"> </w:t>
      </w:r>
      <w:r w:rsidRPr="00033CBF">
        <w:rPr>
          <w:rFonts w:ascii="Times New Roman" w:hAnsi="Times New Roman"/>
          <w:sz w:val="28"/>
          <w:szCs w:val="28"/>
        </w:rPr>
        <w:t>форме обучения в государственных организациях высшего профессионального образования</w:t>
      </w:r>
      <w:r>
        <w:rPr>
          <w:rFonts w:ascii="Times New Roman" w:hAnsi="Times New Roman"/>
          <w:sz w:val="28"/>
          <w:szCs w:val="28"/>
        </w:rPr>
        <w:t>,</w:t>
      </w:r>
      <w:r w:rsidRPr="00033CBF">
        <w:rPr>
          <w:rFonts w:ascii="Times New Roman" w:hAnsi="Times New Roman"/>
          <w:sz w:val="28"/>
          <w:szCs w:val="28"/>
        </w:rPr>
        <w:t xml:space="preserve"> – на время обучения и прохождения государственной итоговой аттестации.</w:t>
      </w:r>
    </w:p>
    <w:p w:rsidR="00033CBF" w:rsidRPr="00033CBF" w:rsidRDefault="00033CBF" w:rsidP="00033CBF">
      <w:pPr>
        <w:pStyle w:val="a3"/>
        <w:ind w:firstLine="720"/>
        <w:jc w:val="both"/>
        <w:rPr>
          <w:rFonts w:ascii="Times New Roman" w:hAnsi="Times New Roman"/>
          <w:sz w:val="28"/>
          <w:szCs w:val="28"/>
        </w:rPr>
      </w:pPr>
      <w:proofErr w:type="gramStart"/>
      <w:r w:rsidRPr="00033CBF">
        <w:rPr>
          <w:rFonts w:ascii="Times New Roman" w:hAnsi="Times New Roman"/>
          <w:sz w:val="28"/>
          <w:szCs w:val="28"/>
        </w:rPr>
        <w:t>Подготовка предлагаемых изменений об</w:t>
      </w:r>
      <w:r w:rsidR="00F229DC">
        <w:rPr>
          <w:rFonts w:ascii="Times New Roman" w:hAnsi="Times New Roman"/>
          <w:sz w:val="28"/>
          <w:szCs w:val="28"/>
        </w:rPr>
        <w:t xml:space="preserve">условлена тем обстоятельством, </w:t>
      </w:r>
      <w:r w:rsidRPr="00033CBF">
        <w:rPr>
          <w:rFonts w:ascii="Times New Roman" w:hAnsi="Times New Roman"/>
          <w:sz w:val="28"/>
          <w:szCs w:val="28"/>
        </w:rPr>
        <w:t xml:space="preserve">что в соответствии со статьей 24 Закона Приднестровской Молдавской Республики от 5 мая 2000 года № 292-3 «О всеобщей воинской обязанности </w:t>
      </w:r>
      <w:r w:rsidR="00F229DC">
        <w:rPr>
          <w:rFonts w:ascii="Times New Roman" w:hAnsi="Times New Roman"/>
          <w:sz w:val="28"/>
          <w:szCs w:val="28"/>
        </w:rPr>
        <w:br/>
      </w:r>
      <w:r w:rsidRPr="00033CBF">
        <w:rPr>
          <w:rFonts w:ascii="Times New Roman" w:hAnsi="Times New Roman"/>
          <w:sz w:val="28"/>
          <w:szCs w:val="28"/>
        </w:rPr>
        <w:t>и военной службе» (СЗМР 00-2) отсрочка от призыва граждан на военную службу предоставляется гражданам, получающим образование на медицинских факультетах, только на период обучения</w:t>
      </w:r>
      <w:r w:rsidRPr="00033CBF">
        <w:rPr>
          <w:sz w:val="28"/>
          <w:szCs w:val="28"/>
        </w:rPr>
        <w:t xml:space="preserve"> </w:t>
      </w:r>
      <w:r w:rsidRPr="00033CBF">
        <w:rPr>
          <w:rFonts w:ascii="Times New Roman" w:hAnsi="Times New Roman"/>
          <w:sz w:val="28"/>
          <w:szCs w:val="28"/>
        </w:rPr>
        <w:t>по программам высшего профессионального образования.</w:t>
      </w:r>
      <w:proofErr w:type="gramEnd"/>
      <w:r w:rsidRPr="00033CBF">
        <w:rPr>
          <w:rFonts w:ascii="Times New Roman" w:hAnsi="Times New Roman"/>
          <w:sz w:val="28"/>
          <w:szCs w:val="28"/>
        </w:rPr>
        <w:t xml:space="preserve"> В то время как послевузовская специализация (интернатура) является обязательной формой профессиональной подготовки выпускников всех факультетов медицинских и фармацевтических высших организаций образования независимо от организационно-правовой формы, </w:t>
      </w:r>
      <w:r w:rsidR="00F229DC">
        <w:rPr>
          <w:rFonts w:ascii="Times New Roman" w:hAnsi="Times New Roman"/>
          <w:sz w:val="28"/>
          <w:szCs w:val="28"/>
        </w:rPr>
        <w:br/>
      </w:r>
      <w:r w:rsidRPr="00033CBF">
        <w:rPr>
          <w:rFonts w:ascii="Times New Roman" w:hAnsi="Times New Roman"/>
          <w:sz w:val="28"/>
          <w:szCs w:val="28"/>
        </w:rPr>
        <w:t>по окончании которой присваивается квалификация врача (провизора) – специалиста.</w:t>
      </w:r>
    </w:p>
    <w:p w:rsidR="00033CBF" w:rsidRPr="00033CBF" w:rsidRDefault="00033CBF" w:rsidP="00033CBF">
      <w:pPr>
        <w:pStyle w:val="a3"/>
        <w:ind w:firstLine="720"/>
        <w:jc w:val="both"/>
        <w:rPr>
          <w:rFonts w:ascii="Times New Roman" w:hAnsi="Times New Roman"/>
          <w:sz w:val="28"/>
          <w:szCs w:val="28"/>
        </w:rPr>
      </w:pPr>
      <w:r w:rsidRPr="00033CBF">
        <w:rPr>
          <w:rFonts w:ascii="Times New Roman" w:hAnsi="Times New Roman"/>
          <w:sz w:val="28"/>
          <w:szCs w:val="28"/>
        </w:rPr>
        <w:t xml:space="preserve">Также действующая редакция Закона не предусматривает отсрочку </w:t>
      </w:r>
      <w:r w:rsidR="00F229DC">
        <w:rPr>
          <w:rFonts w:ascii="Times New Roman" w:hAnsi="Times New Roman"/>
          <w:sz w:val="28"/>
          <w:szCs w:val="28"/>
        </w:rPr>
        <w:br/>
      </w:r>
      <w:r w:rsidRPr="00033CBF">
        <w:rPr>
          <w:rFonts w:ascii="Times New Roman" w:hAnsi="Times New Roman"/>
          <w:sz w:val="28"/>
          <w:szCs w:val="28"/>
        </w:rPr>
        <w:t>от прохождения военной службы по призыву для граждан, получающих послевузовское профессиональное образование по очной (дневной)</w:t>
      </w:r>
      <w:r w:rsidRPr="00033CBF">
        <w:rPr>
          <w:rFonts w:ascii="Times New Roman" w:hAnsi="Times New Roman"/>
          <w:i/>
          <w:sz w:val="28"/>
          <w:szCs w:val="28"/>
        </w:rPr>
        <w:t xml:space="preserve"> </w:t>
      </w:r>
      <w:r w:rsidRPr="00033CBF">
        <w:rPr>
          <w:rFonts w:ascii="Times New Roman" w:hAnsi="Times New Roman"/>
          <w:sz w:val="28"/>
          <w:szCs w:val="28"/>
        </w:rPr>
        <w:t xml:space="preserve">форме обучения в государственных организациях высшего профессионального образования. </w:t>
      </w:r>
    </w:p>
    <w:p w:rsidR="00033CBF" w:rsidRPr="00033CBF" w:rsidRDefault="00033CBF" w:rsidP="00033CBF">
      <w:pPr>
        <w:pStyle w:val="a3"/>
        <w:ind w:firstLine="720"/>
        <w:jc w:val="both"/>
        <w:rPr>
          <w:rFonts w:ascii="Times New Roman" w:hAnsi="Times New Roman"/>
          <w:sz w:val="28"/>
          <w:szCs w:val="28"/>
        </w:rPr>
      </w:pPr>
      <w:proofErr w:type="gramStart"/>
      <w:r w:rsidRPr="00033CBF">
        <w:rPr>
          <w:rFonts w:ascii="Times New Roman" w:hAnsi="Times New Roman"/>
          <w:sz w:val="28"/>
          <w:szCs w:val="28"/>
        </w:rPr>
        <w:t xml:space="preserve">Помимо этого, подпункт б-2) пункта 3 статьи 24 Закона устанавливает возможность предоставления отсрочки от прохождения военной службы </w:t>
      </w:r>
      <w:r w:rsidR="00F229DC">
        <w:rPr>
          <w:rFonts w:ascii="Times New Roman" w:hAnsi="Times New Roman"/>
          <w:sz w:val="28"/>
          <w:szCs w:val="28"/>
        </w:rPr>
        <w:br/>
      </w:r>
      <w:r w:rsidRPr="00033CBF">
        <w:rPr>
          <w:rFonts w:ascii="Times New Roman" w:hAnsi="Times New Roman"/>
          <w:sz w:val="28"/>
          <w:szCs w:val="28"/>
        </w:rPr>
        <w:t xml:space="preserve">по призыву гражданам, впервые получающим высшее профессиональное </w:t>
      </w:r>
      <w:r w:rsidRPr="00033CBF">
        <w:rPr>
          <w:rFonts w:ascii="Times New Roman" w:hAnsi="Times New Roman"/>
          <w:sz w:val="28"/>
          <w:szCs w:val="28"/>
        </w:rPr>
        <w:lastRenderedPageBreak/>
        <w:t>образование по очной (дневной) форме обучения в высших учебных заведениях, находящихся за пределами Приднестровской Молдавской Республики, по договору – на период первого учебного года.</w:t>
      </w:r>
      <w:proofErr w:type="gramEnd"/>
    </w:p>
    <w:p w:rsidR="00033CBF" w:rsidRPr="00033CBF" w:rsidRDefault="00033CBF" w:rsidP="00033CBF">
      <w:pPr>
        <w:pStyle w:val="a3"/>
        <w:ind w:firstLine="720"/>
        <w:jc w:val="both"/>
        <w:rPr>
          <w:rFonts w:ascii="Times New Roman" w:hAnsi="Times New Roman"/>
          <w:sz w:val="28"/>
          <w:szCs w:val="28"/>
        </w:rPr>
      </w:pPr>
      <w:r w:rsidRPr="00033CBF">
        <w:rPr>
          <w:rFonts w:ascii="Times New Roman" w:hAnsi="Times New Roman"/>
          <w:sz w:val="28"/>
          <w:szCs w:val="28"/>
        </w:rPr>
        <w:t>Таким образом, на сегодняшний день студенты, впервые получающие высшее образование за пределами Приднестровской Молдавской Республики, обучающиеся на договорной основе после первого года обучения,</w:t>
      </w:r>
      <w:r w:rsidR="00F229DC">
        <w:rPr>
          <w:rFonts w:ascii="Times New Roman" w:hAnsi="Times New Roman"/>
          <w:sz w:val="28"/>
          <w:szCs w:val="28"/>
        </w:rPr>
        <w:t xml:space="preserve"> </w:t>
      </w:r>
      <w:r w:rsidRPr="00033CBF">
        <w:rPr>
          <w:rFonts w:ascii="Times New Roman" w:hAnsi="Times New Roman"/>
          <w:sz w:val="28"/>
          <w:szCs w:val="28"/>
        </w:rPr>
        <w:t xml:space="preserve">обязаны приостанавливать учебу и проходить военную службу в Вооруженных силах Приднестровской Молдавской Республики. </w:t>
      </w:r>
      <w:proofErr w:type="gramStart"/>
      <w:r w:rsidRPr="00033CBF">
        <w:rPr>
          <w:rFonts w:ascii="Times New Roman" w:hAnsi="Times New Roman"/>
          <w:sz w:val="28"/>
          <w:szCs w:val="28"/>
        </w:rPr>
        <w:t xml:space="preserve">В то же время студенты, обучающиеся за пределами Приднестровской Молдавской Республики за счёт средств государственного бюджета иностранного государства, за счёт высшего учебного заведения, по направлению органов государственной власти, а также по целевому направлению организаций любых форм собственности, </w:t>
      </w:r>
      <w:r w:rsidR="00F229DC">
        <w:rPr>
          <w:rFonts w:ascii="Times New Roman" w:hAnsi="Times New Roman"/>
          <w:sz w:val="28"/>
          <w:szCs w:val="28"/>
        </w:rPr>
        <w:br/>
      </w:r>
      <w:r w:rsidRPr="00033CBF">
        <w:rPr>
          <w:rFonts w:ascii="Times New Roman" w:hAnsi="Times New Roman"/>
          <w:sz w:val="28"/>
          <w:szCs w:val="28"/>
        </w:rPr>
        <w:t>в соответствии с законом</w:t>
      </w:r>
      <w:r w:rsidR="00237FCA">
        <w:rPr>
          <w:rFonts w:ascii="Times New Roman" w:hAnsi="Times New Roman"/>
          <w:sz w:val="28"/>
          <w:szCs w:val="28"/>
        </w:rPr>
        <w:t>,</w:t>
      </w:r>
      <w:r w:rsidRPr="00033CBF">
        <w:rPr>
          <w:rFonts w:ascii="Times New Roman" w:hAnsi="Times New Roman"/>
          <w:sz w:val="28"/>
          <w:szCs w:val="28"/>
        </w:rPr>
        <w:t xml:space="preserve"> получают отсрочку от призыва на военную службу </w:t>
      </w:r>
      <w:r w:rsidR="00F229DC">
        <w:rPr>
          <w:rFonts w:ascii="Times New Roman" w:hAnsi="Times New Roman"/>
          <w:sz w:val="28"/>
          <w:szCs w:val="28"/>
        </w:rPr>
        <w:br/>
      </w:r>
      <w:r w:rsidRPr="00033CBF">
        <w:rPr>
          <w:rFonts w:ascii="Times New Roman" w:hAnsi="Times New Roman"/>
          <w:sz w:val="28"/>
          <w:szCs w:val="28"/>
        </w:rPr>
        <w:t>на весь период обучения.</w:t>
      </w:r>
      <w:proofErr w:type="gramEnd"/>
    </w:p>
    <w:p w:rsidR="00033CBF" w:rsidRPr="00033CBF" w:rsidRDefault="00F229DC" w:rsidP="00033CBF">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этой связи</w:t>
      </w:r>
      <w:r w:rsidR="00033CBF" w:rsidRPr="00033CBF">
        <w:rPr>
          <w:rFonts w:ascii="Times New Roman" w:eastAsia="Times New Roman" w:hAnsi="Times New Roman" w:cs="Times New Roman"/>
          <w:sz w:val="28"/>
          <w:szCs w:val="28"/>
        </w:rPr>
        <w:t xml:space="preserve"> данным законопроектом предлагается предоставлять отсрочку от призыва на военную службу гражданам, впервые получающим высшее профессиональное образование по очной (дневной) форме обучения </w:t>
      </w:r>
      <w:r>
        <w:rPr>
          <w:rFonts w:ascii="Times New Roman" w:eastAsia="Times New Roman" w:hAnsi="Times New Roman" w:cs="Times New Roman"/>
          <w:sz w:val="28"/>
          <w:szCs w:val="28"/>
        </w:rPr>
        <w:br/>
      </w:r>
      <w:r w:rsidR="00033CBF" w:rsidRPr="00033CBF">
        <w:rPr>
          <w:rFonts w:ascii="Times New Roman" w:eastAsia="Times New Roman" w:hAnsi="Times New Roman" w:cs="Times New Roman"/>
          <w:sz w:val="28"/>
          <w:szCs w:val="28"/>
        </w:rPr>
        <w:t>в высших учебных заведениях, находящихся за пределами Приднестровской Молдавской Республики</w:t>
      </w:r>
      <w:r>
        <w:rPr>
          <w:rFonts w:ascii="Times New Roman" w:eastAsia="Times New Roman" w:hAnsi="Times New Roman" w:cs="Times New Roman"/>
          <w:sz w:val="28"/>
          <w:szCs w:val="28"/>
        </w:rPr>
        <w:t>,</w:t>
      </w:r>
      <w:r w:rsidR="00033CBF" w:rsidRPr="00033CBF">
        <w:rPr>
          <w:rFonts w:ascii="Times New Roman" w:eastAsia="Times New Roman" w:hAnsi="Times New Roman" w:cs="Times New Roman"/>
          <w:sz w:val="28"/>
          <w:szCs w:val="28"/>
        </w:rPr>
        <w:t xml:space="preserve"> вне зависимости от того, направлены они на такое обучение органами государственной власти или уехали для получения высшего образования самостоятельно;</w:t>
      </w:r>
      <w:r>
        <w:rPr>
          <w:rFonts w:ascii="Times New Roman" w:eastAsia="Times New Roman" w:hAnsi="Times New Roman" w:cs="Times New Roman"/>
          <w:sz w:val="28"/>
          <w:szCs w:val="28"/>
        </w:rPr>
        <w:t xml:space="preserve"> </w:t>
      </w:r>
      <w:proofErr w:type="gramEnd"/>
    </w:p>
    <w:p w:rsidR="00033CBF" w:rsidRPr="00033CBF" w:rsidRDefault="00033CBF" w:rsidP="00033CBF">
      <w:pPr>
        <w:pStyle w:val="a3"/>
        <w:ind w:firstLine="720"/>
        <w:jc w:val="both"/>
        <w:rPr>
          <w:rFonts w:ascii="Times New Roman" w:hAnsi="Times New Roman"/>
          <w:sz w:val="28"/>
          <w:szCs w:val="28"/>
        </w:rPr>
      </w:pPr>
      <w:r w:rsidRPr="00033CBF">
        <w:rPr>
          <w:rFonts w:ascii="Times New Roman" w:hAnsi="Times New Roman"/>
          <w:sz w:val="28"/>
          <w:szCs w:val="28"/>
        </w:rPr>
        <w:t>б) в рассматриваемой сфере правового регулирования действуют следующие акты законодательства Приднестровской Молдавской Республики:</w:t>
      </w:r>
    </w:p>
    <w:p w:rsidR="00033CBF" w:rsidRPr="00033CBF" w:rsidRDefault="00F229DC" w:rsidP="00033CB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033CBF" w:rsidRPr="00033CBF">
        <w:rPr>
          <w:rFonts w:ascii="Times New Roman" w:eastAsia="Times New Roman" w:hAnsi="Times New Roman" w:cs="Times New Roman"/>
          <w:sz w:val="28"/>
          <w:szCs w:val="28"/>
        </w:rPr>
        <w:t>Конституция Приднестровской Молдавской Республики;</w:t>
      </w:r>
    </w:p>
    <w:p w:rsidR="00033CBF" w:rsidRPr="00033CBF" w:rsidRDefault="00033CBF" w:rsidP="00033CBF">
      <w:pPr>
        <w:spacing w:after="0" w:line="240" w:lineRule="auto"/>
        <w:ind w:firstLine="720"/>
        <w:jc w:val="both"/>
        <w:rPr>
          <w:rFonts w:ascii="Times New Roman" w:hAnsi="Times New Roman" w:cs="Times New Roman"/>
          <w:sz w:val="28"/>
          <w:szCs w:val="28"/>
        </w:rPr>
      </w:pPr>
      <w:r w:rsidRPr="00033CBF">
        <w:rPr>
          <w:rFonts w:ascii="Times New Roman" w:eastAsia="Times New Roman" w:hAnsi="Times New Roman" w:cs="Times New Roman"/>
          <w:sz w:val="28"/>
          <w:szCs w:val="28"/>
        </w:rPr>
        <w:t xml:space="preserve">2) Закон Приднестровской Молдавской </w:t>
      </w:r>
      <w:r w:rsidRPr="00033CBF">
        <w:rPr>
          <w:rFonts w:ascii="Times New Roman" w:hAnsi="Times New Roman" w:cs="Times New Roman"/>
          <w:sz w:val="28"/>
          <w:szCs w:val="28"/>
        </w:rPr>
        <w:t xml:space="preserve">Республики от 5 мая 2000 года </w:t>
      </w:r>
      <w:r w:rsidR="00F229DC">
        <w:rPr>
          <w:rFonts w:ascii="Times New Roman" w:hAnsi="Times New Roman" w:cs="Times New Roman"/>
          <w:sz w:val="28"/>
          <w:szCs w:val="28"/>
        </w:rPr>
        <w:br/>
      </w:r>
      <w:r w:rsidRPr="00033CBF">
        <w:rPr>
          <w:rFonts w:ascii="Times New Roman" w:hAnsi="Times New Roman" w:cs="Times New Roman"/>
          <w:sz w:val="28"/>
          <w:szCs w:val="28"/>
        </w:rPr>
        <w:t>№ 292-3 «О всеобщей воинской обязанности и военной службе» (СЗМР 00-2);</w:t>
      </w:r>
    </w:p>
    <w:p w:rsidR="00033CBF" w:rsidRPr="00033CBF" w:rsidRDefault="00033CBF" w:rsidP="00033CBF">
      <w:pPr>
        <w:spacing w:after="0" w:line="240" w:lineRule="auto"/>
        <w:ind w:firstLine="720"/>
        <w:jc w:val="both"/>
        <w:rPr>
          <w:rFonts w:ascii="Times New Roman" w:hAnsi="Times New Roman" w:cs="Times New Roman"/>
          <w:sz w:val="28"/>
          <w:szCs w:val="28"/>
          <w:shd w:val="clear" w:color="auto" w:fill="FFFFFF"/>
        </w:rPr>
      </w:pPr>
      <w:r w:rsidRPr="00033CBF">
        <w:rPr>
          <w:rFonts w:ascii="Times New Roman" w:hAnsi="Times New Roman" w:cs="Times New Roman"/>
          <w:sz w:val="28"/>
          <w:szCs w:val="28"/>
        </w:rPr>
        <w:t xml:space="preserve">3) </w:t>
      </w:r>
      <w:r w:rsidRPr="00033CBF">
        <w:rPr>
          <w:rFonts w:ascii="Times New Roman" w:hAnsi="Times New Roman" w:cs="Times New Roman"/>
          <w:sz w:val="28"/>
          <w:szCs w:val="28"/>
          <w:shd w:val="clear" w:color="auto" w:fill="FFFFFF"/>
        </w:rPr>
        <w:t xml:space="preserve">Закон Приднестровской Молдавской Республики от 13 апреля </w:t>
      </w:r>
      <w:r w:rsidR="00F229DC">
        <w:rPr>
          <w:rFonts w:ascii="Times New Roman" w:hAnsi="Times New Roman" w:cs="Times New Roman"/>
          <w:sz w:val="28"/>
          <w:szCs w:val="28"/>
          <w:shd w:val="clear" w:color="auto" w:fill="FFFFFF"/>
        </w:rPr>
        <w:br/>
      </w:r>
      <w:r w:rsidRPr="00033CBF">
        <w:rPr>
          <w:rFonts w:ascii="Times New Roman" w:hAnsi="Times New Roman" w:cs="Times New Roman"/>
          <w:sz w:val="28"/>
          <w:szCs w:val="28"/>
          <w:shd w:val="clear" w:color="auto" w:fill="FFFFFF"/>
        </w:rPr>
        <w:t xml:space="preserve">2009 года № 721-З-IV «О высшем и послевузовском профессиональном образовании» (САЗ 09-16); </w:t>
      </w:r>
    </w:p>
    <w:p w:rsidR="00033CBF" w:rsidRPr="00033CBF" w:rsidRDefault="00033CBF" w:rsidP="00033CBF">
      <w:pPr>
        <w:spacing w:after="0" w:line="240" w:lineRule="auto"/>
        <w:ind w:firstLine="720"/>
        <w:jc w:val="both"/>
        <w:rPr>
          <w:rFonts w:ascii="Times New Roman" w:eastAsia="Times New Roman" w:hAnsi="Times New Roman" w:cs="Times New Roman"/>
          <w:sz w:val="28"/>
          <w:szCs w:val="28"/>
        </w:rPr>
      </w:pPr>
      <w:r w:rsidRPr="00033CBF">
        <w:rPr>
          <w:rFonts w:ascii="Times New Roman" w:eastAsia="Times New Roman" w:hAnsi="Times New Roman" w:cs="Times New Roman"/>
          <w:sz w:val="28"/>
          <w:szCs w:val="28"/>
        </w:rPr>
        <w:t>в) для принятия данного законопроекта не потребуется принятия отдельных нормативных правовых актов;</w:t>
      </w:r>
    </w:p>
    <w:p w:rsidR="00033CBF" w:rsidRPr="00033CBF" w:rsidRDefault="00033CBF" w:rsidP="00033CBF">
      <w:pPr>
        <w:spacing w:after="0" w:line="240" w:lineRule="auto"/>
        <w:ind w:firstLine="720"/>
        <w:jc w:val="both"/>
        <w:rPr>
          <w:rFonts w:ascii="Times New Roman" w:eastAsia="Times New Roman" w:hAnsi="Times New Roman" w:cs="Times New Roman"/>
          <w:sz w:val="28"/>
          <w:szCs w:val="28"/>
        </w:rPr>
      </w:pPr>
      <w:r w:rsidRPr="00033CBF">
        <w:rPr>
          <w:rFonts w:ascii="Times New Roman" w:eastAsia="Times New Roman" w:hAnsi="Times New Roman" w:cs="Times New Roman"/>
          <w:sz w:val="28"/>
          <w:szCs w:val="28"/>
        </w:rPr>
        <w:t>г) принятие данного проекта закона не потребует дополнительных финансовых затрат из республиканского бюджета Приднестровской Молдавской Республики;</w:t>
      </w:r>
    </w:p>
    <w:p w:rsidR="00033CBF" w:rsidRPr="00033CBF" w:rsidRDefault="00033CBF" w:rsidP="00033CBF">
      <w:pPr>
        <w:spacing w:after="0" w:line="240" w:lineRule="auto"/>
        <w:ind w:firstLine="720"/>
        <w:jc w:val="both"/>
        <w:rPr>
          <w:rFonts w:ascii="Times New Roman" w:eastAsia="Times New Roman" w:hAnsi="Times New Roman" w:cs="Times New Roman"/>
          <w:sz w:val="28"/>
          <w:szCs w:val="28"/>
        </w:rPr>
      </w:pPr>
      <w:proofErr w:type="spellStart"/>
      <w:r w:rsidRPr="00033CBF">
        <w:rPr>
          <w:rFonts w:ascii="Times New Roman" w:eastAsia="Times New Roman" w:hAnsi="Times New Roman" w:cs="Times New Roman"/>
          <w:sz w:val="28"/>
          <w:szCs w:val="28"/>
        </w:rPr>
        <w:t>д</w:t>
      </w:r>
      <w:proofErr w:type="spellEnd"/>
      <w:r w:rsidRPr="00033CBF">
        <w:rPr>
          <w:rFonts w:ascii="Times New Roman" w:eastAsia="Times New Roman" w:hAnsi="Times New Roman" w:cs="Times New Roman"/>
          <w:sz w:val="28"/>
          <w:szCs w:val="28"/>
        </w:rPr>
        <w:t xml:space="preserve">) ввести в действие представленный законопроект предлагается </w:t>
      </w:r>
      <w:r w:rsidRPr="00033CBF">
        <w:rPr>
          <w:rFonts w:ascii="Times New Roman" w:eastAsia="Times New Roman" w:hAnsi="Times New Roman" w:cs="Times New Roman"/>
          <w:sz w:val="28"/>
          <w:szCs w:val="28"/>
          <w:shd w:val="clear" w:color="auto" w:fill="FFFFFF"/>
        </w:rPr>
        <w:t>со дня, следующего за днем официального опубликования;</w:t>
      </w:r>
    </w:p>
    <w:p w:rsidR="00033CBF" w:rsidRPr="00033CBF" w:rsidRDefault="00033CBF" w:rsidP="00033CBF">
      <w:pPr>
        <w:spacing w:after="0" w:line="240" w:lineRule="auto"/>
        <w:ind w:firstLine="720"/>
        <w:jc w:val="both"/>
        <w:rPr>
          <w:rFonts w:ascii="Times New Roman" w:eastAsia="Times New Roman" w:hAnsi="Times New Roman" w:cs="Times New Roman"/>
          <w:sz w:val="28"/>
          <w:szCs w:val="28"/>
        </w:rPr>
      </w:pPr>
      <w:r w:rsidRPr="00033CBF">
        <w:rPr>
          <w:rFonts w:ascii="Times New Roman" w:eastAsia="Times New Roman" w:hAnsi="Times New Roman" w:cs="Times New Roman"/>
          <w:sz w:val="28"/>
          <w:szCs w:val="28"/>
        </w:rPr>
        <w:t xml:space="preserve">е) в Российской Федерации действует Федеральный закон от 28 марта 1998 </w:t>
      </w:r>
      <w:r w:rsidR="00F229DC">
        <w:rPr>
          <w:rFonts w:ascii="Times New Roman" w:eastAsia="Times New Roman" w:hAnsi="Times New Roman" w:cs="Times New Roman"/>
          <w:sz w:val="28"/>
          <w:szCs w:val="28"/>
        </w:rPr>
        <w:t>года</w:t>
      </w:r>
      <w:r w:rsidRPr="00033CBF">
        <w:rPr>
          <w:rFonts w:ascii="Times New Roman" w:eastAsia="Times New Roman" w:hAnsi="Times New Roman" w:cs="Times New Roman"/>
          <w:sz w:val="28"/>
          <w:szCs w:val="28"/>
        </w:rPr>
        <w:t xml:space="preserve"> № 53-ФЗ «О воинской обязанности и военной службе».</w:t>
      </w:r>
    </w:p>
    <w:p w:rsidR="00F229DC" w:rsidRDefault="00F229DC" w:rsidP="00F229DC">
      <w:pPr>
        <w:pStyle w:val="ac"/>
        <w:shd w:val="clear" w:color="auto" w:fill="FFFFFF"/>
        <w:spacing w:before="0" w:beforeAutospacing="0" w:after="150" w:afterAutospacing="0"/>
        <w:rPr>
          <w:sz w:val="28"/>
          <w:szCs w:val="28"/>
        </w:rPr>
      </w:pPr>
    </w:p>
    <w:p w:rsidR="00F229DC" w:rsidRDefault="00F229DC" w:rsidP="00F229DC">
      <w:pPr>
        <w:pStyle w:val="ac"/>
        <w:shd w:val="clear" w:color="auto" w:fill="FFFFFF"/>
        <w:spacing w:before="0" w:beforeAutospacing="0" w:after="150" w:afterAutospacing="0"/>
        <w:rPr>
          <w:sz w:val="28"/>
          <w:szCs w:val="28"/>
        </w:rPr>
      </w:pPr>
    </w:p>
    <w:p w:rsidR="00F229DC" w:rsidRPr="00522EF2" w:rsidRDefault="00F229DC" w:rsidP="00F229DC">
      <w:pPr>
        <w:pStyle w:val="ac"/>
        <w:shd w:val="clear" w:color="auto" w:fill="FFFFFF"/>
        <w:spacing w:before="0" w:beforeAutospacing="0" w:after="150" w:afterAutospacing="0"/>
        <w:rPr>
          <w:sz w:val="28"/>
          <w:szCs w:val="28"/>
        </w:rPr>
      </w:pPr>
    </w:p>
    <w:p w:rsidR="00BE097A" w:rsidRPr="00522EF2" w:rsidRDefault="00BE097A" w:rsidP="00F229DC">
      <w:pPr>
        <w:pStyle w:val="ac"/>
        <w:shd w:val="clear" w:color="auto" w:fill="FFFFFF"/>
        <w:spacing w:before="0" w:beforeAutospacing="0" w:after="150" w:afterAutospacing="0"/>
        <w:rPr>
          <w:sz w:val="28"/>
          <w:szCs w:val="28"/>
        </w:rPr>
      </w:pPr>
    </w:p>
    <w:p w:rsidR="00BE097A" w:rsidRPr="00522EF2" w:rsidRDefault="00BE097A" w:rsidP="00F229DC">
      <w:pPr>
        <w:pStyle w:val="ac"/>
        <w:shd w:val="clear" w:color="auto" w:fill="FFFFFF"/>
        <w:spacing w:before="0" w:beforeAutospacing="0" w:after="150" w:afterAutospacing="0"/>
        <w:rPr>
          <w:sz w:val="28"/>
          <w:szCs w:val="28"/>
        </w:rPr>
      </w:pPr>
    </w:p>
    <w:p w:rsidR="004345C5" w:rsidRPr="004345C5" w:rsidRDefault="004345C5" w:rsidP="004345C5">
      <w:pPr>
        <w:pStyle w:val="a3"/>
        <w:jc w:val="center"/>
        <w:rPr>
          <w:rFonts w:ascii="Times New Roman" w:hAnsi="Times New Roman"/>
          <w:sz w:val="24"/>
          <w:szCs w:val="24"/>
        </w:rPr>
      </w:pPr>
      <w:r w:rsidRPr="004345C5">
        <w:rPr>
          <w:rFonts w:ascii="Times New Roman" w:hAnsi="Times New Roman"/>
          <w:sz w:val="24"/>
          <w:szCs w:val="24"/>
        </w:rPr>
        <w:lastRenderedPageBreak/>
        <w:t xml:space="preserve">СРАВНИТЕЛЬНАЯ ТАБЛИЦА </w:t>
      </w:r>
    </w:p>
    <w:p w:rsidR="004345C5" w:rsidRPr="004345C5" w:rsidRDefault="004345C5" w:rsidP="004345C5">
      <w:pPr>
        <w:pStyle w:val="a3"/>
        <w:jc w:val="center"/>
        <w:rPr>
          <w:rFonts w:ascii="Times New Roman" w:hAnsi="Times New Roman"/>
          <w:sz w:val="28"/>
          <w:szCs w:val="28"/>
        </w:rPr>
      </w:pPr>
      <w:r w:rsidRPr="004345C5">
        <w:rPr>
          <w:rFonts w:ascii="Times New Roman" w:hAnsi="Times New Roman"/>
          <w:sz w:val="28"/>
          <w:szCs w:val="28"/>
        </w:rPr>
        <w:t>к проекту закона Приднестровской Молдавской Республики</w:t>
      </w:r>
    </w:p>
    <w:p w:rsidR="004345C5" w:rsidRDefault="004345C5" w:rsidP="004345C5">
      <w:pPr>
        <w:pStyle w:val="a3"/>
        <w:jc w:val="center"/>
        <w:rPr>
          <w:rFonts w:ascii="Times New Roman" w:hAnsi="Times New Roman"/>
          <w:sz w:val="28"/>
          <w:szCs w:val="28"/>
        </w:rPr>
      </w:pPr>
      <w:r w:rsidRPr="004345C5">
        <w:rPr>
          <w:rFonts w:ascii="Times New Roman" w:hAnsi="Times New Roman"/>
          <w:sz w:val="28"/>
          <w:szCs w:val="28"/>
        </w:rPr>
        <w:t xml:space="preserve">«О внесении изменения и дополнений в Закон </w:t>
      </w:r>
    </w:p>
    <w:p w:rsidR="004345C5" w:rsidRDefault="004345C5" w:rsidP="004345C5">
      <w:pPr>
        <w:pStyle w:val="a3"/>
        <w:jc w:val="center"/>
        <w:rPr>
          <w:rFonts w:ascii="Times New Roman" w:hAnsi="Times New Roman"/>
          <w:sz w:val="28"/>
          <w:szCs w:val="28"/>
        </w:rPr>
      </w:pPr>
      <w:r w:rsidRPr="004345C5">
        <w:rPr>
          <w:rFonts w:ascii="Times New Roman" w:hAnsi="Times New Roman"/>
          <w:sz w:val="28"/>
          <w:szCs w:val="28"/>
        </w:rPr>
        <w:t xml:space="preserve">Приднестровской Молдавской Республики </w:t>
      </w:r>
    </w:p>
    <w:p w:rsidR="004345C5" w:rsidRPr="004345C5" w:rsidRDefault="004345C5" w:rsidP="004345C5">
      <w:pPr>
        <w:pStyle w:val="a3"/>
        <w:jc w:val="center"/>
        <w:rPr>
          <w:rFonts w:ascii="Times New Roman" w:hAnsi="Times New Roman"/>
          <w:sz w:val="28"/>
          <w:szCs w:val="28"/>
        </w:rPr>
      </w:pPr>
      <w:r w:rsidRPr="004345C5">
        <w:rPr>
          <w:rFonts w:ascii="Times New Roman" w:hAnsi="Times New Roman"/>
          <w:sz w:val="28"/>
          <w:szCs w:val="28"/>
        </w:rPr>
        <w:t>«О всеобщей воинской обязанности и военной службе»</w:t>
      </w:r>
    </w:p>
    <w:p w:rsidR="004345C5" w:rsidRPr="004345C5" w:rsidRDefault="004345C5" w:rsidP="004345C5">
      <w:pPr>
        <w:tabs>
          <w:tab w:val="left" w:pos="993"/>
        </w:tabs>
        <w:ind w:firstLine="720"/>
        <w:jc w:val="center"/>
        <w:rPr>
          <w:b/>
          <w:sz w:val="28"/>
          <w:szCs w:val="28"/>
        </w:rPr>
      </w:pPr>
    </w:p>
    <w:tbl>
      <w:tblPr>
        <w:tblStyle w:val="ae"/>
        <w:tblW w:w="9914" w:type="dxa"/>
        <w:tblLook w:val="01E0"/>
      </w:tblPr>
      <w:tblGrid>
        <w:gridCol w:w="4788"/>
        <w:gridCol w:w="5126"/>
      </w:tblGrid>
      <w:tr w:rsidR="004345C5" w:rsidRPr="00ED48B9" w:rsidTr="00522EF2">
        <w:tc>
          <w:tcPr>
            <w:tcW w:w="4788" w:type="dxa"/>
            <w:tcBorders>
              <w:top w:val="single" w:sz="4" w:space="0" w:color="auto"/>
              <w:left w:val="single" w:sz="4" w:space="0" w:color="auto"/>
              <w:bottom w:val="single" w:sz="4" w:space="0" w:color="auto"/>
              <w:right w:val="single" w:sz="4" w:space="0" w:color="auto"/>
            </w:tcBorders>
          </w:tcPr>
          <w:p w:rsidR="004345C5" w:rsidRPr="00ED48B9" w:rsidRDefault="004345C5" w:rsidP="00522EF2">
            <w:pPr>
              <w:tabs>
                <w:tab w:val="left" w:pos="993"/>
              </w:tabs>
              <w:jc w:val="center"/>
              <w:rPr>
                <w:b/>
                <w:sz w:val="26"/>
                <w:szCs w:val="26"/>
              </w:rPr>
            </w:pPr>
            <w:r w:rsidRPr="00ED48B9">
              <w:rPr>
                <w:b/>
                <w:sz w:val="26"/>
                <w:szCs w:val="26"/>
              </w:rPr>
              <w:t>Действующая редакция</w:t>
            </w:r>
          </w:p>
        </w:tc>
        <w:tc>
          <w:tcPr>
            <w:tcW w:w="5126" w:type="dxa"/>
            <w:tcBorders>
              <w:top w:val="single" w:sz="4" w:space="0" w:color="auto"/>
              <w:left w:val="single" w:sz="4" w:space="0" w:color="auto"/>
              <w:bottom w:val="single" w:sz="4" w:space="0" w:color="auto"/>
              <w:right w:val="single" w:sz="4" w:space="0" w:color="auto"/>
            </w:tcBorders>
          </w:tcPr>
          <w:p w:rsidR="004345C5" w:rsidRPr="00ED48B9" w:rsidRDefault="004345C5" w:rsidP="00522EF2">
            <w:pPr>
              <w:tabs>
                <w:tab w:val="left" w:pos="993"/>
              </w:tabs>
              <w:jc w:val="center"/>
              <w:rPr>
                <w:b/>
                <w:sz w:val="26"/>
                <w:szCs w:val="26"/>
              </w:rPr>
            </w:pPr>
            <w:r w:rsidRPr="00ED48B9">
              <w:rPr>
                <w:b/>
                <w:sz w:val="26"/>
                <w:szCs w:val="26"/>
              </w:rPr>
              <w:t>Предлагаемая редакция</w:t>
            </w:r>
          </w:p>
        </w:tc>
      </w:tr>
      <w:tr w:rsidR="0037380B" w:rsidRPr="00ED48B9" w:rsidTr="00522EF2">
        <w:trPr>
          <w:trHeight w:val="9577"/>
        </w:trPr>
        <w:tc>
          <w:tcPr>
            <w:tcW w:w="4788" w:type="dxa"/>
            <w:tcBorders>
              <w:top w:val="single" w:sz="4" w:space="0" w:color="auto"/>
              <w:left w:val="single" w:sz="4" w:space="0" w:color="auto"/>
              <w:right w:val="single" w:sz="4" w:space="0" w:color="auto"/>
            </w:tcBorders>
          </w:tcPr>
          <w:p w:rsidR="0037380B" w:rsidRPr="00ED48B9" w:rsidRDefault="0037380B" w:rsidP="004345C5">
            <w:pPr>
              <w:pStyle w:val="a3"/>
              <w:ind w:firstLine="567"/>
              <w:jc w:val="both"/>
              <w:rPr>
                <w:rFonts w:ascii="Times New Roman" w:hAnsi="Times New Roman"/>
                <w:sz w:val="26"/>
                <w:szCs w:val="26"/>
              </w:rPr>
            </w:pPr>
            <w:r w:rsidRPr="00ED48B9">
              <w:rPr>
                <w:rFonts w:ascii="Times New Roman" w:hAnsi="Times New Roman"/>
                <w:b/>
                <w:sz w:val="26"/>
                <w:szCs w:val="26"/>
              </w:rPr>
              <w:t>Статья 24.</w:t>
            </w:r>
            <w:r w:rsidRPr="00ED48B9">
              <w:rPr>
                <w:rFonts w:ascii="Times New Roman" w:hAnsi="Times New Roman"/>
                <w:sz w:val="26"/>
                <w:szCs w:val="26"/>
              </w:rPr>
              <w:t xml:space="preserve"> Отсрочка от призыва граждан на военную службу</w:t>
            </w:r>
          </w:p>
          <w:p w:rsidR="0037380B" w:rsidRPr="00ED48B9" w:rsidRDefault="0037380B" w:rsidP="004345C5">
            <w:pPr>
              <w:pStyle w:val="a3"/>
              <w:ind w:firstLine="567"/>
              <w:jc w:val="both"/>
              <w:rPr>
                <w:rFonts w:ascii="Times New Roman" w:hAnsi="Times New Roman"/>
                <w:sz w:val="26"/>
                <w:szCs w:val="26"/>
              </w:rPr>
            </w:pPr>
            <w:r w:rsidRPr="00ED48B9">
              <w:rPr>
                <w:rFonts w:ascii="Times New Roman" w:hAnsi="Times New Roman"/>
                <w:sz w:val="26"/>
                <w:szCs w:val="26"/>
              </w:rPr>
              <w:t>3. Право на получение отсрочки от призыва на военную службу имеют также граждане:</w:t>
            </w:r>
          </w:p>
          <w:p w:rsidR="0037380B" w:rsidRPr="00ED48B9" w:rsidRDefault="0037380B" w:rsidP="004345C5">
            <w:pPr>
              <w:pStyle w:val="a3"/>
              <w:ind w:hanging="142"/>
              <w:jc w:val="center"/>
              <w:rPr>
                <w:rFonts w:ascii="Times New Roman" w:hAnsi="Times New Roman"/>
                <w:sz w:val="26"/>
                <w:szCs w:val="26"/>
              </w:rPr>
            </w:pPr>
            <w:r w:rsidRPr="00ED48B9">
              <w:rPr>
                <w:rFonts w:ascii="Times New Roman" w:hAnsi="Times New Roman"/>
                <w:sz w:val="26"/>
                <w:szCs w:val="26"/>
              </w:rPr>
              <w:t>…</w:t>
            </w:r>
          </w:p>
          <w:p w:rsidR="0037380B" w:rsidRDefault="0037380B" w:rsidP="004345C5">
            <w:pPr>
              <w:ind w:firstLine="567"/>
              <w:jc w:val="both"/>
              <w:outlineLvl w:val="0"/>
              <w:rPr>
                <w:sz w:val="26"/>
                <w:szCs w:val="26"/>
              </w:rPr>
            </w:pPr>
            <w:proofErr w:type="gramStart"/>
            <w:r w:rsidRPr="00DE3DEB">
              <w:rPr>
                <w:sz w:val="26"/>
                <w:szCs w:val="26"/>
              </w:rPr>
              <w:t>а-2) впервые получающие высшее профессиональное образование по направлениям подготовки медицинского профиля в организациях высшего профессионального образования, – на весь период обучения;</w:t>
            </w:r>
            <w:proofErr w:type="gramEnd"/>
          </w:p>
          <w:p w:rsidR="0037380B" w:rsidRPr="00DE3DEB" w:rsidRDefault="0037380B" w:rsidP="004345C5">
            <w:pPr>
              <w:ind w:firstLine="567"/>
              <w:jc w:val="both"/>
              <w:outlineLvl w:val="0"/>
              <w:rPr>
                <w:sz w:val="26"/>
                <w:szCs w:val="26"/>
              </w:rPr>
            </w:pPr>
          </w:p>
          <w:p w:rsidR="0037380B" w:rsidRPr="00DE3DEB" w:rsidRDefault="0037380B" w:rsidP="00F334D9">
            <w:pPr>
              <w:pStyle w:val="a3"/>
              <w:jc w:val="center"/>
              <w:rPr>
                <w:rFonts w:ascii="Times New Roman" w:hAnsi="Times New Roman"/>
                <w:sz w:val="26"/>
                <w:szCs w:val="26"/>
              </w:rPr>
            </w:pPr>
            <w:r>
              <w:rPr>
                <w:rFonts w:ascii="Times New Roman" w:hAnsi="Times New Roman"/>
                <w:sz w:val="26"/>
                <w:szCs w:val="26"/>
              </w:rPr>
              <w:t>…</w:t>
            </w:r>
          </w:p>
          <w:p w:rsidR="0037380B" w:rsidRDefault="0037380B" w:rsidP="004345C5">
            <w:pPr>
              <w:pStyle w:val="a3"/>
              <w:ind w:firstLine="567"/>
              <w:jc w:val="both"/>
              <w:rPr>
                <w:rFonts w:ascii="Times New Roman" w:hAnsi="Times New Roman"/>
                <w:b/>
                <w:sz w:val="26"/>
                <w:szCs w:val="26"/>
              </w:rPr>
            </w:pPr>
            <w:proofErr w:type="gramStart"/>
            <w:r w:rsidRPr="00DE3DEB">
              <w:rPr>
                <w:rFonts w:ascii="Times New Roman" w:hAnsi="Times New Roman"/>
                <w:sz w:val="26"/>
                <w:szCs w:val="26"/>
              </w:rPr>
              <w:t xml:space="preserve">б-2) впервые получающие высшее профессиональное образование по очной (дневной) форме обучения в высших учебных заведениях, находящихся за пределами Приднестровской Молдавской Республики, по договору – </w:t>
            </w:r>
            <w:r w:rsidRPr="00DE3DEB">
              <w:rPr>
                <w:rFonts w:ascii="Times New Roman" w:hAnsi="Times New Roman"/>
                <w:b/>
                <w:sz w:val="26"/>
                <w:szCs w:val="26"/>
              </w:rPr>
              <w:t>на период первого учебного года;</w:t>
            </w:r>
            <w:proofErr w:type="gramEnd"/>
          </w:p>
          <w:p w:rsidR="0037380B" w:rsidRPr="00DE3DEB" w:rsidRDefault="0037380B" w:rsidP="00F334D9">
            <w:pPr>
              <w:pStyle w:val="a3"/>
              <w:jc w:val="center"/>
              <w:rPr>
                <w:rFonts w:ascii="Times New Roman" w:hAnsi="Times New Roman"/>
                <w:b/>
                <w:sz w:val="26"/>
                <w:szCs w:val="26"/>
              </w:rPr>
            </w:pPr>
            <w:r>
              <w:rPr>
                <w:rFonts w:ascii="Times New Roman" w:hAnsi="Times New Roman"/>
                <w:b/>
                <w:sz w:val="26"/>
                <w:szCs w:val="26"/>
              </w:rPr>
              <w:t>…</w:t>
            </w:r>
          </w:p>
          <w:p w:rsidR="0037380B" w:rsidRPr="00ED48B9" w:rsidRDefault="0037380B" w:rsidP="004345C5">
            <w:pPr>
              <w:pStyle w:val="a3"/>
              <w:ind w:firstLine="567"/>
              <w:jc w:val="both"/>
              <w:rPr>
                <w:b/>
                <w:sz w:val="26"/>
                <w:szCs w:val="26"/>
              </w:rPr>
            </w:pPr>
            <w:proofErr w:type="gramStart"/>
            <w:r>
              <w:rPr>
                <w:rFonts w:ascii="Times New Roman" w:hAnsi="Times New Roman"/>
                <w:b/>
                <w:sz w:val="26"/>
                <w:szCs w:val="26"/>
              </w:rPr>
              <w:t>в-1) отсутствует</w:t>
            </w:r>
            <w:proofErr w:type="gramEnd"/>
          </w:p>
        </w:tc>
        <w:tc>
          <w:tcPr>
            <w:tcW w:w="5126" w:type="dxa"/>
            <w:tcBorders>
              <w:top w:val="single" w:sz="4" w:space="0" w:color="auto"/>
              <w:left w:val="single" w:sz="4" w:space="0" w:color="auto"/>
              <w:right w:val="single" w:sz="4" w:space="0" w:color="auto"/>
            </w:tcBorders>
          </w:tcPr>
          <w:p w:rsidR="0037380B" w:rsidRPr="00ED48B9" w:rsidRDefault="0037380B" w:rsidP="004345C5">
            <w:pPr>
              <w:pStyle w:val="a3"/>
              <w:ind w:firstLine="567"/>
              <w:jc w:val="both"/>
              <w:rPr>
                <w:rFonts w:ascii="Times New Roman" w:hAnsi="Times New Roman"/>
                <w:sz w:val="26"/>
                <w:szCs w:val="26"/>
              </w:rPr>
            </w:pPr>
            <w:r w:rsidRPr="00ED48B9">
              <w:rPr>
                <w:rFonts w:ascii="Times New Roman" w:hAnsi="Times New Roman"/>
                <w:b/>
                <w:sz w:val="26"/>
                <w:szCs w:val="26"/>
              </w:rPr>
              <w:t>Статья 24.</w:t>
            </w:r>
            <w:r w:rsidRPr="00ED48B9">
              <w:rPr>
                <w:rFonts w:ascii="Times New Roman" w:hAnsi="Times New Roman"/>
                <w:sz w:val="26"/>
                <w:szCs w:val="26"/>
              </w:rPr>
              <w:t xml:space="preserve"> Отсрочка от призыва граждан на военную службу</w:t>
            </w:r>
          </w:p>
          <w:p w:rsidR="0037380B" w:rsidRPr="00ED48B9" w:rsidRDefault="0037380B" w:rsidP="004345C5">
            <w:pPr>
              <w:pStyle w:val="a3"/>
              <w:ind w:firstLine="567"/>
              <w:jc w:val="both"/>
              <w:rPr>
                <w:rFonts w:ascii="Times New Roman" w:hAnsi="Times New Roman"/>
                <w:sz w:val="26"/>
                <w:szCs w:val="26"/>
              </w:rPr>
            </w:pPr>
            <w:r w:rsidRPr="00ED48B9">
              <w:rPr>
                <w:rFonts w:ascii="Times New Roman" w:hAnsi="Times New Roman"/>
                <w:sz w:val="26"/>
                <w:szCs w:val="26"/>
              </w:rPr>
              <w:t>3. Право на получение отсрочки от призыва на военную службу имеют также граждане:</w:t>
            </w:r>
          </w:p>
          <w:p w:rsidR="0037380B" w:rsidRPr="00ED48B9" w:rsidRDefault="0037380B" w:rsidP="004345C5">
            <w:pPr>
              <w:pStyle w:val="a3"/>
              <w:jc w:val="center"/>
              <w:rPr>
                <w:rFonts w:ascii="Times New Roman" w:hAnsi="Times New Roman"/>
                <w:sz w:val="26"/>
                <w:szCs w:val="26"/>
              </w:rPr>
            </w:pPr>
            <w:r w:rsidRPr="00ED48B9">
              <w:rPr>
                <w:rFonts w:ascii="Times New Roman" w:hAnsi="Times New Roman"/>
                <w:sz w:val="26"/>
                <w:szCs w:val="26"/>
              </w:rPr>
              <w:t>…</w:t>
            </w:r>
          </w:p>
          <w:p w:rsidR="0037380B" w:rsidRDefault="0037380B" w:rsidP="004345C5">
            <w:pPr>
              <w:pStyle w:val="a3"/>
              <w:ind w:firstLine="567"/>
              <w:jc w:val="both"/>
              <w:rPr>
                <w:rFonts w:ascii="Times New Roman" w:hAnsi="Times New Roman"/>
                <w:b/>
                <w:sz w:val="26"/>
                <w:szCs w:val="26"/>
              </w:rPr>
            </w:pPr>
            <w:proofErr w:type="gramStart"/>
            <w:r w:rsidRPr="00DE3DEB">
              <w:rPr>
                <w:rFonts w:ascii="Times New Roman" w:hAnsi="Times New Roman"/>
                <w:sz w:val="26"/>
                <w:szCs w:val="26"/>
              </w:rPr>
              <w:t>а-2) впервые получающие высшее профессиональное образование по направлениям подготовки медицинского профиля в организациях высшего профессионального образования, – на весь период обучения</w:t>
            </w:r>
            <w:r>
              <w:rPr>
                <w:sz w:val="26"/>
                <w:szCs w:val="26"/>
              </w:rPr>
              <w:t xml:space="preserve"> </w:t>
            </w:r>
            <w:r w:rsidRPr="00DE3DEB">
              <w:rPr>
                <w:rFonts w:ascii="Times New Roman" w:hAnsi="Times New Roman"/>
                <w:b/>
                <w:sz w:val="26"/>
                <w:szCs w:val="26"/>
              </w:rPr>
              <w:t xml:space="preserve">и </w:t>
            </w:r>
            <w:r>
              <w:rPr>
                <w:rFonts w:ascii="Times New Roman" w:hAnsi="Times New Roman"/>
                <w:b/>
                <w:sz w:val="26"/>
                <w:szCs w:val="26"/>
              </w:rPr>
              <w:t>прохождения интернатуры</w:t>
            </w:r>
            <w:r w:rsidRPr="00DE3DEB">
              <w:rPr>
                <w:rFonts w:ascii="Times New Roman" w:hAnsi="Times New Roman"/>
                <w:b/>
                <w:sz w:val="26"/>
                <w:szCs w:val="26"/>
              </w:rPr>
              <w:t>;</w:t>
            </w:r>
            <w:proofErr w:type="gramEnd"/>
          </w:p>
          <w:p w:rsidR="0037380B" w:rsidRPr="00DE3DEB" w:rsidRDefault="0037380B" w:rsidP="00F334D9">
            <w:pPr>
              <w:pStyle w:val="a3"/>
              <w:jc w:val="center"/>
              <w:rPr>
                <w:rFonts w:ascii="Times New Roman" w:hAnsi="Times New Roman"/>
                <w:b/>
                <w:sz w:val="26"/>
                <w:szCs w:val="26"/>
              </w:rPr>
            </w:pPr>
            <w:r>
              <w:rPr>
                <w:rFonts w:ascii="Times New Roman" w:hAnsi="Times New Roman"/>
                <w:b/>
                <w:sz w:val="26"/>
                <w:szCs w:val="26"/>
              </w:rPr>
              <w:t>…</w:t>
            </w:r>
          </w:p>
          <w:p w:rsidR="0037380B" w:rsidRDefault="0037380B" w:rsidP="004345C5">
            <w:pPr>
              <w:pStyle w:val="a3"/>
              <w:ind w:firstLine="567"/>
              <w:jc w:val="both"/>
              <w:rPr>
                <w:rFonts w:ascii="Times New Roman" w:hAnsi="Times New Roman"/>
                <w:b/>
                <w:sz w:val="26"/>
                <w:szCs w:val="26"/>
              </w:rPr>
            </w:pPr>
            <w:proofErr w:type="gramStart"/>
            <w:r w:rsidRPr="00DE3DEB">
              <w:rPr>
                <w:rFonts w:ascii="Times New Roman" w:hAnsi="Times New Roman"/>
                <w:sz w:val="26"/>
                <w:szCs w:val="26"/>
              </w:rPr>
              <w:t xml:space="preserve">б-2) впервые получающие высшее профессиональное образование по очной (дневной) форме обучения в высших учебных заведениях, находящихся за пределами Приднестровской Молдавской Республики, по договору – </w:t>
            </w:r>
            <w:r w:rsidRPr="00DE3DEB">
              <w:rPr>
                <w:rFonts w:ascii="Times New Roman" w:hAnsi="Times New Roman"/>
                <w:b/>
                <w:sz w:val="26"/>
                <w:szCs w:val="26"/>
              </w:rPr>
              <w:t>на весь период обучения;</w:t>
            </w:r>
            <w:proofErr w:type="gramEnd"/>
          </w:p>
          <w:p w:rsidR="0037380B" w:rsidRDefault="0037380B" w:rsidP="004345C5">
            <w:pPr>
              <w:pStyle w:val="a3"/>
              <w:ind w:firstLine="567"/>
              <w:jc w:val="both"/>
              <w:rPr>
                <w:rFonts w:ascii="Times New Roman" w:hAnsi="Times New Roman"/>
                <w:b/>
                <w:sz w:val="26"/>
                <w:szCs w:val="26"/>
              </w:rPr>
            </w:pPr>
          </w:p>
          <w:p w:rsidR="0037380B" w:rsidRPr="00DE3DEB" w:rsidRDefault="0037380B" w:rsidP="006B5DA5">
            <w:pPr>
              <w:pStyle w:val="a3"/>
              <w:jc w:val="center"/>
              <w:rPr>
                <w:rFonts w:ascii="Times New Roman" w:hAnsi="Times New Roman"/>
                <w:b/>
                <w:sz w:val="26"/>
                <w:szCs w:val="26"/>
              </w:rPr>
            </w:pPr>
            <w:r>
              <w:rPr>
                <w:rFonts w:ascii="Times New Roman" w:hAnsi="Times New Roman"/>
                <w:b/>
                <w:sz w:val="26"/>
                <w:szCs w:val="26"/>
              </w:rPr>
              <w:t>…</w:t>
            </w:r>
          </w:p>
          <w:p w:rsidR="0037380B" w:rsidRPr="00DE3DEB" w:rsidRDefault="0037380B" w:rsidP="004345C5">
            <w:pPr>
              <w:pStyle w:val="a3"/>
              <w:ind w:firstLine="567"/>
              <w:jc w:val="both"/>
              <w:rPr>
                <w:rFonts w:ascii="Times New Roman" w:hAnsi="Times New Roman"/>
                <w:b/>
                <w:sz w:val="26"/>
                <w:szCs w:val="26"/>
              </w:rPr>
            </w:pPr>
            <w:proofErr w:type="gramStart"/>
            <w:r>
              <w:rPr>
                <w:rFonts w:ascii="Times New Roman" w:hAnsi="Times New Roman"/>
                <w:b/>
                <w:sz w:val="26"/>
                <w:szCs w:val="26"/>
              </w:rPr>
              <w:t>в-1</w:t>
            </w:r>
            <w:r w:rsidRPr="00A83F2C">
              <w:rPr>
                <w:rFonts w:ascii="Times New Roman" w:hAnsi="Times New Roman"/>
                <w:b/>
                <w:sz w:val="26"/>
                <w:szCs w:val="26"/>
              </w:rPr>
              <w:t>)</w:t>
            </w:r>
            <w:r w:rsidRPr="00DE3DEB">
              <w:rPr>
                <w:rFonts w:ascii="Times New Roman" w:hAnsi="Times New Roman"/>
                <w:sz w:val="26"/>
                <w:szCs w:val="26"/>
              </w:rPr>
              <w:t xml:space="preserve"> </w:t>
            </w:r>
            <w:r w:rsidRPr="00DE3DEB">
              <w:rPr>
                <w:rFonts w:ascii="Times New Roman" w:hAnsi="Times New Roman"/>
                <w:b/>
                <w:sz w:val="26"/>
                <w:szCs w:val="26"/>
              </w:rPr>
              <w:t>получающие послевузовское профессиональное образование по очной (дневной)</w:t>
            </w:r>
            <w:r w:rsidRPr="00DE3DEB">
              <w:rPr>
                <w:rFonts w:ascii="Times New Roman" w:hAnsi="Times New Roman"/>
                <w:b/>
                <w:i/>
                <w:sz w:val="26"/>
                <w:szCs w:val="26"/>
              </w:rPr>
              <w:t xml:space="preserve"> </w:t>
            </w:r>
            <w:r w:rsidRPr="00DE3DEB">
              <w:rPr>
                <w:rFonts w:ascii="Times New Roman" w:hAnsi="Times New Roman"/>
                <w:b/>
                <w:sz w:val="26"/>
                <w:szCs w:val="26"/>
              </w:rPr>
              <w:t>форме обучения в государственных организациях высшего профессионального образования – на время обучения и прохождения государственной итоговой аттестации;</w:t>
            </w:r>
            <w:proofErr w:type="gramEnd"/>
          </w:p>
          <w:p w:rsidR="0037380B" w:rsidRPr="00ED48B9" w:rsidRDefault="0037380B" w:rsidP="006B5DA5">
            <w:pPr>
              <w:pStyle w:val="a3"/>
              <w:jc w:val="center"/>
              <w:rPr>
                <w:b/>
                <w:sz w:val="26"/>
                <w:szCs w:val="26"/>
              </w:rPr>
            </w:pPr>
            <w:r>
              <w:rPr>
                <w:rFonts w:ascii="Times New Roman" w:hAnsi="Times New Roman"/>
                <w:b/>
                <w:sz w:val="26"/>
                <w:szCs w:val="26"/>
              </w:rPr>
              <w:t>…</w:t>
            </w:r>
          </w:p>
        </w:tc>
      </w:tr>
    </w:tbl>
    <w:p w:rsidR="004345C5" w:rsidRDefault="004345C5" w:rsidP="004345C5">
      <w:pPr>
        <w:tabs>
          <w:tab w:val="left" w:pos="1080"/>
          <w:tab w:val="right" w:pos="9180"/>
        </w:tabs>
        <w:ind w:firstLine="720"/>
        <w:jc w:val="center"/>
        <w:rPr>
          <w:b/>
          <w:sz w:val="28"/>
          <w:szCs w:val="28"/>
        </w:rPr>
      </w:pPr>
    </w:p>
    <w:p w:rsidR="004345C5" w:rsidRDefault="004345C5" w:rsidP="004345C5"/>
    <w:p w:rsidR="00F229DC" w:rsidRPr="00033CBF" w:rsidRDefault="00F229DC" w:rsidP="00F229DC">
      <w:pPr>
        <w:pStyle w:val="ac"/>
        <w:shd w:val="clear" w:color="auto" w:fill="FFFFFF"/>
        <w:spacing w:before="0" w:beforeAutospacing="0" w:after="150" w:afterAutospacing="0"/>
        <w:rPr>
          <w:sz w:val="28"/>
          <w:szCs w:val="28"/>
        </w:rPr>
      </w:pPr>
    </w:p>
    <w:sectPr w:rsidR="00F229DC" w:rsidRPr="00033CBF" w:rsidSect="00FE1BB1">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D52" w:rsidRDefault="009F1D52" w:rsidP="00FE1BB1">
      <w:pPr>
        <w:spacing w:after="0" w:line="240" w:lineRule="auto"/>
      </w:pPr>
      <w:r>
        <w:separator/>
      </w:r>
    </w:p>
  </w:endnote>
  <w:endnote w:type="continuationSeparator" w:id="0">
    <w:p w:rsidR="009F1D52" w:rsidRDefault="009F1D52" w:rsidP="00FE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D52" w:rsidRDefault="009F1D52" w:rsidP="00FE1BB1">
      <w:pPr>
        <w:spacing w:after="0" w:line="240" w:lineRule="auto"/>
      </w:pPr>
      <w:r>
        <w:separator/>
      </w:r>
    </w:p>
  </w:footnote>
  <w:footnote w:type="continuationSeparator" w:id="0">
    <w:p w:rsidR="009F1D52" w:rsidRDefault="009F1D52" w:rsidP="00FE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6165"/>
      <w:docPartObj>
        <w:docPartGallery w:val="Page Numbers (Top of Page)"/>
        <w:docPartUnique/>
      </w:docPartObj>
    </w:sdtPr>
    <w:sdtEndPr>
      <w:rPr>
        <w:rFonts w:ascii="Times New Roman" w:hAnsi="Times New Roman" w:cs="Times New Roman"/>
        <w:sz w:val="24"/>
        <w:szCs w:val="24"/>
      </w:rPr>
    </w:sdtEndPr>
    <w:sdtContent>
      <w:p w:rsidR="00522EF2" w:rsidRPr="00FE1BB1" w:rsidRDefault="00522EF2">
        <w:pPr>
          <w:pStyle w:val="a8"/>
          <w:jc w:val="center"/>
          <w:rPr>
            <w:rFonts w:ascii="Times New Roman" w:hAnsi="Times New Roman" w:cs="Times New Roman"/>
            <w:sz w:val="24"/>
            <w:szCs w:val="24"/>
          </w:rPr>
        </w:pPr>
        <w:r w:rsidRPr="00FE1BB1">
          <w:rPr>
            <w:rFonts w:ascii="Times New Roman" w:hAnsi="Times New Roman" w:cs="Times New Roman"/>
            <w:sz w:val="24"/>
            <w:szCs w:val="24"/>
          </w:rPr>
          <w:fldChar w:fldCharType="begin"/>
        </w:r>
        <w:r w:rsidRPr="00FE1BB1">
          <w:rPr>
            <w:rFonts w:ascii="Times New Roman" w:hAnsi="Times New Roman" w:cs="Times New Roman"/>
            <w:sz w:val="24"/>
            <w:szCs w:val="24"/>
          </w:rPr>
          <w:instrText xml:space="preserve"> PAGE   \* MERGEFORMAT </w:instrText>
        </w:r>
        <w:r w:rsidRPr="00FE1BB1">
          <w:rPr>
            <w:rFonts w:ascii="Times New Roman" w:hAnsi="Times New Roman" w:cs="Times New Roman"/>
            <w:sz w:val="24"/>
            <w:szCs w:val="24"/>
          </w:rPr>
          <w:fldChar w:fldCharType="separate"/>
        </w:r>
        <w:r w:rsidR="00A252FF">
          <w:rPr>
            <w:rFonts w:ascii="Times New Roman" w:hAnsi="Times New Roman" w:cs="Times New Roman"/>
            <w:noProof/>
            <w:sz w:val="24"/>
            <w:szCs w:val="24"/>
          </w:rPr>
          <w:t>- 2 -</w:t>
        </w:r>
        <w:r w:rsidRPr="00FE1BB1">
          <w:rPr>
            <w:rFonts w:ascii="Times New Roman" w:hAnsi="Times New Roman" w:cs="Times New Roman"/>
            <w:sz w:val="24"/>
            <w:szCs w:val="24"/>
          </w:rPr>
          <w:fldChar w:fldCharType="end"/>
        </w:r>
      </w:p>
    </w:sdtContent>
  </w:sdt>
  <w:p w:rsidR="00522EF2" w:rsidRDefault="00522EF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A09E2"/>
    <w:rsid w:val="00033CBF"/>
    <w:rsid w:val="001346CD"/>
    <w:rsid w:val="00237FCA"/>
    <w:rsid w:val="00291C8D"/>
    <w:rsid w:val="002B4EB0"/>
    <w:rsid w:val="0037380B"/>
    <w:rsid w:val="004345C5"/>
    <w:rsid w:val="00453598"/>
    <w:rsid w:val="00467E4C"/>
    <w:rsid w:val="004A09E2"/>
    <w:rsid w:val="004C5C21"/>
    <w:rsid w:val="00522EF2"/>
    <w:rsid w:val="005768C0"/>
    <w:rsid w:val="005E24CD"/>
    <w:rsid w:val="005E7A19"/>
    <w:rsid w:val="00664BA1"/>
    <w:rsid w:val="006B5DA5"/>
    <w:rsid w:val="00721010"/>
    <w:rsid w:val="00757E65"/>
    <w:rsid w:val="00773F4D"/>
    <w:rsid w:val="00782EB6"/>
    <w:rsid w:val="00914F0C"/>
    <w:rsid w:val="00990C69"/>
    <w:rsid w:val="009E518E"/>
    <w:rsid w:val="009F1D52"/>
    <w:rsid w:val="00A252FF"/>
    <w:rsid w:val="00A30620"/>
    <w:rsid w:val="00A42F4A"/>
    <w:rsid w:val="00A81F5B"/>
    <w:rsid w:val="00B33048"/>
    <w:rsid w:val="00B949CF"/>
    <w:rsid w:val="00BE0651"/>
    <w:rsid w:val="00BE097A"/>
    <w:rsid w:val="00C1443B"/>
    <w:rsid w:val="00C34060"/>
    <w:rsid w:val="00D86815"/>
    <w:rsid w:val="00E01161"/>
    <w:rsid w:val="00EB1782"/>
    <w:rsid w:val="00EC6707"/>
    <w:rsid w:val="00F229DC"/>
    <w:rsid w:val="00F334D9"/>
    <w:rsid w:val="00FE1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iPriority w:val="99"/>
    <w:rsid w:val="004A09E2"/>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semiHidden/>
    <w:rsid w:val="004A09E2"/>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3"/>
    <w:uiPriority w:val="99"/>
    <w:rsid w:val="004A09E2"/>
    <w:rPr>
      <w:rFonts w:ascii="Courier New" w:eastAsia="Times New Roman" w:hAnsi="Courier New" w:cs="Times New Roman"/>
      <w:sz w:val="20"/>
      <w:szCs w:val="20"/>
    </w:rPr>
  </w:style>
  <w:style w:type="paragraph" w:styleId="HTML">
    <w:name w:val="HTML Preformatted"/>
    <w:basedOn w:val="a"/>
    <w:link w:val="HTML0"/>
    <w:rsid w:val="004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A09E2"/>
    <w:rPr>
      <w:rFonts w:ascii="Courier New" w:eastAsia="Times New Roman" w:hAnsi="Courier New" w:cs="Courier New"/>
      <w:sz w:val="20"/>
      <w:szCs w:val="20"/>
    </w:rPr>
  </w:style>
  <w:style w:type="paragraph" w:styleId="a5">
    <w:name w:val="Title"/>
    <w:aliases w:val="Title Char"/>
    <w:basedOn w:val="a"/>
    <w:link w:val="a6"/>
    <w:qFormat/>
    <w:rsid w:val="004A09E2"/>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aliases w:val="Title Char Знак"/>
    <w:basedOn w:val="a0"/>
    <w:link w:val="a5"/>
    <w:rsid w:val="004A09E2"/>
    <w:rPr>
      <w:rFonts w:ascii="Times New Roman" w:eastAsia="Times New Roman" w:hAnsi="Times New Roman" w:cs="Times New Roman"/>
      <w:sz w:val="28"/>
      <w:szCs w:val="20"/>
    </w:rPr>
  </w:style>
  <w:style w:type="paragraph" w:styleId="a7">
    <w:name w:val="List Paragraph"/>
    <w:basedOn w:val="a"/>
    <w:uiPriority w:val="34"/>
    <w:qFormat/>
    <w:rsid w:val="004A09E2"/>
    <w:pPr>
      <w:ind w:left="720"/>
      <w:contextualSpacing/>
    </w:pPr>
  </w:style>
  <w:style w:type="character" w:customStyle="1" w:styleId="text-small">
    <w:name w:val="text-small"/>
    <w:basedOn w:val="a0"/>
    <w:rsid w:val="005768C0"/>
  </w:style>
  <w:style w:type="character" w:customStyle="1" w:styleId="margin">
    <w:name w:val="margin"/>
    <w:basedOn w:val="a0"/>
    <w:rsid w:val="005768C0"/>
  </w:style>
  <w:style w:type="paragraph" w:styleId="a8">
    <w:name w:val="header"/>
    <w:basedOn w:val="a"/>
    <w:link w:val="a9"/>
    <w:uiPriority w:val="99"/>
    <w:unhideWhenUsed/>
    <w:rsid w:val="00FE1B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BB1"/>
  </w:style>
  <w:style w:type="paragraph" w:styleId="aa">
    <w:name w:val="footer"/>
    <w:basedOn w:val="a"/>
    <w:link w:val="ab"/>
    <w:uiPriority w:val="99"/>
    <w:semiHidden/>
    <w:unhideWhenUsed/>
    <w:rsid w:val="00FE1BB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E1BB1"/>
  </w:style>
  <w:style w:type="paragraph" w:styleId="ac">
    <w:name w:val="Normal (Web)"/>
    <w:basedOn w:val="a"/>
    <w:uiPriority w:val="99"/>
    <w:unhideWhenUsed/>
    <w:rsid w:val="00033CB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033CBF"/>
    <w:pPr>
      <w:spacing w:after="0" w:line="240" w:lineRule="auto"/>
    </w:pPr>
  </w:style>
  <w:style w:type="table" w:styleId="ae">
    <w:name w:val="Table Grid"/>
    <w:basedOn w:val="a1"/>
    <w:rsid w:val="004345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37FC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37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g30ses</cp:lastModifiedBy>
  <cp:revision>3</cp:revision>
  <cp:lastPrinted>2018-10-19T12:20:00Z</cp:lastPrinted>
  <dcterms:created xsi:type="dcterms:W3CDTF">2018-10-19T12:15:00Z</dcterms:created>
  <dcterms:modified xsi:type="dcterms:W3CDTF">2018-10-19T12:20:00Z</dcterms:modified>
</cp:coreProperties>
</file>