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2F" w:rsidRPr="006632AF" w:rsidRDefault="0006722F" w:rsidP="006632AF">
      <w:pPr>
        <w:spacing w:line="240" w:lineRule="auto"/>
        <w:jc w:val="center"/>
        <w:rPr>
          <w:rFonts w:cs="Times New Roman"/>
          <w:szCs w:val="24"/>
          <w:lang w:val="en-US"/>
        </w:rPr>
      </w:pPr>
    </w:p>
    <w:p w:rsidR="00F92C41" w:rsidRPr="006632AF" w:rsidRDefault="00F92C41" w:rsidP="006632AF">
      <w:pPr>
        <w:spacing w:line="240" w:lineRule="auto"/>
        <w:jc w:val="center"/>
        <w:rPr>
          <w:rFonts w:cs="Times New Roman"/>
          <w:szCs w:val="24"/>
          <w:lang w:val="en-US"/>
        </w:rPr>
      </w:pPr>
    </w:p>
    <w:p w:rsidR="00F92C41" w:rsidRPr="006632AF" w:rsidRDefault="00F92C41" w:rsidP="006632AF">
      <w:pPr>
        <w:spacing w:line="240" w:lineRule="auto"/>
        <w:jc w:val="center"/>
        <w:rPr>
          <w:rFonts w:cs="Times New Roman"/>
          <w:szCs w:val="24"/>
          <w:lang w:val="en-US"/>
        </w:rPr>
      </w:pPr>
    </w:p>
    <w:p w:rsidR="00F92C41" w:rsidRPr="006632AF" w:rsidRDefault="00F92C41" w:rsidP="006632AF">
      <w:pPr>
        <w:spacing w:line="240" w:lineRule="auto"/>
        <w:jc w:val="center"/>
        <w:rPr>
          <w:rFonts w:cs="Times New Roman"/>
          <w:szCs w:val="24"/>
          <w:lang w:val="en-US"/>
        </w:rPr>
      </w:pPr>
    </w:p>
    <w:p w:rsidR="00F92C41" w:rsidRPr="007F45A5" w:rsidRDefault="00F92C41" w:rsidP="006632AF">
      <w:pPr>
        <w:spacing w:line="240" w:lineRule="auto"/>
        <w:jc w:val="center"/>
        <w:rPr>
          <w:rFonts w:cs="Times New Roman"/>
          <w:szCs w:val="24"/>
          <w:lang w:val="en-US"/>
        </w:rPr>
      </w:pPr>
    </w:p>
    <w:p w:rsidR="00F92C41" w:rsidRPr="007F45A5" w:rsidRDefault="00F92C41" w:rsidP="006632AF">
      <w:pPr>
        <w:spacing w:line="240" w:lineRule="auto"/>
        <w:jc w:val="center"/>
        <w:rPr>
          <w:rFonts w:cs="Times New Roman"/>
          <w:szCs w:val="24"/>
          <w:lang w:val="en-US"/>
        </w:rPr>
      </w:pPr>
    </w:p>
    <w:p w:rsidR="00F92C41" w:rsidRPr="007F45A5" w:rsidRDefault="00F92C41" w:rsidP="006632AF">
      <w:pPr>
        <w:spacing w:line="240" w:lineRule="auto"/>
        <w:jc w:val="center"/>
        <w:rPr>
          <w:rFonts w:cs="Times New Roman"/>
          <w:szCs w:val="24"/>
          <w:lang w:val="en-US"/>
        </w:rPr>
      </w:pPr>
    </w:p>
    <w:p w:rsidR="00F92C41" w:rsidRPr="007F45A5" w:rsidRDefault="00F92C41" w:rsidP="006632AF">
      <w:pPr>
        <w:spacing w:line="240" w:lineRule="auto"/>
        <w:jc w:val="center"/>
        <w:rPr>
          <w:rFonts w:cs="Times New Roman"/>
          <w:szCs w:val="24"/>
          <w:lang w:val="en-US"/>
        </w:rPr>
      </w:pPr>
    </w:p>
    <w:p w:rsidR="00F92C41" w:rsidRPr="007F45A5" w:rsidRDefault="00F92C41" w:rsidP="006632AF">
      <w:pPr>
        <w:spacing w:line="240" w:lineRule="auto"/>
        <w:jc w:val="center"/>
        <w:rPr>
          <w:rFonts w:cs="Times New Roman"/>
          <w:szCs w:val="24"/>
          <w:lang w:val="en-US"/>
        </w:rPr>
      </w:pPr>
    </w:p>
    <w:p w:rsidR="00F92C41" w:rsidRPr="007F45A5" w:rsidRDefault="00F92C41" w:rsidP="006632AF">
      <w:pPr>
        <w:spacing w:line="240" w:lineRule="auto"/>
        <w:jc w:val="center"/>
        <w:rPr>
          <w:rFonts w:cs="Times New Roman"/>
          <w:szCs w:val="24"/>
          <w:lang w:val="en-US"/>
        </w:rPr>
      </w:pPr>
    </w:p>
    <w:p w:rsidR="00F92C41" w:rsidRPr="007F45A5" w:rsidRDefault="00F92C41" w:rsidP="006632AF">
      <w:pPr>
        <w:spacing w:line="240" w:lineRule="auto"/>
        <w:jc w:val="center"/>
        <w:rPr>
          <w:rFonts w:cs="Times New Roman"/>
          <w:szCs w:val="24"/>
          <w:lang w:val="en-US"/>
        </w:rPr>
      </w:pPr>
    </w:p>
    <w:p w:rsidR="00F92C41" w:rsidRPr="007F45A5" w:rsidRDefault="0006722F" w:rsidP="006632A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7F45A5">
        <w:rPr>
          <w:rFonts w:cs="Times New Roman"/>
          <w:sz w:val="28"/>
          <w:szCs w:val="28"/>
        </w:rPr>
        <w:t xml:space="preserve">О проекте закона Приднестровской Молдавской Республики </w:t>
      </w:r>
    </w:p>
    <w:p w:rsidR="00F92C41" w:rsidRPr="007F45A5" w:rsidRDefault="0006722F" w:rsidP="006632A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7F45A5">
        <w:rPr>
          <w:rFonts w:cs="Times New Roman"/>
          <w:sz w:val="28"/>
          <w:szCs w:val="28"/>
        </w:rPr>
        <w:t xml:space="preserve">«О внесении изменений и дополнений в Закон </w:t>
      </w:r>
    </w:p>
    <w:p w:rsidR="00F92C41" w:rsidRPr="007F45A5" w:rsidRDefault="0006722F" w:rsidP="006632A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7F45A5">
        <w:rPr>
          <w:rFonts w:cs="Times New Roman"/>
          <w:sz w:val="28"/>
          <w:szCs w:val="28"/>
        </w:rPr>
        <w:t>Придн</w:t>
      </w:r>
      <w:r w:rsidR="00532ACC" w:rsidRPr="007F45A5">
        <w:rPr>
          <w:rFonts w:cs="Times New Roman"/>
          <w:sz w:val="28"/>
          <w:szCs w:val="28"/>
        </w:rPr>
        <w:t>естровской Молдавской Республики</w:t>
      </w:r>
      <w:r w:rsidRPr="007F45A5">
        <w:rPr>
          <w:rFonts w:cs="Times New Roman"/>
          <w:sz w:val="28"/>
          <w:szCs w:val="28"/>
        </w:rPr>
        <w:t xml:space="preserve"> </w:t>
      </w:r>
    </w:p>
    <w:p w:rsidR="0006722F" w:rsidRPr="007F45A5" w:rsidRDefault="0006722F" w:rsidP="006632A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7F45A5">
        <w:rPr>
          <w:rFonts w:cs="Times New Roman"/>
          <w:sz w:val="28"/>
          <w:szCs w:val="28"/>
        </w:rPr>
        <w:t>«О государственной охране»</w:t>
      </w:r>
    </w:p>
    <w:p w:rsidR="0006722F" w:rsidRPr="007F45A5" w:rsidRDefault="006632AF" w:rsidP="006632AF">
      <w:pPr>
        <w:tabs>
          <w:tab w:val="left" w:pos="6240"/>
        </w:tabs>
        <w:spacing w:line="240" w:lineRule="auto"/>
        <w:rPr>
          <w:rFonts w:cs="Times New Roman"/>
          <w:sz w:val="28"/>
          <w:szCs w:val="28"/>
        </w:rPr>
      </w:pPr>
      <w:r w:rsidRPr="007F45A5">
        <w:rPr>
          <w:rFonts w:cs="Times New Roman"/>
          <w:sz w:val="28"/>
          <w:szCs w:val="28"/>
        </w:rPr>
        <w:tab/>
      </w:r>
    </w:p>
    <w:p w:rsidR="0006722F" w:rsidRPr="007F45A5" w:rsidRDefault="0006722F" w:rsidP="006632AF">
      <w:pPr>
        <w:spacing w:line="240" w:lineRule="auto"/>
        <w:rPr>
          <w:rFonts w:cs="Times New Roman"/>
          <w:sz w:val="28"/>
          <w:szCs w:val="28"/>
        </w:rPr>
      </w:pPr>
    </w:p>
    <w:p w:rsidR="0006722F" w:rsidRPr="007F45A5" w:rsidRDefault="0006722F" w:rsidP="006632AF">
      <w:pPr>
        <w:spacing w:line="240" w:lineRule="auto"/>
        <w:rPr>
          <w:rFonts w:cs="Times New Roman"/>
          <w:sz w:val="28"/>
          <w:szCs w:val="28"/>
        </w:rPr>
      </w:pPr>
      <w:r w:rsidRPr="007F45A5">
        <w:rPr>
          <w:rFonts w:cs="Times New Roman"/>
          <w:sz w:val="28"/>
          <w:szCs w:val="28"/>
        </w:rPr>
        <w:t>В соответствии со статьей 72 Конституции Приднестровской Молдавской Республики, в порядке законодательной инициативы:</w:t>
      </w:r>
    </w:p>
    <w:p w:rsidR="0006722F" w:rsidRPr="007F45A5" w:rsidRDefault="0006722F" w:rsidP="006632AF">
      <w:pPr>
        <w:spacing w:line="240" w:lineRule="auto"/>
        <w:rPr>
          <w:rFonts w:cs="Times New Roman"/>
          <w:sz w:val="28"/>
          <w:szCs w:val="28"/>
        </w:rPr>
      </w:pPr>
    </w:p>
    <w:p w:rsidR="0006722F" w:rsidRPr="007F45A5" w:rsidRDefault="0006722F" w:rsidP="006632AF">
      <w:pPr>
        <w:spacing w:line="240" w:lineRule="auto"/>
        <w:rPr>
          <w:rFonts w:cs="Times New Roman"/>
          <w:sz w:val="28"/>
          <w:szCs w:val="28"/>
        </w:rPr>
      </w:pPr>
      <w:r w:rsidRPr="007F45A5">
        <w:rPr>
          <w:rFonts w:cs="Times New Roman"/>
          <w:sz w:val="28"/>
          <w:szCs w:val="28"/>
        </w:rPr>
        <w:t xml:space="preserve">1. Направить проект закона Приднестровской Молдавской Республики </w:t>
      </w:r>
      <w:r w:rsidR="00F92C41" w:rsidRPr="007F45A5">
        <w:rPr>
          <w:rFonts w:cs="Times New Roman"/>
          <w:sz w:val="28"/>
          <w:szCs w:val="28"/>
        </w:rPr>
        <w:br/>
      </w:r>
      <w:r w:rsidRPr="007F45A5">
        <w:rPr>
          <w:rFonts w:cs="Times New Roman"/>
          <w:sz w:val="28"/>
          <w:szCs w:val="28"/>
        </w:rPr>
        <w:t>«О внесении изменений и дополнений в Закон Придн</w:t>
      </w:r>
      <w:r w:rsidR="00F92C41" w:rsidRPr="007F45A5">
        <w:rPr>
          <w:rFonts w:cs="Times New Roman"/>
          <w:sz w:val="28"/>
          <w:szCs w:val="28"/>
        </w:rPr>
        <w:t>естровской Молдавской Республики</w:t>
      </w:r>
      <w:r w:rsidRPr="007F45A5">
        <w:rPr>
          <w:rFonts w:cs="Times New Roman"/>
          <w:sz w:val="28"/>
          <w:szCs w:val="28"/>
        </w:rPr>
        <w:t xml:space="preserve"> «О государственной охране» на рассмотрение в Верховный Совет Приднестровской Молдавской Республики (прилагается).</w:t>
      </w:r>
    </w:p>
    <w:p w:rsidR="0006722F" w:rsidRPr="007F45A5" w:rsidRDefault="0006722F" w:rsidP="006632AF">
      <w:pPr>
        <w:spacing w:line="240" w:lineRule="auto"/>
        <w:rPr>
          <w:rFonts w:cs="Times New Roman"/>
          <w:sz w:val="28"/>
          <w:szCs w:val="28"/>
        </w:rPr>
      </w:pPr>
    </w:p>
    <w:p w:rsidR="0006722F" w:rsidRPr="007F45A5" w:rsidRDefault="0006722F" w:rsidP="006632AF">
      <w:pPr>
        <w:spacing w:line="240" w:lineRule="auto"/>
        <w:rPr>
          <w:rFonts w:cs="Times New Roman"/>
          <w:sz w:val="28"/>
          <w:szCs w:val="28"/>
        </w:rPr>
      </w:pPr>
      <w:r w:rsidRPr="007F45A5">
        <w:rPr>
          <w:rFonts w:cs="Times New Roman"/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начальника Государственной службы охраны Приднестровской Молдавской Республики </w:t>
      </w:r>
      <w:proofErr w:type="spellStart"/>
      <w:r w:rsidRPr="007F45A5">
        <w:rPr>
          <w:rFonts w:cs="Times New Roman"/>
          <w:sz w:val="28"/>
          <w:szCs w:val="28"/>
        </w:rPr>
        <w:t>Меленчука</w:t>
      </w:r>
      <w:proofErr w:type="spellEnd"/>
      <w:r w:rsidRPr="007F45A5">
        <w:rPr>
          <w:rFonts w:cs="Times New Roman"/>
          <w:sz w:val="28"/>
          <w:szCs w:val="28"/>
        </w:rPr>
        <w:t xml:space="preserve"> В.М., помощника начальника Государственной службы охраны Приднестровской Молдавской Республики по правовым вопросам Шишкина А.В.</w:t>
      </w:r>
    </w:p>
    <w:p w:rsidR="0006722F" w:rsidRPr="007F45A5" w:rsidRDefault="0006722F" w:rsidP="006632AF">
      <w:pPr>
        <w:spacing w:line="240" w:lineRule="auto"/>
        <w:rPr>
          <w:rFonts w:cs="Times New Roman"/>
          <w:sz w:val="28"/>
          <w:szCs w:val="28"/>
        </w:rPr>
      </w:pPr>
    </w:p>
    <w:p w:rsidR="0006722F" w:rsidRPr="007F45A5" w:rsidRDefault="0006722F" w:rsidP="006632AF">
      <w:pPr>
        <w:spacing w:line="240" w:lineRule="auto"/>
        <w:rPr>
          <w:rFonts w:cs="Times New Roman"/>
          <w:sz w:val="28"/>
          <w:szCs w:val="28"/>
        </w:rPr>
      </w:pPr>
    </w:p>
    <w:p w:rsidR="00532ACC" w:rsidRPr="007F45A5" w:rsidRDefault="00532ACC" w:rsidP="006632AF">
      <w:pPr>
        <w:spacing w:line="240" w:lineRule="auto"/>
        <w:rPr>
          <w:rFonts w:cs="Times New Roman"/>
          <w:sz w:val="28"/>
          <w:szCs w:val="28"/>
        </w:rPr>
      </w:pPr>
    </w:p>
    <w:p w:rsidR="00754A39" w:rsidRPr="007F45A5" w:rsidRDefault="00754A39" w:rsidP="006632AF">
      <w:pPr>
        <w:spacing w:line="240" w:lineRule="auto"/>
        <w:ind w:firstLine="0"/>
      </w:pPr>
      <w:r w:rsidRPr="007F45A5">
        <w:t>ПРЕЗИДЕНТ                                                                                                В.КРАСНОСЕЛЬСКИЙ</w:t>
      </w:r>
    </w:p>
    <w:p w:rsidR="00754A39" w:rsidRPr="007F45A5" w:rsidRDefault="00754A39" w:rsidP="006632AF">
      <w:pPr>
        <w:spacing w:line="240" w:lineRule="auto"/>
        <w:rPr>
          <w:sz w:val="28"/>
          <w:szCs w:val="28"/>
        </w:rPr>
      </w:pPr>
    </w:p>
    <w:p w:rsidR="00754A39" w:rsidRPr="007F45A5" w:rsidRDefault="00754A39" w:rsidP="006632AF">
      <w:pPr>
        <w:spacing w:line="240" w:lineRule="auto"/>
        <w:rPr>
          <w:sz w:val="28"/>
          <w:szCs w:val="28"/>
        </w:rPr>
      </w:pPr>
    </w:p>
    <w:p w:rsidR="00754A39" w:rsidRPr="007F45A5" w:rsidRDefault="00754A39" w:rsidP="006632AF">
      <w:pPr>
        <w:spacing w:line="240" w:lineRule="auto"/>
        <w:rPr>
          <w:sz w:val="28"/>
          <w:szCs w:val="28"/>
        </w:rPr>
      </w:pPr>
    </w:p>
    <w:p w:rsidR="00754A39" w:rsidRPr="007F45A5" w:rsidRDefault="00754A39" w:rsidP="006632AF">
      <w:pPr>
        <w:spacing w:line="240" w:lineRule="auto"/>
        <w:rPr>
          <w:rFonts w:cs="Times New Roman"/>
          <w:sz w:val="28"/>
          <w:szCs w:val="28"/>
        </w:rPr>
      </w:pPr>
      <w:r w:rsidRPr="007F45A5">
        <w:rPr>
          <w:rFonts w:cs="Times New Roman"/>
          <w:sz w:val="28"/>
          <w:szCs w:val="28"/>
        </w:rPr>
        <w:t xml:space="preserve">    г. Тирасполь</w:t>
      </w:r>
    </w:p>
    <w:p w:rsidR="00754A39" w:rsidRPr="007F45A5" w:rsidRDefault="009C1537" w:rsidP="006632AF">
      <w:pPr>
        <w:spacing w:line="240" w:lineRule="auto"/>
        <w:rPr>
          <w:rFonts w:cs="Times New Roman"/>
          <w:sz w:val="28"/>
          <w:szCs w:val="28"/>
        </w:rPr>
      </w:pPr>
      <w:proofErr w:type="gramStart"/>
      <w:r w:rsidRPr="007F45A5">
        <w:rPr>
          <w:rFonts w:cs="Times New Roman"/>
          <w:sz w:val="28"/>
          <w:szCs w:val="28"/>
          <w:lang w:val="en-US"/>
        </w:rPr>
        <w:t>19</w:t>
      </w:r>
      <w:r w:rsidR="00754A39" w:rsidRPr="007F45A5">
        <w:rPr>
          <w:rFonts w:cs="Times New Roman"/>
          <w:sz w:val="28"/>
          <w:szCs w:val="28"/>
        </w:rPr>
        <w:t xml:space="preserve"> октября 2018 г.</w:t>
      </w:r>
      <w:proofErr w:type="gramEnd"/>
    </w:p>
    <w:p w:rsidR="00754A39" w:rsidRPr="007F45A5" w:rsidRDefault="009C1537" w:rsidP="006632AF">
      <w:pPr>
        <w:spacing w:line="240" w:lineRule="auto"/>
        <w:rPr>
          <w:rFonts w:cs="Times New Roman"/>
          <w:sz w:val="28"/>
          <w:szCs w:val="28"/>
        </w:rPr>
      </w:pPr>
      <w:r w:rsidRPr="007F45A5">
        <w:rPr>
          <w:rFonts w:cs="Times New Roman"/>
          <w:sz w:val="28"/>
          <w:szCs w:val="28"/>
        </w:rPr>
        <w:t xml:space="preserve">        № </w:t>
      </w:r>
      <w:r w:rsidRPr="007F45A5">
        <w:rPr>
          <w:rFonts w:cs="Times New Roman"/>
          <w:sz w:val="28"/>
          <w:szCs w:val="28"/>
          <w:lang w:val="en-US"/>
        </w:rPr>
        <w:t>308</w:t>
      </w:r>
      <w:proofErr w:type="spellStart"/>
      <w:r w:rsidR="00754A39" w:rsidRPr="007F45A5">
        <w:rPr>
          <w:rFonts w:cs="Times New Roman"/>
          <w:sz w:val="28"/>
          <w:szCs w:val="28"/>
        </w:rPr>
        <w:t>рп</w:t>
      </w:r>
      <w:proofErr w:type="spellEnd"/>
    </w:p>
    <w:p w:rsidR="0006722F" w:rsidRPr="009C1537" w:rsidRDefault="0006722F" w:rsidP="006632AF">
      <w:pPr>
        <w:spacing w:line="240" w:lineRule="auto"/>
        <w:rPr>
          <w:rFonts w:cs="Times New Roman"/>
          <w:b/>
          <w:sz w:val="28"/>
          <w:szCs w:val="28"/>
        </w:rPr>
      </w:pPr>
    </w:p>
    <w:p w:rsidR="00E35C92" w:rsidRPr="009C1537" w:rsidRDefault="00E35C92" w:rsidP="006632AF">
      <w:pPr>
        <w:spacing w:line="240" w:lineRule="auto"/>
        <w:jc w:val="right"/>
        <w:rPr>
          <w:rFonts w:cs="Times New Roman"/>
          <w:sz w:val="28"/>
          <w:szCs w:val="28"/>
        </w:rPr>
      </w:pPr>
    </w:p>
    <w:p w:rsidR="00E35C92" w:rsidRPr="009C1537" w:rsidRDefault="00E35C92" w:rsidP="006632AF">
      <w:pPr>
        <w:spacing w:line="240" w:lineRule="auto"/>
        <w:jc w:val="right"/>
        <w:rPr>
          <w:rFonts w:cs="Times New Roman"/>
          <w:sz w:val="28"/>
          <w:szCs w:val="28"/>
        </w:rPr>
      </w:pPr>
    </w:p>
    <w:p w:rsidR="00E35C92" w:rsidRPr="009C1537" w:rsidRDefault="00E35C92" w:rsidP="006632AF">
      <w:pPr>
        <w:spacing w:line="240" w:lineRule="auto"/>
        <w:jc w:val="right"/>
        <w:rPr>
          <w:rFonts w:cs="Times New Roman"/>
          <w:sz w:val="28"/>
          <w:szCs w:val="28"/>
        </w:rPr>
      </w:pPr>
    </w:p>
    <w:p w:rsidR="00E35C92" w:rsidRPr="00D32295" w:rsidRDefault="00E35C92" w:rsidP="006632AF">
      <w:pPr>
        <w:spacing w:line="240" w:lineRule="auto"/>
        <w:jc w:val="right"/>
        <w:rPr>
          <w:rFonts w:cs="Times New Roman"/>
          <w:sz w:val="28"/>
          <w:szCs w:val="28"/>
        </w:rPr>
      </w:pPr>
    </w:p>
    <w:p w:rsidR="006632AF" w:rsidRPr="00963D76" w:rsidRDefault="006632AF" w:rsidP="006632AF">
      <w:pPr>
        <w:spacing w:line="240" w:lineRule="auto"/>
        <w:jc w:val="right"/>
        <w:rPr>
          <w:rFonts w:cs="Times New Roman"/>
          <w:sz w:val="28"/>
          <w:szCs w:val="28"/>
        </w:rPr>
      </w:pPr>
    </w:p>
    <w:p w:rsidR="00754A39" w:rsidRPr="00963D76" w:rsidRDefault="00754A39" w:rsidP="00E06CCF">
      <w:pPr>
        <w:spacing w:line="240" w:lineRule="auto"/>
        <w:ind w:firstLine="5670"/>
      </w:pPr>
      <w:r w:rsidRPr="00963D76">
        <w:t>ПРИЛОЖЕНИЕ</w:t>
      </w:r>
    </w:p>
    <w:p w:rsidR="00754A39" w:rsidRPr="00963D76" w:rsidRDefault="00754A39" w:rsidP="00E06CCF">
      <w:pPr>
        <w:spacing w:line="240" w:lineRule="auto"/>
        <w:ind w:firstLine="5670"/>
        <w:rPr>
          <w:sz w:val="28"/>
          <w:szCs w:val="28"/>
        </w:rPr>
      </w:pPr>
      <w:r w:rsidRPr="00963D76">
        <w:rPr>
          <w:sz w:val="28"/>
          <w:szCs w:val="28"/>
        </w:rPr>
        <w:t>к Распоряжению Президента</w:t>
      </w:r>
    </w:p>
    <w:p w:rsidR="00754A39" w:rsidRPr="00963D76" w:rsidRDefault="00754A39" w:rsidP="00E06CCF">
      <w:pPr>
        <w:spacing w:line="240" w:lineRule="auto"/>
        <w:ind w:firstLine="5670"/>
        <w:rPr>
          <w:sz w:val="28"/>
          <w:szCs w:val="28"/>
        </w:rPr>
      </w:pPr>
      <w:r w:rsidRPr="00963D76">
        <w:rPr>
          <w:sz w:val="28"/>
          <w:szCs w:val="28"/>
        </w:rPr>
        <w:t>Приднестровской Молдавской</w:t>
      </w:r>
    </w:p>
    <w:p w:rsidR="00754A39" w:rsidRPr="00963D76" w:rsidRDefault="00754A39" w:rsidP="00E06CCF">
      <w:pPr>
        <w:spacing w:line="240" w:lineRule="auto"/>
        <w:ind w:firstLine="5670"/>
        <w:rPr>
          <w:sz w:val="28"/>
          <w:szCs w:val="28"/>
        </w:rPr>
      </w:pPr>
      <w:r w:rsidRPr="00963D76">
        <w:rPr>
          <w:sz w:val="28"/>
          <w:szCs w:val="28"/>
        </w:rPr>
        <w:t>Республики</w:t>
      </w:r>
    </w:p>
    <w:p w:rsidR="00754A39" w:rsidRPr="00963D76" w:rsidRDefault="00754A39" w:rsidP="00E06CCF">
      <w:pPr>
        <w:spacing w:line="240" w:lineRule="auto"/>
        <w:ind w:firstLine="5670"/>
        <w:rPr>
          <w:sz w:val="28"/>
          <w:szCs w:val="28"/>
        </w:rPr>
      </w:pPr>
      <w:r w:rsidRPr="00963D76">
        <w:rPr>
          <w:sz w:val="28"/>
          <w:szCs w:val="28"/>
        </w:rPr>
        <w:t xml:space="preserve">от </w:t>
      </w:r>
      <w:r w:rsidR="00E06CCF" w:rsidRPr="00963D76">
        <w:rPr>
          <w:sz w:val="28"/>
          <w:szCs w:val="28"/>
          <w:lang w:val="en-US"/>
        </w:rPr>
        <w:t xml:space="preserve">19 </w:t>
      </w:r>
      <w:r w:rsidR="00E06CCF" w:rsidRPr="00963D76">
        <w:rPr>
          <w:sz w:val="28"/>
          <w:szCs w:val="28"/>
        </w:rPr>
        <w:t>октября</w:t>
      </w:r>
      <w:r w:rsidRPr="00963D76">
        <w:rPr>
          <w:sz w:val="28"/>
          <w:szCs w:val="28"/>
        </w:rPr>
        <w:t xml:space="preserve"> 2018 года №</w:t>
      </w:r>
      <w:r w:rsidR="00E06CCF" w:rsidRPr="00963D76">
        <w:rPr>
          <w:sz w:val="28"/>
          <w:szCs w:val="28"/>
        </w:rPr>
        <w:t xml:space="preserve"> 308рп</w:t>
      </w:r>
    </w:p>
    <w:p w:rsidR="0006722F" w:rsidRPr="00963D76" w:rsidRDefault="0006722F" w:rsidP="006632AF">
      <w:pPr>
        <w:spacing w:line="240" w:lineRule="auto"/>
        <w:jc w:val="right"/>
        <w:rPr>
          <w:rFonts w:cs="Times New Roman"/>
          <w:sz w:val="28"/>
          <w:szCs w:val="28"/>
        </w:rPr>
      </w:pPr>
    </w:p>
    <w:p w:rsidR="0006722F" w:rsidRPr="00963D76" w:rsidRDefault="0006722F" w:rsidP="006632AF">
      <w:pPr>
        <w:spacing w:line="240" w:lineRule="auto"/>
        <w:jc w:val="right"/>
        <w:rPr>
          <w:rFonts w:cs="Times New Roman"/>
          <w:sz w:val="28"/>
          <w:szCs w:val="28"/>
        </w:rPr>
      </w:pPr>
      <w:r w:rsidRPr="00963D76">
        <w:rPr>
          <w:rFonts w:cs="Times New Roman"/>
          <w:sz w:val="28"/>
          <w:szCs w:val="28"/>
        </w:rPr>
        <w:t>Проект</w:t>
      </w:r>
    </w:p>
    <w:p w:rsidR="0006722F" w:rsidRPr="00963D76" w:rsidRDefault="0006722F" w:rsidP="006632AF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532ACC" w:rsidRPr="00963D76" w:rsidRDefault="00532ACC" w:rsidP="006632AF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06722F" w:rsidRPr="00963D76" w:rsidRDefault="0006722F" w:rsidP="008103F3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963D76">
        <w:rPr>
          <w:rFonts w:cs="Times New Roman"/>
          <w:szCs w:val="24"/>
        </w:rPr>
        <w:t>ЗАКОН</w:t>
      </w:r>
    </w:p>
    <w:p w:rsidR="0006722F" w:rsidRPr="00963D76" w:rsidRDefault="0006722F" w:rsidP="008103F3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963D76">
        <w:rPr>
          <w:rFonts w:cs="Times New Roman"/>
          <w:sz w:val="28"/>
          <w:szCs w:val="28"/>
        </w:rPr>
        <w:t>Приднестровской Молдавской Республики</w:t>
      </w:r>
    </w:p>
    <w:p w:rsidR="00754A39" w:rsidRPr="00963D76" w:rsidRDefault="0006722F" w:rsidP="008103F3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963D76">
        <w:rPr>
          <w:rFonts w:cs="Times New Roman"/>
          <w:sz w:val="28"/>
          <w:szCs w:val="28"/>
        </w:rPr>
        <w:t xml:space="preserve">«О внесении изменений и дополнений в Закон </w:t>
      </w:r>
    </w:p>
    <w:p w:rsidR="0006722F" w:rsidRPr="00963D76" w:rsidRDefault="0006722F" w:rsidP="008103F3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963D76">
        <w:rPr>
          <w:rFonts w:cs="Times New Roman"/>
          <w:sz w:val="28"/>
          <w:szCs w:val="28"/>
        </w:rPr>
        <w:t xml:space="preserve">Приднестровской Молдавской Республики </w:t>
      </w:r>
    </w:p>
    <w:p w:rsidR="0006722F" w:rsidRPr="00963D76" w:rsidRDefault="0006722F" w:rsidP="008103F3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963D76">
        <w:rPr>
          <w:rFonts w:cs="Times New Roman"/>
          <w:sz w:val="28"/>
          <w:szCs w:val="28"/>
        </w:rPr>
        <w:t>«О государственной охране»</w:t>
      </w:r>
    </w:p>
    <w:p w:rsidR="0006722F" w:rsidRPr="00963D76" w:rsidRDefault="0006722F" w:rsidP="006632AF">
      <w:pPr>
        <w:spacing w:line="240" w:lineRule="auto"/>
        <w:rPr>
          <w:rFonts w:cs="Times New Roman"/>
          <w:sz w:val="28"/>
          <w:szCs w:val="28"/>
        </w:rPr>
      </w:pPr>
    </w:p>
    <w:p w:rsidR="0006722F" w:rsidRPr="00963D76" w:rsidRDefault="0006722F" w:rsidP="006632AF">
      <w:pPr>
        <w:spacing w:line="240" w:lineRule="auto"/>
        <w:rPr>
          <w:rFonts w:cs="Times New Roman"/>
          <w:sz w:val="28"/>
          <w:szCs w:val="28"/>
        </w:rPr>
      </w:pP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963D76">
        <w:rPr>
          <w:rFonts w:cs="Times New Roman"/>
          <w:b/>
          <w:sz w:val="28"/>
          <w:szCs w:val="28"/>
        </w:rPr>
        <w:t>Статья 1.</w:t>
      </w:r>
      <w:r w:rsidRPr="00963D76">
        <w:rPr>
          <w:rFonts w:cs="Times New Roman"/>
          <w:sz w:val="28"/>
          <w:szCs w:val="28"/>
        </w:rPr>
        <w:t xml:space="preserve"> Внести в Закон Приднестровской Молдавской Республики</w:t>
      </w:r>
      <w:r w:rsidRPr="00963D76">
        <w:rPr>
          <w:rFonts w:eastAsia="Times New Roman" w:cs="Times New Roman"/>
          <w:bCs/>
          <w:sz w:val="28"/>
          <w:szCs w:val="28"/>
        </w:rPr>
        <w:t xml:space="preserve"> </w:t>
      </w:r>
      <w:r w:rsidR="007E7094" w:rsidRPr="00963D76">
        <w:rPr>
          <w:rFonts w:eastAsia="Times New Roman" w:cs="Times New Roman"/>
          <w:bCs/>
          <w:sz w:val="28"/>
          <w:szCs w:val="28"/>
        </w:rPr>
        <w:br/>
      </w:r>
      <w:r w:rsidRPr="00963D76">
        <w:rPr>
          <w:rFonts w:cs="Times New Roman"/>
          <w:bCs/>
          <w:sz w:val="28"/>
          <w:szCs w:val="28"/>
        </w:rPr>
        <w:t>от 11 октября 2012 года № 190-З-</w:t>
      </w:r>
      <w:r w:rsidRPr="00963D76">
        <w:rPr>
          <w:rFonts w:cs="Times New Roman"/>
          <w:bCs/>
          <w:sz w:val="28"/>
          <w:szCs w:val="28"/>
          <w:lang w:val="en-US"/>
        </w:rPr>
        <w:t>V</w:t>
      </w:r>
      <w:r w:rsidRPr="00963D76">
        <w:rPr>
          <w:rFonts w:cs="Times New Roman"/>
          <w:sz w:val="28"/>
          <w:szCs w:val="28"/>
        </w:rPr>
        <w:t xml:space="preserve"> «О государственной охране» </w:t>
      </w:r>
      <w:r w:rsidRPr="00963D76">
        <w:rPr>
          <w:rFonts w:cs="Times New Roman"/>
          <w:bCs/>
          <w:sz w:val="28"/>
          <w:szCs w:val="28"/>
        </w:rPr>
        <w:t xml:space="preserve">(САЗ 12-42) </w:t>
      </w:r>
      <w:r w:rsidR="007E7094" w:rsidRPr="00963D76">
        <w:rPr>
          <w:rFonts w:cs="Times New Roman"/>
          <w:bCs/>
          <w:sz w:val="28"/>
          <w:szCs w:val="28"/>
        </w:rPr>
        <w:br/>
      </w:r>
      <w:r w:rsidRPr="00963D76">
        <w:rPr>
          <w:rFonts w:cs="Times New Roman"/>
          <w:bCs/>
          <w:sz w:val="28"/>
          <w:szCs w:val="28"/>
        </w:rPr>
        <w:t xml:space="preserve">с изменениями, внесенными законами Приднестровской Молдавской Республики от 18 марта 2014 года № 69-ЗИ-V (САЗ 14-12), от 28 ноября </w:t>
      </w:r>
      <w:r w:rsidR="002B6F7F" w:rsidRPr="00963D76">
        <w:rPr>
          <w:rFonts w:cs="Times New Roman"/>
          <w:bCs/>
          <w:sz w:val="28"/>
          <w:szCs w:val="28"/>
        </w:rPr>
        <w:br/>
      </w:r>
      <w:r w:rsidRPr="00963D76">
        <w:rPr>
          <w:rFonts w:cs="Times New Roman"/>
          <w:bCs/>
          <w:sz w:val="28"/>
          <w:szCs w:val="28"/>
        </w:rPr>
        <w:t>2017 года № 349-ЗИ-VI (САЗ 17-49), следующие изменения и дополнения:</w:t>
      </w: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963D76" w:rsidRDefault="00F21BD6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963D76">
        <w:rPr>
          <w:rFonts w:cs="Times New Roman"/>
          <w:bCs/>
          <w:sz w:val="28"/>
          <w:szCs w:val="28"/>
        </w:rPr>
        <w:t>1. Подпункт «в»</w:t>
      </w:r>
      <w:r w:rsidR="0006722F" w:rsidRPr="00963D76">
        <w:rPr>
          <w:rFonts w:cs="Times New Roman"/>
          <w:bCs/>
          <w:sz w:val="28"/>
          <w:szCs w:val="28"/>
        </w:rPr>
        <w:t xml:space="preserve"> статьи 1 изложить в следующей редакции:</w:t>
      </w: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proofErr w:type="gramStart"/>
      <w:r w:rsidRPr="00963D76">
        <w:rPr>
          <w:rFonts w:cs="Times New Roman"/>
          <w:bCs/>
          <w:sz w:val="28"/>
          <w:szCs w:val="28"/>
        </w:rPr>
        <w:t>«</w:t>
      </w:r>
      <w:r w:rsidR="00F21BD6" w:rsidRPr="00963D76">
        <w:rPr>
          <w:rFonts w:cs="Times New Roman"/>
          <w:bCs/>
          <w:sz w:val="28"/>
          <w:szCs w:val="28"/>
        </w:rPr>
        <w:t>в) охраняемые объекты –</w:t>
      </w:r>
      <w:r w:rsidRPr="00963D76">
        <w:rPr>
          <w:rFonts w:cs="Times New Roman"/>
          <w:bCs/>
          <w:sz w:val="28"/>
          <w:szCs w:val="28"/>
        </w:rPr>
        <w:t xml:space="preserve"> здания, строения, сооружения (в том числе отдельные помещения), прилегающие к ним земельные участки (водные объекты), территории (акватории), защита которых осуществляется органом государственной охраны в целях обеспечения безопасности объектов государственной охраны; здания, строения, сооружения (в том числе отдельные помещения), земельные участки и водные объекты, предоставленные органу государственной охраны в соответствии с законодательством Приднестровской Молдавской Республики».</w:t>
      </w:r>
      <w:proofErr w:type="gramEnd"/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963D76">
        <w:rPr>
          <w:rFonts w:cs="Times New Roman"/>
          <w:bCs/>
          <w:sz w:val="28"/>
          <w:szCs w:val="28"/>
        </w:rPr>
        <w:t>2. В пункте 1 статьи 11 слова «членов их семей» заменить словами «сопровождающих их членов семей».</w:t>
      </w: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963D76">
        <w:rPr>
          <w:rFonts w:cs="Times New Roman"/>
          <w:bCs/>
          <w:sz w:val="28"/>
          <w:szCs w:val="28"/>
        </w:rPr>
        <w:t>3. С</w:t>
      </w:r>
      <w:r w:rsidR="00801C38" w:rsidRPr="00963D76">
        <w:rPr>
          <w:rFonts w:cs="Times New Roman"/>
          <w:bCs/>
          <w:sz w:val="28"/>
          <w:szCs w:val="28"/>
        </w:rPr>
        <w:t>татью 13 дополнить подпунктом «и»</w:t>
      </w:r>
      <w:r w:rsidRPr="00963D76">
        <w:rPr>
          <w:rFonts w:cs="Times New Roman"/>
          <w:bCs/>
          <w:sz w:val="28"/>
          <w:szCs w:val="28"/>
        </w:rPr>
        <w:t xml:space="preserve"> следующего содержания:</w:t>
      </w: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963D76">
        <w:rPr>
          <w:rFonts w:cs="Times New Roman"/>
          <w:bCs/>
          <w:sz w:val="28"/>
          <w:szCs w:val="28"/>
        </w:rPr>
        <w:t>«и) принятие мер по защите персональных данных объектов государственной охраны и членов их семей».</w:t>
      </w: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963D76">
        <w:rPr>
          <w:rFonts w:cs="Times New Roman"/>
          <w:bCs/>
          <w:sz w:val="28"/>
          <w:szCs w:val="28"/>
        </w:rPr>
        <w:t xml:space="preserve">4. Статью 15 дополнить подпунктом </w:t>
      </w:r>
      <w:r w:rsidR="00801C38" w:rsidRPr="00963D76">
        <w:rPr>
          <w:rFonts w:cs="Times New Roman"/>
          <w:bCs/>
          <w:sz w:val="28"/>
          <w:szCs w:val="28"/>
        </w:rPr>
        <w:t>«г-1»</w:t>
      </w:r>
      <w:r w:rsidRPr="00963D76">
        <w:rPr>
          <w:rFonts w:cs="Times New Roman"/>
          <w:bCs/>
          <w:sz w:val="28"/>
          <w:szCs w:val="28"/>
        </w:rPr>
        <w:t xml:space="preserve"> следующего содержания:</w:t>
      </w: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proofErr w:type="gramStart"/>
      <w:r w:rsidRPr="00963D76">
        <w:rPr>
          <w:rFonts w:cs="Times New Roman"/>
          <w:bCs/>
          <w:sz w:val="28"/>
          <w:szCs w:val="28"/>
        </w:rPr>
        <w:t xml:space="preserve">«г-1) определять перечень вещей (грузов), запрещенных к проносу </w:t>
      </w:r>
      <w:r w:rsidR="00801C38" w:rsidRPr="00963D76">
        <w:rPr>
          <w:rFonts w:cs="Times New Roman"/>
          <w:bCs/>
          <w:sz w:val="28"/>
          <w:szCs w:val="28"/>
        </w:rPr>
        <w:br/>
      </w:r>
      <w:r w:rsidRPr="00963D76">
        <w:rPr>
          <w:rFonts w:cs="Times New Roman"/>
          <w:bCs/>
          <w:sz w:val="28"/>
          <w:szCs w:val="28"/>
        </w:rPr>
        <w:t>и провозу на охраняемые объекты».</w:t>
      </w:r>
      <w:proofErr w:type="gramEnd"/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9942BD" w:rsidRPr="00963D76" w:rsidRDefault="009942BD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9942BD" w:rsidRPr="00963D76" w:rsidRDefault="009942BD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9942BD" w:rsidRPr="00963D76" w:rsidRDefault="009942BD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963D76" w:rsidRDefault="00801C38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963D76">
        <w:rPr>
          <w:rFonts w:cs="Times New Roman"/>
          <w:bCs/>
          <w:sz w:val="28"/>
          <w:szCs w:val="28"/>
        </w:rPr>
        <w:t>5. Часть третью подпункта «</w:t>
      </w:r>
      <w:proofErr w:type="spellStart"/>
      <w:r w:rsidRPr="00963D76">
        <w:rPr>
          <w:rFonts w:cs="Times New Roman"/>
          <w:bCs/>
          <w:sz w:val="28"/>
          <w:szCs w:val="28"/>
        </w:rPr>
        <w:t>з</w:t>
      </w:r>
      <w:proofErr w:type="spellEnd"/>
      <w:r w:rsidRPr="00963D76">
        <w:rPr>
          <w:rFonts w:cs="Times New Roman"/>
          <w:bCs/>
          <w:sz w:val="28"/>
          <w:szCs w:val="28"/>
        </w:rPr>
        <w:t>»</w:t>
      </w:r>
      <w:r w:rsidR="0006722F" w:rsidRPr="00963D76">
        <w:rPr>
          <w:rFonts w:cs="Times New Roman"/>
          <w:bCs/>
          <w:sz w:val="28"/>
          <w:szCs w:val="28"/>
        </w:rPr>
        <w:t xml:space="preserve"> статьи 15 изложить в следующей редакции:</w:t>
      </w: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963D76">
        <w:rPr>
          <w:rFonts w:cs="Times New Roman"/>
          <w:bCs/>
          <w:sz w:val="28"/>
          <w:szCs w:val="28"/>
        </w:rPr>
        <w:t>«Меры по устранению причин и условий, порождающих угрозу безопасности объектов государственной охраны и охраняемых объектов, принимаются незамедлительно».</w:t>
      </w: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963D76" w:rsidRDefault="004237F2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963D76">
        <w:rPr>
          <w:rFonts w:cs="Times New Roman"/>
          <w:bCs/>
          <w:sz w:val="28"/>
          <w:szCs w:val="28"/>
        </w:rPr>
        <w:t>6. Подпункт «</w:t>
      </w:r>
      <w:proofErr w:type="spellStart"/>
      <w:r w:rsidRPr="00963D76">
        <w:rPr>
          <w:rFonts w:cs="Times New Roman"/>
          <w:bCs/>
          <w:sz w:val="28"/>
          <w:szCs w:val="28"/>
        </w:rPr>
        <w:t>з</w:t>
      </w:r>
      <w:proofErr w:type="spellEnd"/>
      <w:r w:rsidRPr="00963D76">
        <w:rPr>
          <w:rFonts w:cs="Times New Roman"/>
          <w:bCs/>
          <w:sz w:val="28"/>
          <w:szCs w:val="28"/>
        </w:rPr>
        <w:t>»</w:t>
      </w:r>
      <w:r w:rsidR="0006722F" w:rsidRPr="00963D76">
        <w:rPr>
          <w:rFonts w:cs="Times New Roman"/>
          <w:bCs/>
          <w:sz w:val="28"/>
          <w:szCs w:val="28"/>
        </w:rPr>
        <w:t xml:space="preserve"> статьи 15 дополнить частью четвертой следующего содержания:</w:t>
      </w: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963D76">
        <w:rPr>
          <w:rFonts w:cs="Times New Roman"/>
          <w:bCs/>
          <w:sz w:val="28"/>
          <w:szCs w:val="28"/>
        </w:rPr>
        <w:t>«Органы государственной власти, органы местного самоуправления, организации, общественные объединения в течение 1 (одного) месяца со дня получения представления письменно информируют орган государственной охраны об устранении причин и условий, порождающих угрозу безопасности объектов государственной охраны и охраняемых объектов».</w:t>
      </w: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963D76">
        <w:rPr>
          <w:rFonts w:cs="Times New Roman"/>
          <w:bCs/>
          <w:sz w:val="28"/>
          <w:szCs w:val="28"/>
        </w:rPr>
        <w:t xml:space="preserve">7. </w:t>
      </w:r>
      <w:proofErr w:type="gramStart"/>
      <w:r w:rsidRPr="00963D76">
        <w:rPr>
          <w:rFonts w:cs="Times New Roman"/>
          <w:bCs/>
          <w:sz w:val="28"/>
          <w:szCs w:val="28"/>
        </w:rPr>
        <w:t xml:space="preserve">Подпункт </w:t>
      </w:r>
      <w:r w:rsidR="004D7C20" w:rsidRPr="00963D76">
        <w:rPr>
          <w:rFonts w:cs="Times New Roman"/>
          <w:bCs/>
          <w:sz w:val="28"/>
          <w:szCs w:val="28"/>
        </w:rPr>
        <w:t>«о»</w:t>
      </w:r>
      <w:r w:rsidRPr="00963D76">
        <w:rPr>
          <w:rFonts w:cs="Times New Roman"/>
          <w:bCs/>
          <w:sz w:val="28"/>
          <w:szCs w:val="28"/>
        </w:rPr>
        <w:t xml:space="preserve"> статьи 15 после слова «пешеходов» дополнить словами </w:t>
      </w:r>
      <w:r w:rsidR="004D7C20" w:rsidRPr="00963D76">
        <w:rPr>
          <w:rFonts w:cs="Times New Roman"/>
          <w:bCs/>
          <w:sz w:val="28"/>
          <w:szCs w:val="28"/>
        </w:rPr>
        <w:br/>
      </w:r>
      <w:r w:rsidRPr="00963D76">
        <w:rPr>
          <w:rFonts w:cs="Times New Roman"/>
          <w:bCs/>
          <w:sz w:val="28"/>
          <w:szCs w:val="28"/>
        </w:rPr>
        <w:t xml:space="preserve">«на трассах проезда (передвижения) объектов государственной охраны» </w:t>
      </w:r>
      <w:r w:rsidR="004D7C20" w:rsidRPr="00963D76">
        <w:rPr>
          <w:rFonts w:cs="Times New Roman"/>
          <w:bCs/>
          <w:sz w:val="28"/>
          <w:szCs w:val="28"/>
        </w:rPr>
        <w:br/>
      </w:r>
      <w:r w:rsidRPr="00963D76">
        <w:rPr>
          <w:rFonts w:cs="Times New Roman"/>
          <w:bCs/>
          <w:sz w:val="28"/>
          <w:szCs w:val="28"/>
        </w:rPr>
        <w:t>с последующей запятой.</w:t>
      </w:r>
      <w:bookmarkStart w:id="0" w:name="_GoBack"/>
      <w:bookmarkEnd w:id="0"/>
      <w:proofErr w:type="gramEnd"/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963D76">
        <w:rPr>
          <w:rFonts w:cs="Times New Roman"/>
          <w:bCs/>
          <w:sz w:val="28"/>
          <w:szCs w:val="28"/>
        </w:rPr>
        <w:t xml:space="preserve">8. Подпункт </w:t>
      </w:r>
      <w:r w:rsidR="004D7C20" w:rsidRPr="00963D76">
        <w:rPr>
          <w:rFonts w:cs="Times New Roman"/>
          <w:bCs/>
          <w:sz w:val="28"/>
          <w:szCs w:val="28"/>
        </w:rPr>
        <w:t>«</w:t>
      </w:r>
      <w:proofErr w:type="gramStart"/>
      <w:r w:rsidR="004D7C20" w:rsidRPr="00963D76">
        <w:rPr>
          <w:rFonts w:cs="Times New Roman"/>
          <w:bCs/>
          <w:sz w:val="28"/>
          <w:szCs w:val="28"/>
        </w:rPr>
        <w:t>с</w:t>
      </w:r>
      <w:proofErr w:type="gramEnd"/>
      <w:r w:rsidR="004D7C20" w:rsidRPr="00963D76">
        <w:rPr>
          <w:rFonts w:cs="Times New Roman"/>
          <w:bCs/>
          <w:sz w:val="28"/>
          <w:szCs w:val="28"/>
        </w:rPr>
        <w:t>»</w:t>
      </w:r>
      <w:r w:rsidRPr="00963D76">
        <w:rPr>
          <w:rFonts w:cs="Times New Roman"/>
          <w:bCs/>
          <w:sz w:val="28"/>
          <w:szCs w:val="28"/>
        </w:rPr>
        <w:t xml:space="preserve"> статьи 15 после слов «от исполнительных органов государственной власти» дополнить словами «и иных государственных органов».</w:t>
      </w: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963D76">
        <w:rPr>
          <w:rFonts w:cs="Times New Roman"/>
          <w:bCs/>
          <w:sz w:val="28"/>
          <w:szCs w:val="28"/>
        </w:rPr>
        <w:t xml:space="preserve">9. В подпункте </w:t>
      </w:r>
      <w:r w:rsidR="004D7C20" w:rsidRPr="00963D76">
        <w:rPr>
          <w:rFonts w:cs="Times New Roman"/>
          <w:bCs/>
          <w:sz w:val="28"/>
          <w:szCs w:val="28"/>
        </w:rPr>
        <w:t>«т»</w:t>
      </w:r>
      <w:r w:rsidRPr="00963D76">
        <w:rPr>
          <w:rFonts w:cs="Times New Roman"/>
          <w:bCs/>
          <w:sz w:val="28"/>
          <w:szCs w:val="28"/>
        </w:rPr>
        <w:t xml:space="preserve"> статьи 15 слова «хранение, ношение и использование» заменить словами «хранение и ношение».</w:t>
      </w: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963D76">
        <w:rPr>
          <w:rFonts w:cs="Times New Roman"/>
          <w:bCs/>
          <w:sz w:val="28"/>
          <w:szCs w:val="28"/>
        </w:rPr>
        <w:t xml:space="preserve">10. В подпункте </w:t>
      </w:r>
      <w:r w:rsidR="004D7C20" w:rsidRPr="00963D76">
        <w:rPr>
          <w:rFonts w:cs="Times New Roman"/>
          <w:bCs/>
          <w:sz w:val="28"/>
          <w:szCs w:val="28"/>
        </w:rPr>
        <w:t>«</w:t>
      </w:r>
      <w:proofErr w:type="spellStart"/>
      <w:r w:rsidR="004D7C20" w:rsidRPr="00963D76">
        <w:rPr>
          <w:rFonts w:cs="Times New Roman"/>
          <w:bCs/>
          <w:sz w:val="28"/>
          <w:szCs w:val="28"/>
        </w:rPr>
        <w:t>х</w:t>
      </w:r>
      <w:proofErr w:type="spellEnd"/>
      <w:r w:rsidR="004D7C20" w:rsidRPr="00963D76">
        <w:rPr>
          <w:rFonts w:cs="Times New Roman"/>
          <w:bCs/>
          <w:sz w:val="28"/>
          <w:szCs w:val="28"/>
        </w:rPr>
        <w:t>»</w:t>
      </w:r>
      <w:r w:rsidRPr="00963D76">
        <w:rPr>
          <w:rFonts w:cs="Times New Roman"/>
          <w:bCs/>
          <w:sz w:val="28"/>
          <w:szCs w:val="28"/>
        </w:rPr>
        <w:t xml:space="preserve"> статьи 15 слова «имущества сотрудников» заменить словами «имущества и персональных данных сотрудников». </w:t>
      </w: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963D76">
        <w:rPr>
          <w:rFonts w:cs="Times New Roman"/>
          <w:bCs/>
          <w:sz w:val="28"/>
          <w:szCs w:val="28"/>
        </w:rPr>
        <w:t xml:space="preserve">11. Статью 15 дополнить подпунктом </w:t>
      </w:r>
      <w:r w:rsidR="004D7C20" w:rsidRPr="00963D76">
        <w:rPr>
          <w:rFonts w:cs="Times New Roman"/>
          <w:bCs/>
          <w:sz w:val="28"/>
          <w:szCs w:val="28"/>
        </w:rPr>
        <w:t>«х-1»</w:t>
      </w:r>
      <w:r w:rsidRPr="00963D76">
        <w:rPr>
          <w:rFonts w:cs="Times New Roman"/>
          <w:bCs/>
          <w:sz w:val="28"/>
          <w:szCs w:val="28"/>
        </w:rPr>
        <w:t xml:space="preserve"> следующего содержания:</w:t>
      </w:r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proofErr w:type="gramStart"/>
      <w:r w:rsidRPr="00963D76">
        <w:rPr>
          <w:rFonts w:cs="Times New Roman"/>
          <w:bCs/>
          <w:sz w:val="28"/>
          <w:szCs w:val="28"/>
        </w:rPr>
        <w:t xml:space="preserve">«х-1) принимать меры по защите персональных данных объектов государственной охраны и членов их семей в соответствии с законодательством </w:t>
      </w:r>
      <w:r w:rsidR="004D7C20" w:rsidRPr="00963D76">
        <w:rPr>
          <w:rFonts w:cs="Times New Roman"/>
          <w:bCs/>
          <w:sz w:val="28"/>
          <w:szCs w:val="28"/>
        </w:rPr>
        <w:br/>
      </w:r>
      <w:r w:rsidRPr="00963D76">
        <w:rPr>
          <w:rFonts w:cs="Times New Roman"/>
          <w:bCs/>
          <w:sz w:val="28"/>
          <w:szCs w:val="28"/>
        </w:rPr>
        <w:t xml:space="preserve">о персональных данных». </w:t>
      </w:r>
      <w:proofErr w:type="gramEnd"/>
    </w:p>
    <w:p w:rsidR="0006722F" w:rsidRPr="00963D76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963D76">
        <w:rPr>
          <w:rFonts w:cs="Times New Roman"/>
          <w:bCs/>
          <w:sz w:val="28"/>
          <w:szCs w:val="28"/>
        </w:rPr>
        <w:t xml:space="preserve">12. В части второй пункта 1 статьи 17 слова «исполнительного органа государственной власти, осуществляющего функции по оказанию государственных услуг, управлению государственным имуществом в сфере архивного дела» заменить словами «уполномоченного исполнительного органа государственной власти, в ведении которого находятся вопросы архивного дела </w:t>
      </w:r>
      <w:r w:rsidR="004D7C20" w:rsidRPr="00963D76">
        <w:rPr>
          <w:rFonts w:cs="Times New Roman"/>
          <w:bCs/>
          <w:sz w:val="28"/>
          <w:szCs w:val="28"/>
        </w:rPr>
        <w:br/>
      </w:r>
      <w:r w:rsidRPr="00963D76">
        <w:rPr>
          <w:rFonts w:cs="Times New Roman"/>
          <w:bCs/>
          <w:sz w:val="28"/>
          <w:szCs w:val="28"/>
        </w:rPr>
        <w:t>и управления документацией в Приднестровской</w:t>
      </w:r>
      <w:r w:rsidRPr="006632AF">
        <w:rPr>
          <w:rFonts w:cs="Times New Roman"/>
          <w:bCs/>
          <w:sz w:val="28"/>
          <w:szCs w:val="28"/>
        </w:rPr>
        <w:t xml:space="preserve"> Молдавской Республике».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13. Подпункт </w:t>
      </w:r>
      <w:r w:rsidR="004D7C20" w:rsidRPr="006632AF">
        <w:rPr>
          <w:rFonts w:cs="Times New Roman"/>
          <w:bCs/>
          <w:sz w:val="28"/>
          <w:szCs w:val="28"/>
        </w:rPr>
        <w:t>«</w:t>
      </w:r>
      <w:r w:rsidR="004D3235" w:rsidRPr="006632AF">
        <w:rPr>
          <w:rFonts w:cs="Times New Roman"/>
          <w:bCs/>
          <w:sz w:val="28"/>
          <w:szCs w:val="28"/>
        </w:rPr>
        <w:t>в»</w:t>
      </w:r>
      <w:r w:rsidRPr="006632AF">
        <w:rPr>
          <w:rFonts w:cs="Times New Roman"/>
          <w:bCs/>
          <w:sz w:val="28"/>
          <w:szCs w:val="28"/>
        </w:rPr>
        <w:t xml:space="preserve"> пункта 5 статьи 18 изложить в следующей редакции: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proofErr w:type="gramStart"/>
      <w:r w:rsidRPr="006632AF">
        <w:rPr>
          <w:rFonts w:cs="Times New Roman"/>
          <w:bCs/>
          <w:sz w:val="28"/>
          <w:szCs w:val="28"/>
        </w:rPr>
        <w:t xml:space="preserve">«в) если они имеют судимость либо имели судимость, которая снята </w:t>
      </w:r>
      <w:r w:rsidR="004D3235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 xml:space="preserve">или погашена, если в отношении них осуществляется уголовное преследование или уголовное судопроизводство, если в отношении них уголовное преследование или уголовное судопроизводство прекращено за истечением </w:t>
      </w:r>
      <w:r w:rsidRPr="006632AF">
        <w:rPr>
          <w:rFonts w:cs="Times New Roman"/>
          <w:bCs/>
          <w:sz w:val="28"/>
          <w:szCs w:val="28"/>
        </w:rPr>
        <w:lastRenderedPageBreak/>
        <w:t>срока давности, в связи с примирением сторон, в связи с деятельным раскаянием, вследствие изменения обстановки, вследствие акта амнистии либо если они освобождены от уголовного наказания по</w:t>
      </w:r>
      <w:proofErr w:type="gramEnd"/>
      <w:r w:rsidRPr="006632AF">
        <w:rPr>
          <w:rFonts w:cs="Times New Roman"/>
          <w:bCs/>
          <w:sz w:val="28"/>
          <w:szCs w:val="28"/>
        </w:rPr>
        <w:t xml:space="preserve"> иным основаниям».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14. Пункт 5 статьи 18 дополнить подпунктами </w:t>
      </w:r>
      <w:r w:rsidR="004D3235" w:rsidRPr="006632AF">
        <w:rPr>
          <w:rFonts w:cs="Times New Roman"/>
          <w:bCs/>
          <w:sz w:val="28"/>
          <w:szCs w:val="28"/>
        </w:rPr>
        <w:t>«е»</w:t>
      </w:r>
      <w:r w:rsidRPr="006632AF">
        <w:rPr>
          <w:rFonts w:cs="Times New Roman"/>
          <w:bCs/>
          <w:sz w:val="28"/>
          <w:szCs w:val="28"/>
        </w:rPr>
        <w:t xml:space="preserve"> – </w:t>
      </w:r>
      <w:r w:rsidR="004D3235" w:rsidRPr="006632AF">
        <w:rPr>
          <w:rFonts w:cs="Times New Roman"/>
          <w:bCs/>
          <w:sz w:val="28"/>
          <w:szCs w:val="28"/>
        </w:rPr>
        <w:t>«к»</w:t>
      </w:r>
      <w:r w:rsidRPr="006632AF">
        <w:rPr>
          <w:rFonts w:cs="Times New Roman"/>
          <w:bCs/>
          <w:sz w:val="28"/>
          <w:szCs w:val="28"/>
        </w:rPr>
        <w:t xml:space="preserve"> следующего содержания: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«е) употребления ими наркотических средств или психотропных веществ либо иных </w:t>
      </w:r>
      <w:proofErr w:type="spellStart"/>
      <w:r w:rsidRPr="006632AF">
        <w:rPr>
          <w:rFonts w:cs="Times New Roman"/>
          <w:bCs/>
          <w:sz w:val="28"/>
          <w:szCs w:val="28"/>
        </w:rPr>
        <w:t>психоактивных</w:t>
      </w:r>
      <w:proofErr w:type="spellEnd"/>
      <w:r w:rsidRPr="006632AF">
        <w:rPr>
          <w:rFonts w:cs="Times New Roman"/>
          <w:bCs/>
          <w:sz w:val="28"/>
          <w:szCs w:val="28"/>
        </w:rPr>
        <w:t xml:space="preserve"> веществ без назначения врача;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ж) если они занимаются предпринимательской деятельностью;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proofErr w:type="spellStart"/>
      <w:proofErr w:type="gramStart"/>
      <w:r w:rsidRPr="006632AF">
        <w:rPr>
          <w:rFonts w:cs="Times New Roman"/>
          <w:bCs/>
          <w:sz w:val="28"/>
          <w:szCs w:val="28"/>
        </w:rPr>
        <w:t>з</w:t>
      </w:r>
      <w:proofErr w:type="spellEnd"/>
      <w:r w:rsidRPr="006632AF">
        <w:rPr>
          <w:rFonts w:cs="Times New Roman"/>
          <w:bCs/>
          <w:sz w:val="28"/>
          <w:szCs w:val="28"/>
        </w:rPr>
        <w:t xml:space="preserve">) непредставления установленных законодательством Приднестровской Молдавской Республики сведений о своих доходах, расходах, об имуществе </w:t>
      </w:r>
      <w:r w:rsidR="004D3235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 xml:space="preserve">и обязательствах имущественного характера, а также о доходах, расходах, </w:t>
      </w:r>
      <w:r w:rsidR="004D3235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об имуществе и обязательствах имущественного характера членов своей семьи, если предоставление таких сведений в соответствии с Законом Приднестровской Молдавской Республики «О контроле за соответствием расходов лиц, замещающих государственные должности, и иных лиц их доходам» является обязательным, либо</w:t>
      </w:r>
      <w:proofErr w:type="gramEnd"/>
      <w:r w:rsidRPr="006632AF">
        <w:rPr>
          <w:rFonts w:cs="Times New Roman"/>
          <w:bCs/>
          <w:sz w:val="28"/>
          <w:szCs w:val="28"/>
        </w:rPr>
        <w:t xml:space="preserve"> представления заведомо недостоверных или неполных сведений;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proofErr w:type="gramStart"/>
      <w:r w:rsidRPr="006632AF">
        <w:rPr>
          <w:rFonts w:cs="Times New Roman"/>
          <w:bCs/>
          <w:sz w:val="28"/>
          <w:szCs w:val="28"/>
        </w:rPr>
        <w:t xml:space="preserve">и) разглашения или использования в целях, не связанных со служебной деятельностью, сведений, отнесенных в соответствии с действующим законодательством Приднестровской Молдавской Республики к сведениям, составляющим государственную и иную охраняемую законом тайну, </w:t>
      </w:r>
      <w:r w:rsidR="000556F4" w:rsidRPr="000556F4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 xml:space="preserve">к сведениям конфиденциального характера, служебной информации, персональных данных объектов государственной охраны, сотрудников органа государственной охраны и иных граждан, ставших им известными в связи </w:t>
      </w:r>
      <w:r w:rsidR="000556F4" w:rsidRPr="00D32295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с исполнением служебных обязанностей;</w:t>
      </w:r>
      <w:proofErr w:type="gramEnd"/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к) признания их </w:t>
      </w:r>
      <w:proofErr w:type="gramStart"/>
      <w:r w:rsidRPr="006632AF">
        <w:rPr>
          <w:rFonts w:cs="Times New Roman"/>
          <w:bCs/>
          <w:sz w:val="28"/>
          <w:szCs w:val="28"/>
        </w:rPr>
        <w:t>недееспособными</w:t>
      </w:r>
      <w:proofErr w:type="gramEnd"/>
      <w:r w:rsidRPr="006632AF">
        <w:rPr>
          <w:rFonts w:cs="Times New Roman"/>
          <w:bCs/>
          <w:sz w:val="28"/>
          <w:szCs w:val="28"/>
        </w:rPr>
        <w:t xml:space="preserve"> или ограниченно дееспособными решением суда, вступившим в законную силу».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15. Пункт 2 статьи 19 изложить в следующей редакции: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«2. Сотрудники органа государственной охраны обязаны проходить специальную подготовку, а также периодическую проверку </w:t>
      </w:r>
      <w:r w:rsidR="00955CE3" w:rsidRPr="00D32295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 xml:space="preserve">на профессиональную пригодность к действиям в условиях, связанных </w:t>
      </w:r>
      <w:r w:rsidR="00955CE3" w:rsidRPr="00D32295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с применением физической силы, специальных средств или оружия, и на умение оказывать первую помощь пострадавшим в результате их применения».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16. Пункт 3 статьи 19 исключить.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17. Части четвертую и пятую пункта 4 статьи 19 исключить.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18. В пункте 5 статьи 19 слово «Сотрудники» заменить словами «Военнослужащие и гражданский персонал».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19. Дополнить Закон статьями 19-1 и 19-2 следующего содержания: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AD4A33" w:rsidRPr="00D32295" w:rsidRDefault="00AD4A33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lastRenderedPageBreak/>
        <w:t>«</w:t>
      </w:r>
      <w:r w:rsidRPr="006632AF">
        <w:rPr>
          <w:rFonts w:cs="Times New Roman"/>
          <w:b/>
          <w:bCs/>
          <w:sz w:val="28"/>
          <w:szCs w:val="28"/>
        </w:rPr>
        <w:t>Статья 19-1.</w:t>
      </w:r>
      <w:r w:rsidRPr="006632AF">
        <w:rPr>
          <w:rFonts w:cs="Times New Roman"/>
          <w:bCs/>
          <w:sz w:val="28"/>
          <w:szCs w:val="28"/>
        </w:rPr>
        <w:t xml:space="preserve"> Служба в органе государственной охраны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1. Военнослужащие органа государственной охраны проходят службу </w:t>
      </w:r>
      <w:r w:rsidR="00170EB8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 xml:space="preserve">в соответствии с законодательством Приднестровской Молдавской Республики </w:t>
      </w:r>
      <w:r w:rsidR="00170EB8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о прохождении военной службы с учетом установленных настоящим Законом особенностей, обусловленных спецификой задач, стоящих перед органом государственной охраны, и обязанностей, возложенных на них.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2. Сотрудники органа государственной охраны по своим личным, профессиональным и психологическим качествам, образованию и состоянию здоровья должны соответствовать требованиям, предъявляемым к ним </w:t>
      </w:r>
      <w:r w:rsidR="00BB5309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при исполнении возложенных на них обязанностей, и обязаны соблюдать кодекс этики и служебного поведения сотрудников органа государственной охраны. Квалификационные требования к уровню образования, стажу, профессиональным знаниям и навыкам, необходимым для исполнения сотрудниками органа государственной охраны своих служебных обязанностей, и кодекс этики и служебного поведения сотрудников органа государственной охраны утверждаются руководителем органа государственной охраны.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3. </w:t>
      </w:r>
      <w:proofErr w:type="gramStart"/>
      <w:r w:rsidRPr="006632AF">
        <w:rPr>
          <w:rFonts w:cs="Times New Roman"/>
          <w:bCs/>
          <w:sz w:val="28"/>
          <w:szCs w:val="28"/>
        </w:rPr>
        <w:t xml:space="preserve">Совершение сотрудниками органа государственной охраны </w:t>
      </w:r>
      <w:r w:rsidR="00BB5309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 xml:space="preserve">при исполнении служебных обязанностей либо во внеслужебное время виновных действий (бездействия), в результате которых были нарушены положения настоящего Закона и (или) кодекса этики и служебного поведения сотрудников органа государственной охраны, либо несоответствие сотрудников органа государственной охраны одному из предусмотренных пунктом 2 настоящей статьи требований к их личным, профессиональным </w:t>
      </w:r>
      <w:r w:rsidR="00797E08" w:rsidRPr="00D32295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и психологическим качествам, образованию, состоянию здоровья или</w:t>
      </w:r>
      <w:proofErr w:type="gramEnd"/>
      <w:r w:rsidRPr="006632AF">
        <w:rPr>
          <w:rFonts w:cs="Times New Roman"/>
          <w:bCs/>
          <w:sz w:val="28"/>
          <w:szCs w:val="28"/>
        </w:rPr>
        <w:t xml:space="preserve"> иным требованиям, установленным законодательством Приднестровской Молдавской Республики, может служить основанием для увольнения со службы или с работы в органе государственной охраны.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4. </w:t>
      </w:r>
      <w:proofErr w:type="gramStart"/>
      <w:r w:rsidRPr="006632AF">
        <w:rPr>
          <w:rFonts w:cs="Times New Roman"/>
          <w:bCs/>
          <w:sz w:val="28"/>
          <w:szCs w:val="28"/>
        </w:rPr>
        <w:t>Сотрудникам органа государственной охраны запрещается размещать</w:t>
      </w:r>
      <w:r w:rsidR="00BB5309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 xml:space="preserve">в средствах массовой информации, в информационно-телекоммуникационной сети «Интернет» информацию и сведения (в том числе фото-, видеоматериалы </w:t>
      </w:r>
      <w:r w:rsidR="00BB5309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и другие материалы) о себе, других сотрудниках органа государственной охраны, позволяющую раскрыть принадлежность к органу государственной охраны, о своей служебной деятельности, деятельности органа государственной охраны, за исключением случаев, предусмотренных нормативными правовыми актами Приднестровской Молдавской Республики.</w:t>
      </w:r>
      <w:proofErr w:type="gramEnd"/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5. Сотрудникам органа государственной охраны запрещается заниматься предпринимательской деятельностью или оказывать содействие физическим </w:t>
      </w:r>
      <w:r w:rsidR="001A0E04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и юридическим лицам в осуществлении такой деятельности. Сотрудники органа государственной охраны не вправе совмещать службу с другой оплачиваемой деятельностью (за исключением случаев, если это вызвано служебной необходимостью),</w:t>
      </w:r>
      <w:r w:rsidRPr="006632AF">
        <w:rPr>
          <w:rFonts w:cs="Times New Roman"/>
          <w:sz w:val="28"/>
          <w:szCs w:val="28"/>
        </w:rPr>
        <w:t xml:space="preserve"> </w:t>
      </w:r>
      <w:r w:rsidRPr="006632AF">
        <w:rPr>
          <w:rFonts w:cs="Times New Roman"/>
          <w:bCs/>
          <w:sz w:val="28"/>
          <w:szCs w:val="28"/>
        </w:rPr>
        <w:t>кроме преподавательской, научной и иной творческой деятельности, если она не препятствует исполнению ими служебных обязанностей.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6. Для сотрудников органа государственной охраны, замещающих должности руководителей (начальников, командиров), заместителей </w:t>
      </w:r>
      <w:r w:rsidRPr="006632AF">
        <w:rPr>
          <w:rFonts w:cs="Times New Roman"/>
          <w:bCs/>
          <w:sz w:val="28"/>
          <w:szCs w:val="28"/>
        </w:rPr>
        <w:lastRenderedPageBreak/>
        <w:t xml:space="preserve">руководителей (начальников, командиров), а также иные должности, определяемые перечнем должностей в органе государственной охраны, </w:t>
      </w:r>
      <w:r w:rsidR="001D5688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 xml:space="preserve">по решению руководителя органа государственной охраны может устанавливаться ненормированный служебный (рабочий) день. Сотрудникам, </w:t>
      </w:r>
      <w:r w:rsidR="001D5688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для которых установлен ненормированный служебный (</w:t>
      </w:r>
      <w:proofErr w:type="gramStart"/>
      <w:r w:rsidRPr="006632AF">
        <w:rPr>
          <w:rFonts w:cs="Times New Roman"/>
          <w:bCs/>
          <w:sz w:val="28"/>
          <w:szCs w:val="28"/>
        </w:rPr>
        <w:t xml:space="preserve">рабочий) </w:t>
      </w:r>
      <w:proofErr w:type="gramEnd"/>
      <w:r w:rsidRPr="006632AF">
        <w:rPr>
          <w:rFonts w:cs="Times New Roman"/>
          <w:bCs/>
          <w:sz w:val="28"/>
          <w:szCs w:val="28"/>
        </w:rPr>
        <w:t xml:space="preserve">день, предоставляется дополнительное время отдыха в соответствии </w:t>
      </w:r>
      <w:r w:rsidR="001D5688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с законодательством Приднестровской Молдавской Республики.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/>
          <w:bCs/>
          <w:sz w:val="28"/>
          <w:szCs w:val="28"/>
        </w:rPr>
        <w:t>Статья 19-2.</w:t>
      </w:r>
      <w:r w:rsidRPr="006632AF">
        <w:rPr>
          <w:rFonts w:cs="Times New Roman"/>
          <w:bCs/>
          <w:sz w:val="28"/>
          <w:szCs w:val="28"/>
        </w:rPr>
        <w:t xml:space="preserve"> Служебное удостоверение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1. Служебное удостоверение сотрудника органа государственной охраны является документом, удостоверяющим его правовое положение и должность, права и полномочия, предоставленные сотруднику органа государственной охраны настоящим Законом, другими законами и иными нормативными правовыми актами Приднестровской Молдавской Республики, а также право </w:t>
      </w:r>
      <w:r w:rsidR="00AE63CD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на хранение и ношение оружия и специальных средств.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2. Образцы служебных удостоверений и порядок их выдачи определяются руководителем органа государственной охраны».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20. Часть вторую пункта 2 статьи 20 изложить в следующей редакции: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«Военнослужащим органа государственной охраны исчисление выслуги лет для назначения пенсии за выслугу лет, в том числе в льготном исчислении, производится по осн</w:t>
      </w:r>
      <w:r w:rsidR="008C02DE" w:rsidRPr="006632AF">
        <w:rPr>
          <w:rFonts w:cs="Times New Roman"/>
          <w:bCs/>
          <w:sz w:val="28"/>
          <w:szCs w:val="28"/>
        </w:rPr>
        <w:t>ованиям и в порядке, определяемы</w:t>
      </w:r>
      <w:r w:rsidRPr="006632AF">
        <w:rPr>
          <w:rFonts w:cs="Times New Roman"/>
          <w:bCs/>
          <w:sz w:val="28"/>
          <w:szCs w:val="28"/>
        </w:rPr>
        <w:t>м действующим законодательством Приднестровской Молдавской Республики».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21. </w:t>
      </w:r>
      <w:proofErr w:type="gramStart"/>
      <w:r w:rsidRPr="006632AF">
        <w:rPr>
          <w:rFonts w:cs="Times New Roman"/>
          <w:bCs/>
          <w:sz w:val="28"/>
          <w:szCs w:val="28"/>
        </w:rPr>
        <w:t xml:space="preserve">В пункте 2 статьи 24 слова «При применении физической силы, специальных средств или оружия сотрудники органа государственной охраны обязаны предупредить о намерении их использовать, предоставив при этом достаточно времени для выполнения законных требований сотрудников» заменить словами «Сотрудники органа государственной охраны </w:t>
      </w:r>
      <w:r w:rsidR="00301B7D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перед применением физической силы, специальных средств или оружия обязаны сообщить лицам, в отношении которых предполагается применение физической силы, специальных средств</w:t>
      </w:r>
      <w:proofErr w:type="gramEnd"/>
      <w:r w:rsidRPr="006632AF">
        <w:rPr>
          <w:rFonts w:cs="Times New Roman"/>
          <w:bCs/>
          <w:sz w:val="28"/>
          <w:szCs w:val="28"/>
        </w:rPr>
        <w:t xml:space="preserve"> или оружия, о том, что они являются сотрудниками органа государственной охраны, предупредить их о своем намерении и предоставить им возможность и достаточное время </w:t>
      </w:r>
      <w:r w:rsidR="00D32295" w:rsidRPr="00D32295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для выполнения законных требований сотрудников органа государственной охраны».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22. Статью 24 дополнить пунктом 2-1 следующего содержания: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«2-1. Сотрудники органа государственной охраны имеют право обнажить оружие и привести его в готовность, если в создавшейся обстановке могут возникнуть основания для его применения, предусмотренные статьей 27 настоящего Закона.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При попытке лица, задерживаемого сотрудником органа государственной охраны с приведенным в готовность оружием, приблизиться к сотруднику органа государственной охраны, сократив при этом указанное им расстояние, </w:t>
      </w:r>
      <w:r w:rsidR="00301B7D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lastRenderedPageBreak/>
        <w:t>или прикоснуться к его оружию, сотрудник органа государственной охраны имеет право применить оружие в соответствии с пунктом 1 статьи 27 настоящего Закона».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23. Пункт 4 статьи 26 изложить в следующей редакции: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«4. В состоянии необходимой обороны или крайней необходимости сотрудники органа государственной охраны при отсутствии либо невозможности (нецелесообразности) применения специальных средств </w:t>
      </w:r>
      <w:r w:rsidR="00797E08" w:rsidRPr="00D32295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или оружия вправе использовать любые подручные средства (в том числе транспортные)».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24. В наименовании статьи 27 слова «и использование» исключить.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25. Пункт 1 статьи 27 после слов «имеют право» дополнить словами «лично или в составе подразделения (группы)».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26. Статью 27 дополнить пунктом 1-1 следующего содержания: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«1-1. </w:t>
      </w:r>
      <w:proofErr w:type="gramStart"/>
      <w:r w:rsidRPr="006632AF">
        <w:rPr>
          <w:rFonts w:cs="Times New Roman"/>
          <w:bCs/>
          <w:sz w:val="28"/>
          <w:szCs w:val="28"/>
        </w:rPr>
        <w:t xml:space="preserve">Под вооруженным сопротивлением, указанным в подпункте </w:t>
      </w:r>
      <w:r w:rsidR="00301B7D" w:rsidRPr="006632AF">
        <w:rPr>
          <w:rFonts w:cs="Times New Roman"/>
          <w:bCs/>
          <w:sz w:val="28"/>
          <w:szCs w:val="28"/>
        </w:rPr>
        <w:t>«</w:t>
      </w:r>
      <w:proofErr w:type="spellStart"/>
      <w:r w:rsidR="00301B7D" w:rsidRPr="006632AF">
        <w:rPr>
          <w:rFonts w:cs="Times New Roman"/>
          <w:bCs/>
          <w:sz w:val="28"/>
          <w:szCs w:val="28"/>
        </w:rPr>
        <w:t>д</w:t>
      </w:r>
      <w:proofErr w:type="spellEnd"/>
      <w:r w:rsidR="00301B7D" w:rsidRPr="006632AF">
        <w:rPr>
          <w:rFonts w:cs="Times New Roman"/>
          <w:bCs/>
          <w:sz w:val="28"/>
          <w:szCs w:val="28"/>
        </w:rPr>
        <w:t>»</w:t>
      </w:r>
      <w:r w:rsidRPr="006632AF">
        <w:rPr>
          <w:rFonts w:cs="Times New Roman"/>
          <w:bCs/>
          <w:sz w:val="28"/>
          <w:szCs w:val="28"/>
        </w:rPr>
        <w:t xml:space="preserve"> пункта 1 настоящей статьи, а также в подпункте </w:t>
      </w:r>
      <w:r w:rsidR="00301B7D" w:rsidRPr="006632AF">
        <w:rPr>
          <w:rFonts w:cs="Times New Roman"/>
          <w:bCs/>
          <w:sz w:val="28"/>
          <w:szCs w:val="28"/>
        </w:rPr>
        <w:t>«г»</w:t>
      </w:r>
      <w:r w:rsidRPr="006632AF">
        <w:rPr>
          <w:rFonts w:cs="Times New Roman"/>
          <w:bCs/>
          <w:sz w:val="28"/>
          <w:szCs w:val="28"/>
        </w:rPr>
        <w:t xml:space="preserve"> части первой пункта 1 </w:t>
      </w:r>
      <w:r w:rsidR="00301B7D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 xml:space="preserve">и пункте 3 статьи 26 настоящего Закона, понимается сопротивление </w:t>
      </w:r>
      <w:r w:rsidR="00307413" w:rsidRPr="001F5082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и нападение, совершаемые с ис</w:t>
      </w:r>
      <w:r w:rsidR="007158E5" w:rsidRPr="006632AF">
        <w:rPr>
          <w:rFonts w:cs="Times New Roman"/>
          <w:bCs/>
          <w:sz w:val="28"/>
          <w:szCs w:val="28"/>
        </w:rPr>
        <w:t>пользованием оружия любого вида</w:t>
      </w:r>
      <w:r w:rsidRPr="006632AF">
        <w:rPr>
          <w:rFonts w:cs="Times New Roman"/>
          <w:bCs/>
          <w:sz w:val="28"/>
          <w:szCs w:val="28"/>
        </w:rPr>
        <w:t xml:space="preserve"> либо предметов, конструктивно схожих с настоящим оружием и внешне </w:t>
      </w:r>
      <w:r w:rsidR="002B04DC" w:rsidRPr="00D32295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не</w:t>
      </w:r>
      <w:r w:rsidR="007158E5" w:rsidRPr="006632AF">
        <w:rPr>
          <w:rFonts w:cs="Times New Roman"/>
          <w:bCs/>
          <w:sz w:val="28"/>
          <w:szCs w:val="28"/>
        </w:rPr>
        <w:t xml:space="preserve"> </w:t>
      </w:r>
      <w:r w:rsidRPr="006632AF">
        <w:rPr>
          <w:rFonts w:cs="Times New Roman"/>
          <w:bCs/>
          <w:sz w:val="28"/>
          <w:szCs w:val="28"/>
        </w:rPr>
        <w:t>отличимых от него, либо предметов, веществ и механизмов, при помощи которых могут быть</w:t>
      </w:r>
      <w:proofErr w:type="gramEnd"/>
      <w:r w:rsidRPr="006632AF">
        <w:rPr>
          <w:rFonts w:cs="Times New Roman"/>
          <w:bCs/>
          <w:sz w:val="28"/>
          <w:szCs w:val="28"/>
        </w:rPr>
        <w:t xml:space="preserve"> </w:t>
      </w:r>
      <w:proofErr w:type="gramStart"/>
      <w:r w:rsidRPr="006632AF">
        <w:rPr>
          <w:rFonts w:cs="Times New Roman"/>
          <w:bCs/>
          <w:sz w:val="28"/>
          <w:szCs w:val="28"/>
        </w:rPr>
        <w:t>причинены</w:t>
      </w:r>
      <w:proofErr w:type="gramEnd"/>
      <w:r w:rsidRPr="006632AF">
        <w:rPr>
          <w:rFonts w:cs="Times New Roman"/>
          <w:bCs/>
          <w:sz w:val="28"/>
          <w:szCs w:val="28"/>
        </w:rPr>
        <w:t xml:space="preserve"> тяжкий вред здоровью или смерть». 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27. Пункт 2 статьи 27 изложить в следующей редакции: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«2. Сотрудники органа государственной охраны также имеют право применять оружие в следующих случаях: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а) для остановки транспортного средства, плавучего средства (судна) путем его повреждения, если водитель (капитан) создает реальную угрозу безопасности объектов государственной охраны либо возникает опасность </w:t>
      </w:r>
      <w:r w:rsidR="00D92299" w:rsidRPr="00DB780B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 xml:space="preserve">для жизни или здоровья граждан, а также в случаях, если водитель (капитан) отказывается </w:t>
      </w:r>
      <w:proofErr w:type="gramStart"/>
      <w:r w:rsidRPr="006632AF">
        <w:rPr>
          <w:rFonts w:cs="Times New Roman"/>
          <w:bCs/>
          <w:sz w:val="28"/>
          <w:szCs w:val="28"/>
        </w:rPr>
        <w:t>остановиться</w:t>
      </w:r>
      <w:proofErr w:type="gramEnd"/>
      <w:r w:rsidRPr="006632AF">
        <w:rPr>
          <w:rFonts w:cs="Times New Roman"/>
          <w:bCs/>
          <w:sz w:val="28"/>
          <w:szCs w:val="28"/>
        </w:rPr>
        <w:t xml:space="preserve"> несмотря на законные требования сотрудников органа государственной охраны;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б) для обезвреживания животного, угрожающего жизни или здоровью объектов государственной охраны, граждан или сотрудников органа государственной охраны, путем поражения животного или для отпугивания животного путем производства выстрела в безопасном направлении, если иным способом предотвратить угрозу нападения не представляется возможным;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>в) для подачи сигнала тревоги или вызова помощи путем производства выстрела (выстрелов) в безопасном направлении;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r w:rsidRPr="006632AF">
        <w:rPr>
          <w:rFonts w:cs="Times New Roman"/>
          <w:bCs/>
          <w:sz w:val="28"/>
          <w:szCs w:val="28"/>
        </w:rPr>
        <w:t xml:space="preserve">г) для производства предупредительного выстрела (выстрелов) с целью демонстрации намерений использовать поражающие свойства оружия </w:t>
      </w:r>
      <w:r w:rsidR="009E538B" w:rsidRPr="006632AF">
        <w:rPr>
          <w:rFonts w:cs="Times New Roman"/>
          <w:bCs/>
          <w:sz w:val="28"/>
          <w:szCs w:val="28"/>
        </w:rPr>
        <w:br/>
      </w:r>
      <w:r w:rsidRPr="006632AF">
        <w:rPr>
          <w:rFonts w:cs="Times New Roman"/>
          <w:bCs/>
          <w:sz w:val="28"/>
          <w:szCs w:val="28"/>
        </w:rPr>
        <w:t>в отношении лица (лиц), действия которого (которых) пресекаются;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  <w:proofErr w:type="spellStart"/>
      <w:r w:rsidRPr="006632AF">
        <w:rPr>
          <w:rFonts w:cs="Times New Roman"/>
          <w:bCs/>
          <w:sz w:val="28"/>
          <w:szCs w:val="28"/>
        </w:rPr>
        <w:lastRenderedPageBreak/>
        <w:t>д</w:t>
      </w:r>
      <w:proofErr w:type="spellEnd"/>
      <w:r w:rsidRPr="006632AF">
        <w:rPr>
          <w:rFonts w:cs="Times New Roman"/>
          <w:bCs/>
          <w:sz w:val="28"/>
          <w:szCs w:val="28"/>
        </w:rPr>
        <w:t xml:space="preserve">) для разрушения запирающих устройств, элементов и конструкций, препятствующих проникновению в жилые и иные помещения по основаниям, предусмотренным подпунктом </w:t>
      </w:r>
      <w:r w:rsidR="009E538B" w:rsidRPr="006632AF">
        <w:rPr>
          <w:rFonts w:cs="Times New Roman"/>
          <w:bCs/>
          <w:sz w:val="28"/>
          <w:szCs w:val="28"/>
        </w:rPr>
        <w:t>«</w:t>
      </w:r>
      <w:proofErr w:type="spellStart"/>
      <w:r w:rsidR="009E538B" w:rsidRPr="006632AF">
        <w:rPr>
          <w:rFonts w:cs="Times New Roman"/>
          <w:bCs/>
          <w:sz w:val="28"/>
          <w:szCs w:val="28"/>
        </w:rPr>
        <w:t>н</w:t>
      </w:r>
      <w:proofErr w:type="spellEnd"/>
      <w:r w:rsidR="009E538B" w:rsidRPr="006632AF">
        <w:rPr>
          <w:rFonts w:cs="Times New Roman"/>
          <w:bCs/>
          <w:sz w:val="28"/>
          <w:szCs w:val="28"/>
        </w:rPr>
        <w:t>»</w:t>
      </w:r>
      <w:r w:rsidRPr="006632AF">
        <w:rPr>
          <w:rFonts w:cs="Times New Roman"/>
          <w:bCs/>
          <w:sz w:val="28"/>
          <w:szCs w:val="28"/>
        </w:rPr>
        <w:t xml:space="preserve"> статьи 15 настоящего Закона».</w:t>
      </w:r>
    </w:p>
    <w:p w:rsidR="0006722F" w:rsidRPr="006632AF" w:rsidRDefault="0006722F" w:rsidP="006632AF">
      <w:pPr>
        <w:spacing w:line="240" w:lineRule="auto"/>
        <w:rPr>
          <w:rFonts w:cs="Times New Roman"/>
          <w:bCs/>
          <w:sz w:val="28"/>
          <w:szCs w:val="28"/>
        </w:rPr>
      </w:pPr>
    </w:p>
    <w:p w:rsidR="0006722F" w:rsidRPr="006632AF" w:rsidRDefault="0006722F" w:rsidP="006632AF">
      <w:pPr>
        <w:spacing w:line="240" w:lineRule="auto"/>
        <w:rPr>
          <w:rFonts w:cs="Times New Roman"/>
          <w:sz w:val="28"/>
          <w:szCs w:val="28"/>
        </w:rPr>
      </w:pPr>
      <w:r w:rsidRPr="006632AF">
        <w:rPr>
          <w:rFonts w:cs="Times New Roman"/>
          <w:b/>
          <w:bCs/>
          <w:sz w:val="28"/>
          <w:szCs w:val="28"/>
        </w:rPr>
        <w:t>Статья 2.</w:t>
      </w:r>
      <w:r w:rsidRPr="006632AF">
        <w:rPr>
          <w:rFonts w:cs="Times New Roman"/>
          <w:bCs/>
          <w:sz w:val="28"/>
          <w:szCs w:val="28"/>
        </w:rPr>
        <w:t xml:space="preserve"> Настоящий Закон вступает в силу со дня, следующего за днем его официального опубликования.</w:t>
      </w:r>
    </w:p>
    <w:p w:rsidR="00F92C41" w:rsidRPr="006632AF" w:rsidRDefault="00F92C41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F92C41" w:rsidRPr="006632AF" w:rsidRDefault="00F92C41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F92C41" w:rsidRPr="006632AF" w:rsidRDefault="00F92C41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F92C41" w:rsidRPr="00D32295" w:rsidRDefault="00F92C41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B780B" w:rsidRPr="00D32295" w:rsidRDefault="00DB780B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F92C41" w:rsidRPr="00776D94" w:rsidRDefault="00F92C41" w:rsidP="006632AF">
      <w:pPr>
        <w:spacing w:line="240" w:lineRule="auto"/>
        <w:jc w:val="center"/>
        <w:rPr>
          <w:rFonts w:cs="Times New Roman"/>
          <w:b/>
          <w:szCs w:val="24"/>
        </w:rPr>
      </w:pPr>
    </w:p>
    <w:p w:rsidR="00D276EB" w:rsidRPr="00776D94" w:rsidRDefault="00D276EB" w:rsidP="00D276EB">
      <w:pPr>
        <w:spacing w:line="240" w:lineRule="auto"/>
        <w:ind w:firstLine="0"/>
        <w:jc w:val="center"/>
        <w:rPr>
          <w:rFonts w:cs="Times New Roman"/>
          <w:b/>
          <w:szCs w:val="24"/>
        </w:rPr>
      </w:pPr>
      <w:r w:rsidRPr="00776D94">
        <w:rPr>
          <w:rFonts w:cs="Times New Roman"/>
          <w:b/>
          <w:szCs w:val="24"/>
        </w:rPr>
        <w:lastRenderedPageBreak/>
        <w:t>ПОЯСНИТЕЛЬНАЯ ЗАПИСКА</w:t>
      </w:r>
    </w:p>
    <w:p w:rsidR="00D276EB" w:rsidRPr="00776D94" w:rsidRDefault="00D276EB" w:rsidP="00D276EB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>к проекту закона Приднестровской Молдавской Республики</w:t>
      </w:r>
    </w:p>
    <w:p w:rsidR="00D276EB" w:rsidRPr="00776D94" w:rsidRDefault="00D276EB" w:rsidP="00D276EB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>«О внесении изменений и дополнений в Закон Приднестровской Молдавской Республики</w:t>
      </w:r>
    </w:p>
    <w:p w:rsidR="00D276EB" w:rsidRPr="00776D94" w:rsidRDefault="00D276EB" w:rsidP="00D276EB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>«О государственной охране»</w:t>
      </w:r>
    </w:p>
    <w:p w:rsidR="00D276EB" w:rsidRPr="00776D94" w:rsidRDefault="00D276EB" w:rsidP="00D276EB">
      <w:pPr>
        <w:spacing w:line="240" w:lineRule="auto"/>
        <w:ind w:firstLine="0"/>
        <w:rPr>
          <w:rFonts w:cs="Times New Roman"/>
          <w:szCs w:val="24"/>
        </w:rPr>
      </w:pPr>
    </w:p>
    <w:p w:rsidR="00D276EB" w:rsidRPr="00776D94" w:rsidRDefault="00D276EB" w:rsidP="00D276EB">
      <w:pPr>
        <w:spacing w:line="240" w:lineRule="auto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 xml:space="preserve"> а) Настоящий законопроект разработан в целях совершенствования действующего законодательства Приднестровской Молдавской Республики в сфере регулирования и осуществления государственной охраны, </w:t>
      </w:r>
    </w:p>
    <w:p w:rsidR="00D276EB" w:rsidRPr="00776D94" w:rsidRDefault="00D276EB" w:rsidP="00D276EB">
      <w:pPr>
        <w:tabs>
          <w:tab w:val="left" w:pos="-142"/>
          <w:tab w:val="left" w:pos="851"/>
        </w:tabs>
        <w:spacing w:line="240" w:lineRule="auto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>В частности, проектом закона предлагается:</w:t>
      </w:r>
    </w:p>
    <w:p w:rsidR="00D276EB" w:rsidRPr="00776D94" w:rsidRDefault="00D276EB" w:rsidP="00D276EB">
      <w:pPr>
        <w:pStyle w:val="a3"/>
        <w:tabs>
          <w:tab w:val="left" w:pos="-142"/>
          <w:tab w:val="left" w:pos="851"/>
        </w:tabs>
        <w:spacing w:line="240" w:lineRule="auto"/>
        <w:ind w:left="0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 xml:space="preserve"> - отнести к основным задачам органа государственной охраны также принятие мер по защите персональных данных объектов государственной охраны и членов их семей; </w:t>
      </w:r>
    </w:p>
    <w:p w:rsidR="00D276EB" w:rsidRPr="00776D94" w:rsidRDefault="00D276EB" w:rsidP="00D276EB">
      <w:pPr>
        <w:pStyle w:val="a3"/>
        <w:tabs>
          <w:tab w:val="left" w:pos="-142"/>
          <w:tab w:val="left" w:pos="851"/>
        </w:tabs>
        <w:spacing w:line="240" w:lineRule="auto"/>
        <w:ind w:left="0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 xml:space="preserve"> - регламентировать требования, предъявляемые к сотрудникам органа государственной охраны при осуществлении службы в органе государственной охраны;</w:t>
      </w:r>
    </w:p>
    <w:p w:rsidR="00D276EB" w:rsidRPr="00776D94" w:rsidRDefault="00D276EB" w:rsidP="00D276EB">
      <w:pPr>
        <w:pStyle w:val="a3"/>
        <w:tabs>
          <w:tab w:val="left" w:pos="-142"/>
          <w:tab w:val="left" w:pos="851"/>
        </w:tabs>
        <w:spacing w:line="240" w:lineRule="auto"/>
        <w:ind w:left="0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 xml:space="preserve"> - детализировать отдельные полномочия сотрудников органов государственной охраны;</w:t>
      </w:r>
    </w:p>
    <w:p w:rsidR="00D276EB" w:rsidRPr="00776D94" w:rsidRDefault="00D276EB" w:rsidP="00D276EB">
      <w:pPr>
        <w:pStyle w:val="a3"/>
        <w:tabs>
          <w:tab w:val="left" w:pos="-142"/>
          <w:tab w:val="left" w:pos="851"/>
        </w:tabs>
        <w:spacing w:line="240" w:lineRule="auto"/>
        <w:ind w:left="0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 xml:space="preserve"> - расширить правовые основания, препятствующие приему на службу (работу) в орган государственной охраны;</w:t>
      </w:r>
    </w:p>
    <w:p w:rsidR="00D276EB" w:rsidRPr="00776D94" w:rsidRDefault="00D276EB" w:rsidP="00D276EB">
      <w:pPr>
        <w:pStyle w:val="a3"/>
        <w:tabs>
          <w:tab w:val="left" w:pos="-142"/>
          <w:tab w:val="left" w:pos="851"/>
        </w:tabs>
        <w:spacing w:line="240" w:lineRule="auto"/>
        <w:ind w:left="0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 xml:space="preserve"> - регламентировать положения о документе, удостоверяющем правовое положение, должность, права и полномочия сотрудника органа государственной охраны;</w:t>
      </w:r>
    </w:p>
    <w:p w:rsidR="00D276EB" w:rsidRPr="00776D94" w:rsidRDefault="00D276EB" w:rsidP="00D276EB">
      <w:pPr>
        <w:pStyle w:val="a3"/>
        <w:tabs>
          <w:tab w:val="left" w:pos="-142"/>
          <w:tab w:val="left" w:pos="851"/>
        </w:tabs>
        <w:spacing w:line="240" w:lineRule="auto"/>
        <w:ind w:left="0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 xml:space="preserve"> - детализировать нормы, закрепляющие порядок применения оружия;</w:t>
      </w:r>
    </w:p>
    <w:p w:rsidR="00D276EB" w:rsidRPr="00776D94" w:rsidRDefault="00D276EB" w:rsidP="00D276EB">
      <w:pPr>
        <w:pStyle w:val="a3"/>
        <w:tabs>
          <w:tab w:val="left" w:pos="-142"/>
          <w:tab w:val="left" w:pos="851"/>
        </w:tabs>
        <w:spacing w:line="240" w:lineRule="auto"/>
        <w:ind w:left="0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 xml:space="preserve"> - исключить коллизионные и дублирующие нормы. </w:t>
      </w:r>
    </w:p>
    <w:p w:rsidR="00D276EB" w:rsidRPr="00776D94" w:rsidRDefault="00D276EB" w:rsidP="00D276EB">
      <w:pPr>
        <w:spacing w:line="240" w:lineRule="auto"/>
        <w:rPr>
          <w:rFonts w:cs="Times New Roman"/>
          <w:szCs w:val="24"/>
        </w:rPr>
      </w:pPr>
    </w:p>
    <w:p w:rsidR="00D276EB" w:rsidRPr="00776D94" w:rsidRDefault="00D276EB" w:rsidP="00D276EB">
      <w:pPr>
        <w:spacing w:line="240" w:lineRule="auto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>б) в данной сфере правового регулирования действуют:</w:t>
      </w:r>
    </w:p>
    <w:p w:rsidR="00D276EB" w:rsidRPr="00776D94" w:rsidRDefault="00D276EB" w:rsidP="00D276EB">
      <w:pPr>
        <w:spacing w:line="240" w:lineRule="auto"/>
        <w:rPr>
          <w:rFonts w:cs="Times New Roman"/>
          <w:bCs/>
          <w:szCs w:val="24"/>
        </w:rPr>
      </w:pPr>
      <w:r w:rsidRPr="00776D94">
        <w:rPr>
          <w:rFonts w:cs="Times New Roman"/>
          <w:szCs w:val="24"/>
        </w:rPr>
        <w:t xml:space="preserve">- Конституция Приднестровской Молдавской Республики; Закон Приднестровской Молдавской Республики </w:t>
      </w:r>
      <w:r w:rsidRPr="00776D94">
        <w:rPr>
          <w:rFonts w:cs="Times New Roman"/>
          <w:bCs/>
          <w:szCs w:val="24"/>
        </w:rPr>
        <w:t>от 11октября 2012 года № 190-З-</w:t>
      </w:r>
      <w:r w:rsidRPr="00776D94">
        <w:rPr>
          <w:rFonts w:cs="Times New Roman"/>
          <w:bCs/>
          <w:szCs w:val="24"/>
          <w:lang w:val="en-US"/>
        </w:rPr>
        <w:t>V</w:t>
      </w:r>
      <w:r w:rsidRPr="00776D94">
        <w:rPr>
          <w:rFonts w:cs="Times New Roman"/>
          <w:bCs/>
          <w:szCs w:val="24"/>
        </w:rPr>
        <w:t xml:space="preserve"> «О государственной охране» (САЗ 12-42); Закон Приднестровской Молдавской Республики от 5 мая 2000 года № 292-З «О всеобщей воинской обязанности и военной службе» (СЗМР 00-2); </w:t>
      </w:r>
      <w:proofErr w:type="gramStart"/>
      <w:r w:rsidRPr="00776D94">
        <w:rPr>
          <w:rFonts w:cs="Times New Roman"/>
          <w:bCs/>
          <w:szCs w:val="24"/>
        </w:rPr>
        <w:t>Закон Приднестровской Молдавской Республики от 24 января 2000 года № 230-З 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семей» (СЗМР 00-1); Закон Приднестровской Молдавской Республики от 16 января 2009 года № 651-З-IV «Об архивном деле Приднестровской Молдавской Республики» (САЗ 11-47);</w:t>
      </w:r>
      <w:proofErr w:type="gramEnd"/>
    </w:p>
    <w:p w:rsidR="00D276EB" w:rsidRPr="00776D94" w:rsidRDefault="00D276EB" w:rsidP="00D276EB">
      <w:pPr>
        <w:spacing w:line="240" w:lineRule="auto"/>
        <w:rPr>
          <w:rFonts w:cs="Times New Roman"/>
          <w:szCs w:val="24"/>
        </w:rPr>
      </w:pPr>
    </w:p>
    <w:p w:rsidR="00D276EB" w:rsidRPr="00776D94" w:rsidRDefault="00D276EB" w:rsidP="00D276EB">
      <w:pPr>
        <w:spacing w:line="240" w:lineRule="auto"/>
        <w:rPr>
          <w:rFonts w:cs="Times New Roman"/>
          <w:bCs/>
          <w:szCs w:val="24"/>
        </w:rPr>
      </w:pPr>
      <w:r w:rsidRPr="00776D94">
        <w:rPr>
          <w:rFonts w:cs="Times New Roman"/>
          <w:szCs w:val="24"/>
        </w:rPr>
        <w:t>в) в Российской Федерации в данной сфере правового регулирования действует Федеральный</w:t>
      </w:r>
      <w:r w:rsidRPr="00776D94">
        <w:rPr>
          <w:rFonts w:cs="Times New Roman"/>
          <w:bCs/>
          <w:szCs w:val="24"/>
        </w:rPr>
        <w:t xml:space="preserve"> Закон Российской Федерации от 27 мая 1996 года № 57-ФЗ «О государственной охране»;</w:t>
      </w:r>
    </w:p>
    <w:p w:rsidR="00D276EB" w:rsidRPr="00776D94" w:rsidRDefault="00D276EB" w:rsidP="00D276EB">
      <w:pPr>
        <w:spacing w:line="240" w:lineRule="auto"/>
        <w:ind w:firstLine="0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ab/>
      </w:r>
    </w:p>
    <w:p w:rsidR="00D276EB" w:rsidRPr="00776D94" w:rsidRDefault="00D276EB" w:rsidP="00D276EB">
      <w:pPr>
        <w:spacing w:line="240" w:lineRule="auto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>г) принятие настоящего законопроекта не потребует внесения изменений и дополнений в иные законодательные акты Приднестровской Молдавской Республики;</w:t>
      </w:r>
    </w:p>
    <w:p w:rsidR="00D276EB" w:rsidRPr="00776D94" w:rsidRDefault="00D276EB" w:rsidP="00D276EB">
      <w:pPr>
        <w:spacing w:line="240" w:lineRule="auto"/>
        <w:ind w:firstLine="0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ab/>
      </w:r>
    </w:p>
    <w:p w:rsidR="00D276EB" w:rsidRPr="00776D94" w:rsidRDefault="00D276EB" w:rsidP="00D276EB">
      <w:pPr>
        <w:spacing w:line="240" w:lineRule="auto"/>
        <w:rPr>
          <w:rFonts w:cs="Times New Roman"/>
          <w:szCs w:val="24"/>
        </w:rPr>
      </w:pPr>
      <w:proofErr w:type="spellStart"/>
      <w:r w:rsidRPr="00776D94">
        <w:rPr>
          <w:rFonts w:cs="Times New Roman"/>
          <w:szCs w:val="24"/>
        </w:rPr>
        <w:t>д</w:t>
      </w:r>
      <w:proofErr w:type="spellEnd"/>
      <w:r w:rsidRPr="00776D94">
        <w:rPr>
          <w:rFonts w:cs="Times New Roman"/>
          <w:szCs w:val="24"/>
        </w:rPr>
        <w:t>) для вступления в силу настоящего проекта закона не потребуется принятие дополнительных нормативных правовых актов;</w:t>
      </w:r>
    </w:p>
    <w:p w:rsidR="00D276EB" w:rsidRPr="00776D94" w:rsidRDefault="00D276EB" w:rsidP="00D276EB">
      <w:pPr>
        <w:spacing w:line="240" w:lineRule="auto"/>
        <w:rPr>
          <w:rFonts w:cs="Times New Roman"/>
          <w:szCs w:val="24"/>
        </w:rPr>
      </w:pPr>
    </w:p>
    <w:p w:rsidR="00D276EB" w:rsidRPr="00776D94" w:rsidRDefault="00D276EB" w:rsidP="00D276EB">
      <w:pPr>
        <w:spacing w:line="240" w:lineRule="auto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>е) реализация настоящего законопроекта не потребует дополнительных материальных и иных затрат.</w:t>
      </w:r>
    </w:p>
    <w:p w:rsidR="00D276EB" w:rsidRPr="00776D94" w:rsidRDefault="00D276EB" w:rsidP="00D276EB">
      <w:pPr>
        <w:spacing w:line="240" w:lineRule="auto"/>
        <w:ind w:firstLine="0"/>
        <w:rPr>
          <w:rFonts w:cs="Times New Roman"/>
          <w:szCs w:val="24"/>
        </w:rPr>
      </w:pPr>
    </w:p>
    <w:p w:rsidR="00D276EB" w:rsidRPr="00776D94" w:rsidRDefault="00D276EB" w:rsidP="00D276EB">
      <w:pPr>
        <w:spacing w:line="240" w:lineRule="auto"/>
        <w:ind w:firstLine="0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>Начальник Государственной службы охраны</w:t>
      </w:r>
    </w:p>
    <w:p w:rsidR="00D276EB" w:rsidRPr="00776D94" w:rsidRDefault="00D276EB" w:rsidP="00D276EB">
      <w:pPr>
        <w:spacing w:line="240" w:lineRule="auto"/>
        <w:ind w:firstLine="0"/>
        <w:rPr>
          <w:rFonts w:cs="Times New Roman"/>
          <w:szCs w:val="24"/>
        </w:rPr>
      </w:pPr>
      <w:r w:rsidRPr="00776D94">
        <w:rPr>
          <w:rFonts w:cs="Times New Roman"/>
          <w:szCs w:val="24"/>
        </w:rPr>
        <w:t>Приднестровской Молдавской Республики</w:t>
      </w:r>
      <w:r w:rsidRPr="00776D94">
        <w:rPr>
          <w:rFonts w:cs="Times New Roman"/>
          <w:szCs w:val="24"/>
        </w:rPr>
        <w:tab/>
      </w:r>
      <w:r w:rsidRPr="00776D94">
        <w:rPr>
          <w:rFonts w:cs="Times New Roman"/>
          <w:szCs w:val="24"/>
        </w:rPr>
        <w:tab/>
      </w:r>
      <w:r w:rsidRPr="00776D94">
        <w:rPr>
          <w:rFonts w:cs="Times New Roman"/>
          <w:szCs w:val="24"/>
        </w:rPr>
        <w:tab/>
      </w:r>
      <w:r w:rsidRPr="00776D94">
        <w:rPr>
          <w:rFonts w:cs="Times New Roman"/>
          <w:szCs w:val="24"/>
        </w:rPr>
        <w:tab/>
      </w:r>
      <w:r w:rsidRPr="00776D94">
        <w:rPr>
          <w:rFonts w:cs="Times New Roman"/>
          <w:szCs w:val="24"/>
        </w:rPr>
        <w:tab/>
        <w:t xml:space="preserve">    В.М. </w:t>
      </w:r>
      <w:proofErr w:type="spellStart"/>
      <w:r w:rsidRPr="00776D94">
        <w:rPr>
          <w:rFonts w:cs="Times New Roman"/>
          <w:szCs w:val="24"/>
        </w:rPr>
        <w:t>Меленчук</w:t>
      </w:r>
      <w:proofErr w:type="spellEnd"/>
    </w:p>
    <w:p w:rsidR="00D276EB" w:rsidRPr="00776D94" w:rsidRDefault="00D276EB" w:rsidP="00D276EB">
      <w:pPr>
        <w:rPr>
          <w:szCs w:val="24"/>
        </w:rPr>
      </w:pPr>
    </w:p>
    <w:p w:rsidR="00D276EB" w:rsidRPr="00776D94" w:rsidRDefault="00D276EB" w:rsidP="0006722F">
      <w:pPr>
        <w:spacing w:line="240" w:lineRule="auto"/>
        <w:ind w:firstLine="0"/>
        <w:jc w:val="center"/>
        <w:rPr>
          <w:rFonts w:cs="Times New Roman"/>
          <w:b/>
          <w:szCs w:val="24"/>
        </w:rPr>
      </w:pPr>
    </w:p>
    <w:p w:rsidR="00D276EB" w:rsidRPr="00776D94" w:rsidRDefault="00D276EB" w:rsidP="0006722F">
      <w:pPr>
        <w:spacing w:line="240" w:lineRule="auto"/>
        <w:ind w:firstLine="0"/>
        <w:jc w:val="center"/>
        <w:rPr>
          <w:rFonts w:cs="Times New Roman"/>
          <w:b/>
          <w:szCs w:val="24"/>
        </w:rPr>
      </w:pPr>
    </w:p>
    <w:p w:rsidR="00D276EB" w:rsidRDefault="00D276EB" w:rsidP="0006722F">
      <w:pPr>
        <w:spacing w:line="240" w:lineRule="auto"/>
        <w:ind w:firstLine="0"/>
        <w:jc w:val="center"/>
        <w:rPr>
          <w:rFonts w:cs="Times New Roman"/>
          <w:b/>
          <w:szCs w:val="24"/>
        </w:rPr>
      </w:pPr>
    </w:p>
    <w:p w:rsidR="0006722F" w:rsidRPr="00EE5663" w:rsidRDefault="0006722F" w:rsidP="0006722F">
      <w:pPr>
        <w:spacing w:line="240" w:lineRule="auto"/>
        <w:ind w:firstLine="0"/>
        <w:jc w:val="center"/>
        <w:rPr>
          <w:rFonts w:cs="Times New Roman"/>
          <w:b/>
          <w:szCs w:val="24"/>
        </w:rPr>
      </w:pPr>
      <w:r w:rsidRPr="00EE5663">
        <w:rPr>
          <w:rFonts w:cs="Times New Roman"/>
          <w:b/>
          <w:szCs w:val="24"/>
        </w:rPr>
        <w:lastRenderedPageBreak/>
        <w:t>СРАВНИТЕЛЬНАЯ ТАБЛИЦА</w:t>
      </w:r>
    </w:p>
    <w:p w:rsidR="00276566" w:rsidRPr="00276566" w:rsidRDefault="0006722F" w:rsidP="00276566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276566">
        <w:rPr>
          <w:rFonts w:cs="Times New Roman"/>
          <w:szCs w:val="24"/>
        </w:rPr>
        <w:t xml:space="preserve">к проекту закона Приднестровской Молдавской Республики </w:t>
      </w:r>
      <w:r w:rsidR="00DF0770" w:rsidRPr="00276566">
        <w:rPr>
          <w:rFonts w:cs="Times New Roman"/>
          <w:szCs w:val="24"/>
        </w:rPr>
        <w:br/>
      </w:r>
      <w:r w:rsidRPr="00276566">
        <w:rPr>
          <w:rFonts w:cs="Times New Roman"/>
          <w:szCs w:val="24"/>
        </w:rPr>
        <w:t>«О внесении изменений и дополнений в Закон Приднестровской Молдавской Республики</w:t>
      </w:r>
    </w:p>
    <w:p w:rsidR="0006722F" w:rsidRPr="00276566" w:rsidRDefault="0006722F" w:rsidP="00276566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276566">
        <w:rPr>
          <w:rFonts w:cs="Times New Roman"/>
          <w:szCs w:val="24"/>
        </w:rPr>
        <w:t>«О государственной охране»</w:t>
      </w:r>
    </w:p>
    <w:p w:rsidR="0006722F" w:rsidRPr="00EE5663" w:rsidRDefault="0006722F" w:rsidP="0006722F">
      <w:pPr>
        <w:spacing w:line="240" w:lineRule="auto"/>
        <w:ind w:firstLine="0"/>
        <w:jc w:val="center"/>
        <w:rPr>
          <w:rFonts w:cs="Times New Roman"/>
          <w:szCs w:val="24"/>
        </w:rPr>
      </w:pPr>
    </w:p>
    <w:tbl>
      <w:tblPr>
        <w:tblStyle w:val="a8"/>
        <w:tblW w:w="0" w:type="auto"/>
        <w:tblLook w:val="04A0"/>
      </w:tblPr>
      <w:tblGrid>
        <w:gridCol w:w="4929"/>
        <w:gridCol w:w="4925"/>
      </w:tblGrid>
      <w:tr w:rsidR="0006722F" w:rsidRPr="00EE5663" w:rsidTr="009A50D2">
        <w:trPr>
          <w:trHeight w:val="374"/>
        </w:trPr>
        <w:tc>
          <w:tcPr>
            <w:tcW w:w="4955" w:type="dxa"/>
          </w:tcPr>
          <w:p w:rsidR="0006722F" w:rsidRPr="00EE5663" w:rsidRDefault="0006722F" w:rsidP="009A50D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Действующая редакция</w:t>
            </w:r>
          </w:p>
        </w:tc>
        <w:tc>
          <w:tcPr>
            <w:tcW w:w="4956" w:type="dxa"/>
          </w:tcPr>
          <w:p w:rsidR="0006722F" w:rsidRPr="00EE5663" w:rsidRDefault="0006722F" w:rsidP="009A50D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Предлагаемая редакция</w:t>
            </w:r>
          </w:p>
        </w:tc>
      </w:tr>
      <w:tr w:rsidR="0006722F" w:rsidRPr="00EE5663" w:rsidTr="009A50D2">
        <w:tc>
          <w:tcPr>
            <w:tcW w:w="4955" w:type="dxa"/>
          </w:tcPr>
          <w:p w:rsidR="0006722F" w:rsidRPr="00EE5663" w:rsidRDefault="0006722F" w:rsidP="0027656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Статья 1. Основные понятия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proofErr w:type="gramStart"/>
            <w:r w:rsidRPr="00EE5663">
              <w:rPr>
                <w:rFonts w:cs="Times New Roman"/>
                <w:szCs w:val="24"/>
              </w:rPr>
              <w:t xml:space="preserve">в) охраняемые объекты – здания, строения, сооружения, прилегающие к ним земельные участки (водные объекты), территории (акватории), защита которых осуществляется органом государственной охраны в целях обеспечения безопасности объектов государственной охраны; здания, строения, сооружения, </w:t>
            </w:r>
            <w:r w:rsidRPr="00EE5663">
              <w:rPr>
                <w:rFonts w:cs="Times New Roman"/>
                <w:b/>
                <w:szCs w:val="24"/>
              </w:rPr>
              <w:t>находящиеся в оперативном управлении</w:t>
            </w:r>
            <w:r w:rsidRPr="00EE5663">
              <w:rPr>
                <w:rFonts w:cs="Times New Roman"/>
                <w:szCs w:val="24"/>
              </w:rPr>
              <w:t xml:space="preserve"> органа государственной охраны, а также земельные участки, </w:t>
            </w:r>
            <w:r w:rsidRPr="00EE5663">
              <w:rPr>
                <w:rFonts w:cs="Times New Roman"/>
                <w:b/>
                <w:szCs w:val="24"/>
              </w:rPr>
              <w:t>находящиеся в пользовании органа государственной охраны</w:t>
            </w:r>
            <w:r w:rsidRPr="00EE5663">
              <w:rPr>
                <w:rFonts w:cs="Times New Roman"/>
                <w:szCs w:val="24"/>
              </w:rPr>
              <w:t>;</w:t>
            </w:r>
            <w:proofErr w:type="gramEnd"/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 …</w:t>
            </w:r>
          </w:p>
        </w:tc>
        <w:tc>
          <w:tcPr>
            <w:tcW w:w="4956" w:type="dxa"/>
          </w:tcPr>
          <w:p w:rsidR="0006722F" w:rsidRPr="00EE5663" w:rsidRDefault="0006722F" w:rsidP="0027656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Статья 1. Основные понятия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proofErr w:type="gramStart"/>
            <w:r w:rsidRPr="00EE5663">
              <w:rPr>
                <w:rFonts w:cs="Times New Roman"/>
                <w:szCs w:val="24"/>
              </w:rPr>
              <w:t xml:space="preserve">в) охраняемые объекты - здания, строения, сооружения </w:t>
            </w:r>
            <w:r w:rsidRPr="00EE5663">
              <w:rPr>
                <w:rFonts w:cs="Times New Roman"/>
                <w:b/>
                <w:szCs w:val="24"/>
              </w:rPr>
              <w:t>(в том числе отдельные помещения)</w:t>
            </w:r>
            <w:r w:rsidRPr="00EE5663">
              <w:rPr>
                <w:rFonts w:cs="Times New Roman"/>
                <w:szCs w:val="24"/>
              </w:rPr>
              <w:t xml:space="preserve">, прилегающие к ним земельные участки (водные объекты), территории (акватории), защита которых осуществляется органом государственной охраны в целях обеспечения безопасности объектов государственной охраны; здания, строения, сооружения </w:t>
            </w:r>
            <w:r w:rsidRPr="00EE5663">
              <w:rPr>
                <w:rFonts w:cs="Times New Roman"/>
                <w:b/>
                <w:szCs w:val="24"/>
              </w:rPr>
              <w:t>(в том числе отдельные помещения)</w:t>
            </w:r>
            <w:r w:rsidRPr="00EE5663">
              <w:rPr>
                <w:rFonts w:cs="Times New Roman"/>
                <w:szCs w:val="24"/>
              </w:rPr>
              <w:t xml:space="preserve">, земельные участки </w:t>
            </w:r>
            <w:r w:rsidRPr="00EE5663">
              <w:rPr>
                <w:rFonts w:cs="Times New Roman"/>
                <w:b/>
                <w:szCs w:val="24"/>
              </w:rPr>
              <w:t>и водные объекты, предоставленные органу государственной охраны в соответствии с законодательством Приднестровской Молдавской Республики</w:t>
            </w:r>
            <w:r w:rsidRPr="00EE5663">
              <w:rPr>
                <w:rFonts w:cs="Times New Roman"/>
                <w:szCs w:val="24"/>
              </w:rPr>
              <w:t>;</w:t>
            </w:r>
            <w:proofErr w:type="gramEnd"/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</w:tc>
      </w:tr>
      <w:tr w:rsidR="0006722F" w:rsidRPr="00EE5663" w:rsidTr="009A50D2">
        <w:tc>
          <w:tcPr>
            <w:tcW w:w="4955" w:type="dxa"/>
          </w:tcPr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Статья 11. Обеспечение безопасности глав иностранных государств и правительств и иных лиц иностранных государств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1. Безопасность глав иностранных государств и правительств, </w:t>
            </w:r>
            <w:r w:rsidRPr="00EE5663">
              <w:rPr>
                <w:rFonts w:cs="Times New Roman"/>
                <w:b/>
                <w:szCs w:val="24"/>
              </w:rPr>
              <w:t>членов их семей</w:t>
            </w:r>
            <w:r w:rsidRPr="00EE5663">
              <w:rPr>
                <w:rFonts w:cs="Times New Roman"/>
                <w:szCs w:val="24"/>
              </w:rPr>
              <w:t xml:space="preserve"> в период пребывания на территории Приднестровской Молдавской Республики обеспечивается в соответствии с международными договорами Приднестровской Молдавской Республики, а также соглашениями между исполнительным органом государственной власти в области государственной охраны и уполномоченными органами иностранных государств.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 …</w:t>
            </w:r>
          </w:p>
        </w:tc>
        <w:tc>
          <w:tcPr>
            <w:tcW w:w="4956" w:type="dxa"/>
          </w:tcPr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Статья 11. Обеспечение безопасности глав иностранных государств и правительств и иных лиц иностранных государств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1. Безопасность глав иностранных государств и </w:t>
            </w:r>
            <w:proofErr w:type="gramStart"/>
            <w:r w:rsidRPr="00EE5663">
              <w:rPr>
                <w:rFonts w:cs="Times New Roman"/>
                <w:szCs w:val="24"/>
              </w:rPr>
              <w:t xml:space="preserve">правительств, </w:t>
            </w:r>
            <w:r w:rsidRPr="00EE5663">
              <w:rPr>
                <w:rFonts w:cs="Times New Roman"/>
                <w:b/>
                <w:szCs w:val="24"/>
              </w:rPr>
              <w:t>сопровождающих их членов семей</w:t>
            </w:r>
            <w:r w:rsidRPr="00EE5663">
              <w:rPr>
                <w:rFonts w:cs="Times New Roman"/>
                <w:szCs w:val="24"/>
              </w:rPr>
              <w:t xml:space="preserve"> в период пребывания на территории Приднестровской Молдавской Республики обеспечивается</w:t>
            </w:r>
            <w:proofErr w:type="gramEnd"/>
            <w:r w:rsidRPr="00EE5663">
              <w:rPr>
                <w:rFonts w:cs="Times New Roman"/>
                <w:szCs w:val="24"/>
              </w:rPr>
              <w:t xml:space="preserve"> в соответствии с международными договорами Приднестровской Молдавской Республики, а также соглашениями между исполнительным органом государственной власти в области государственной охраны и уполномоченными органами иностранных государств.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 …</w:t>
            </w:r>
          </w:p>
        </w:tc>
      </w:tr>
      <w:tr w:rsidR="0006722F" w:rsidRPr="00EE5663" w:rsidTr="009A50D2">
        <w:tc>
          <w:tcPr>
            <w:tcW w:w="4955" w:type="dxa"/>
          </w:tcPr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Статья 13. Основные задачи органа государственной охраны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Основными задачами органа государственной охраны являются: 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и) - отсутствует.</w:t>
            </w:r>
          </w:p>
        </w:tc>
        <w:tc>
          <w:tcPr>
            <w:tcW w:w="4956" w:type="dxa"/>
          </w:tcPr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Статья 13. Основные задачи органа государственной охраны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Основными задачами органа государственной охраны являются: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и) принятие мер по защите персональных данных объектов государственной охраны и членов их семей.</w:t>
            </w:r>
          </w:p>
        </w:tc>
      </w:tr>
      <w:tr w:rsidR="0006722F" w:rsidRPr="00EE5663" w:rsidTr="009A50D2">
        <w:tc>
          <w:tcPr>
            <w:tcW w:w="4955" w:type="dxa"/>
          </w:tcPr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Статья 15. Права органа государственной охраны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Орган государственной охраны в целях </w:t>
            </w:r>
            <w:r w:rsidRPr="00EE5663">
              <w:rPr>
                <w:rFonts w:cs="Times New Roman"/>
                <w:szCs w:val="24"/>
              </w:rPr>
              <w:lastRenderedPageBreak/>
              <w:t>осуществления государственной охраны имеют право: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proofErr w:type="gramStart"/>
            <w:r w:rsidRPr="00EE5663">
              <w:rPr>
                <w:rFonts w:cs="Times New Roman"/>
                <w:b/>
                <w:szCs w:val="24"/>
              </w:rPr>
              <w:t>г-1) – отсутствует.</w:t>
            </w:r>
            <w:proofErr w:type="gramEnd"/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EE5663">
              <w:rPr>
                <w:rFonts w:cs="Times New Roman"/>
                <w:szCs w:val="24"/>
              </w:rPr>
              <w:t>з</w:t>
            </w:r>
            <w:proofErr w:type="spellEnd"/>
            <w:r w:rsidRPr="00EE5663">
              <w:rPr>
                <w:rFonts w:cs="Times New Roman"/>
                <w:szCs w:val="24"/>
              </w:rPr>
              <w:t>) вносить в органы государственной власти, органы местного самоуправления, организации, общественные объединения обязательные для исполнения представления об устранении причин и условий, порождающих угрозу безопасности объектов государственной охраны и охраняемых объектов.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Порядок внесения таких представлений и полномочия должностных лиц органа государственной охраны по их внесению устанавливаются руководителем исполнительного органа государственной власти в области государственной охраны.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 xml:space="preserve">Меры по устранению причин и условий, порождающих угрозу безопасности объектов государственной охраны и охраняемых объектов, принимаются незамедлительно, о </w:t>
            </w:r>
            <w:r w:rsidRPr="00EE5663">
              <w:rPr>
                <w:rFonts w:cs="Times New Roman"/>
                <w:b/>
                <w:spacing w:val="-4"/>
                <w:szCs w:val="24"/>
              </w:rPr>
              <w:t>чем в течение 1 (одного) месяца со дня внесения</w:t>
            </w:r>
            <w:r w:rsidRPr="00EE5663">
              <w:rPr>
                <w:rFonts w:cs="Times New Roman"/>
                <w:b/>
                <w:szCs w:val="24"/>
              </w:rPr>
              <w:t xml:space="preserve"> представления сообщается должностному лицу органа государственной охраны, внесшему представление</w:t>
            </w:r>
            <w:r w:rsidRPr="00EE5663">
              <w:rPr>
                <w:rFonts w:cs="Times New Roman"/>
                <w:szCs w:val="24"/>
              </w:rPr>
              <w:t>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о) принимать при необходимости меры по временному ограничению или запрещению движения транспортных средств и пешеходов на улицах и дорогах, по недопущению транспортных средств и граждан на отдельные участки местности и объекты, а также по отбуксировке транспортных средств;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с) получать безвозмездно необходимую информацию от исполнительных органов государственной власти, органов местного самоуправления и организаций, а также от общественных объединений;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pacing w:val="-4"/>
                <w:szCs w:val="24"/>
              </w:rPr>
              <w:lastRenderedPageBreak/>
              <w:t>т) разрешать сотрудникам органа государственной</w:t>
            </w:r>
            <w:r w:rsidRPr="00EE5663">
              <w:rPr>
                <w:rFonts w:cs="Times New Roman"/>
                <w:szCs w:val="24"/>
              </w:rPr>
              <w:t xml:space="preserve"> охраны хранение, ношение </w:t>
            </w:r>
            <w:r w:rsidRPr="00EE5663">
              <w:rPr>
                <w:rFonts w:cs="Times New Roman"/>
                <w:b/>
                <w:szCs w:val="24"/>
              </w:rPr>
              <w:t>и использование</w:t>
            </w:r>
            <w:r w:rsidRPr="00EE5663">
              <w:rPr>
                <w:rFonts w:cs="Times New Roman"/>
                <w:szCs w:val="24"/>
              </w:rPr>
              <w:t xml:space="preserve"> оружия и специальных средств;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proofErr w:type="spellStart"/>
            <w:proofErr w:type="gramStart"/>
            <w:r w:rsidRPr="00EE5663">
              <w:rPr>
                <w:rFonts w:cs="Times New Roman"/>
                <w:szCs w:val="24"/>
              </w:rPr>
              <w:t>х</w:t>
            </w:r>
            <w:proofErr w:type="spellEnd"/>
            <w:r w:rsidRPr="00EE5663">
              <w:rPr>
                <w:rFonts w:cs="Times New Roman"/>
                <w:szCs w:val="24"/>
              </w:rPr>
              <w:t xml:space="preserve">) принимать в пределах своих полномочий предусмотренные законами, а также иными нормативными правовыми актами Приднестровской Молдавской Республики меры государственной защиты жизни, здоровья и имущества сотрудников органа государственной охраны, их близких родственников, а в исключительных случаях – также иных лиц, на жизнь, здоровье и имущество которых совершается посягательство, с целью воспрепятствовать законной деятельности </w:t>
            </w:r>
            <w:r w:rsidRPr="00EE5663">
              <w:rPr>
                <w:rFonts w:cs="Times New Roman"/>
                <w:spacing w:val="-4"/>
                <w:szCs w:val="24"/>
              </w:rPr>
              <w:t>сотрудников органа государственной охраны либо</w:t>
            </w:r>
            <w:r w:rsidRPr="00EE5663">
              <w:rPr>
                <w:rFonts w:cs="Times New Roman"/>
                <w:szCs w:val="24"/>
              </w:rPr>
              <w:t xml:space="preserve"> принудить их к изменению</w:t>
            </w:r>
            <w:proofErr w:type="gramEnd"/>
            <w:r w:rsidRPr="00EE5663">
              <w:rPr>
                <w:rFonts w:cs="Times New Roman"/>
                <w:szCs w:val="24"/>
              </w:rPr>
              <w:t xml:space="preserve"> ее характера, а равно из мести за указанную деятельность;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proofErr w:type="gramStart"/>
            <w:r w:rsidRPr="00EE5663">
              <w:rPr>
                <w:rFonts w:cs="Times New Roman"/>
                <w:b/>
                <w:szCs w:val="24"/>
              </w:rPr>
              <w:t>х-1) – отсутствует;</w:t>
            </w:r>
            <w:proofErr w:type="gramEnd"/>
          </w:p>
        </w:tc>
        <w:tc>
          <w:tcPr>
            <w:tcW w:w="4956" w:type="dxa"/>
          </w:tcPr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lastRenderedPageBreak/>
              <w:t>Статья 15. Права органа государственной охраны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Орган государственной охраны в целях </w:t>
            </w:r>
            <w:r w:rsidRPr="00EE5663">
              <w:rPr>
                <w:rFonts w:cs="Times New Roman"/>
                <w:szCs w:val="24"/>
              </w:rPr>
              <w:lastRenderedPageBreak/>
              <w:t>осуществления государственной охраны имеют право: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proofErr w:type="gramStart"/>
            <w:r w:rsidRPr="00EE5663">
              <w:rPr>
                <w:rFonts w:cs="Times New Roman"/>
                <w:b/>
                <w:szCs w:val="24"/>
              </w:rPr>
              <w:t>г-1) определять перечень вещей (грузов), запрещенных к проносу и провозу на охраняемые объекты;</w:t>
            </w:r>
            <w:proofErr w:type="gramEnd"/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EE5663">
              <w:rPr>
                <w:rFonts w:cs="Times New Roman"/>
                <w:szCs w:val="24"/>
              </w:rPr>
              <w:t>з</w:t>
            </w:r>
            <w:proofErr w:type="spellEnd"/>
            <w:r w:rsidRPr="00EE5663">
              <w:rPr>
                <w:rFonts w:cs="Times New Roman"/>
                <w:szCs w:val="24"/>
              </w:rPr>
              <w:t>) вносить в органы государственной власти, органы местного самоуправления, организации, общественные объединения обязательные для исполнения представления об устранении причин и условий, порождающих угрозу безопасности объектов государственной охраны и охраняемых объектов.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Порядок внесения таких представлений и полномочия должностных лиц органа государственной охраны по их внесению </w:t>
            </w:r>
            <w:r w:rsidRPr="00EE5663">
              <w:rPr>
                <w:rFonts w:cs="Times New Roman"/>
                <w:spacing w:val="-4"/>
                <w:szCs w:val="24"/>
              </w:rPr>
              <w:t>устанавливаются руководителем исполнительного</w:t>
            </w:r>
            <w:r w:rsidRPr="00EE5663">
              <w:rPr>
                <w:rFonts w:cs="Times New Roman"/>
                <w:szCs w:val="24"/>
              </w:rPr>
              <w:t xml:space="preserve"> органа государственной власти в области государственной охраны.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Меры по устранению причин и условий, порождающих угрозу безопасности объектов государственной охраны и охраняемых объектов, принимаются незамедлительно.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 xml:space="preserve">Органы государственной власти, органы местного самоуправления, организации, </w:t>
            </w:r>
            <w:r w:rsidRPr="00EE5663">
              <w:rPr>
                <w:rFonts w:cs="Times New Roman"/>
                <w:b/>
                <w:spacing w:val="-4"/>
                <w:szCs w:val="24"/>
              </w:rPr>
              <w:t>общественные объединения</w:t>
            </w:r>
            <w:r w:rsidRPr="00EE5663">
              <w:rPr>
                <w:rFonts w:cs="Times New Roman"/>
                <w:spacing w:val="-4"/>
                <w:szCs w:val="24"/>
              </w:rPr>
              <w:t xml:space="preserve"> в течение 1 (одного)</w:t>
            </w:r>
            <w:r w:rsidRPr="00EE5663">
              <w:rPr>
                <w:rFonts w:cs="Times New Roman"/>
                <w:szCs w:val="24"/>
              </w:rPr>
              <w:t xml:space="preserve"> месяца со дня </w:t>
            </w:r>
            <w:r w:rsidRPr="00EE5663">
              <w:rPr>
                <w:rFonts w:cs="Times New Roman"/>
                <w:b/>
                <w:szCs w:val="24"/>
              </w:rPr>
              <w:t>получения</w:t>
            </w:r>
            <w:r w:rsidRPr="00EE5663">
              <w:rPr>
                <w:rFonts w:cs="Times New Roman"/>
                <w:szCs w:val="24"/>
              </w:rPr>
              <w:t xml:space="preserve"> представления </w:t>
            </w:r>
            <w:r w:rsidRPr="00EE5663">
              <w:rPr>
                <w:rFonts w:cs="Times New Roman"/>
                <w:b/>
                <w:szCs w:val="24"/>
              </w:rPr>
              <w:t xml:space="preserve">письменно информируют орган </w:t>
            </w:r>
            <w:r w:rsidRPr="00EE5663">
              <w:rPr>
                <w:rFonts w:cs="Times New Roman"/>
                <w:b/>
                <w:spacing w:val="-4"/>
                <w:szCs w:val="24"/>
              </w:rPr>
              <w:t>государственной охраны об устранении причин</w:t>
            </w:r>
            <w:r w:rsidRPr="00EE5663">
              <w:rPr>
                <w:rFonts w:cs="Times New Roman"/>
                <w:b/>
                <w:szCs w:val="24"/>
              </w:rPr>
              <w:t xml:space="preserve"> и условий, порождающих угрозу безопасности объектов государственной охраны и охраняемых объектов</w:t>
            </w:r>
            <w:r w:rsidRPr="00EE5663">
              <w:rPr>
                <w:rFonts w:cs="Times New Roman"/>
                <w:szCs w:val="24"/>
              </w:rPr>
              <w:t>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о) принимать при необходимости меры по временному ограничению или запрещению движения транспортных средств и пешеходов</w:t>
            </w:r>
            <w:r w:rsidRPr="00EE5663">
              <w:rPr>
                <w:rFonts w:cs="Times New Roman"/>
                <w:b/>
                <w:szCs w:val="24"/>
              </w:rPr>
              <w:t xml:space="preserve"> на трассах проезда (передвижения) объектов государственной охраны, </w:t>
            </w:r>
            <w:r w:rsidRPr="00EE5663">
              <w:rPr>
                <w:rFonts w:cs="Times New Roman"/>
                <w:szCs w:val="24"/>
              </w:rPr>
              <w:t xml:space="preserve">на улицах и дорогах, </w:t>
            </w:r>
            <w:r w:rsidRPr="00EE5663">
              <w:rPr>
                <w:rFonts w:cs="Times New Roman"/>
                <w:spacing w:val="-4"/>
                <w:szCs w:val="24"/>
              </w:rPr>
              <w:t>по недопущению транспортных средств и граждан</w:t>
            </w:r>
            <w:r w:rsidRPr="00EE5663">
              <w:rPr>
                <w:rFonts w:cs="Times New Roman"/>
                <w:szCs w:val="24"/>
              </w:rPr>
              <w:t xml:space="preserve"> на отдельные участки местности и объекты, а также по отбуксировке транспортных средств;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с) получать безвозмездно необходимую информацию от исполнительных органов государственной власти </w:t>
            </w:r>
            <w:r w:rsidRPr="00EE5663">
              <w:rPr>
                <w:rFonts w:cs="Times New Roman"/>
                <w:b/>
                <w:szCs w:val="24"/>
              </w:rPr>
              <w:t>и иных государственных органов</w:t>
            </w:r>
            <w:r w:rsidRPr="00EE5663">
              <w:rPr>
                <w:rFonts w:cs="Times New Roman"/>
                <w:szCs w:val="24"/>
              </w:rPr>
              <w:t xml:space="preserve">, органов местного самоуправления и организаций, а </w:t>
            </w:r>
            <w:r w:rsidRPr="00EE5663">
              <w:rPr>
                <w:rFonts w:cs="Times New Roman"/>
                <w:szCs w:val="24"/>
              </w:rPr>
              <w:lastRenderedPageBreak/>
              <w:t>также от общественных объединений;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pacing w:val="-4"/>
                <w:szCs w:val="24"/>
              </w:rPr>
              <w:t>т) разрешать сотрудникам органа государственной</w:t>
            </w:r>
            <w:r w:rsidRPr="00EE5663">
              <w:rPr>
                <w:rFonts w:cs="Times New Roman"/>
                <w:szCs w:val="24"/>
              </w:rPr>
              <w:t xml:space="preserve"> охраны </w:t>
            </w:r>
            <w:r w:rsidRPr="00EE5663">
              <w:rPr>
                <w:rFonts w:cs="Times New Roman"/>
                <w:b/>
                <w:szCs w:val="24"/>
              </w:rPr>
              <w:t>хранение и ношение</w:t>
            </w:r>
            <w:r w:rsidRPr="00EE5663">
              <w:rPr>
                <w:rFonts w:cs="Times New Roman"/>
                <w:szCs w:val="24"/>
              </w:rPr>
              <w:t xml:space="preserve"> оружия и специальных средств;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proofErr w:type="spellStart"/>
            <w:proofErr w:type="gramStart"/>
            <w:r w:rsidRPr="00EE5663">
              <w:rPr>
                <w:rFonts w:cs="Times New Roman"/>
                <w:szCs w:val="24"/>
              </w:rPr>
              <w:t>х</w:t>
            </w:r>
            <w:proofErr w:type="spellEnd"/>
            <w:r w:rsidRPr="00EE5663">
              <w:rPr>
                <w:rFonts w:cs="Times New Roman"/>
                <w:szCs w:val="24"/>
              </w:rPr>
              <w:t xml:space="preserve">) принимать в пределах своих полномочий предусмотренные законами, а также иными нормативными правовыми актами Приднестровской Молдавской Республики меры государственной защиты жизни, здоровья, </w:t>
            </w:r>
            <w:r w:rsidRPr="00EE5663">
              <w:rPr>
                <w:rFonts w:cs="Times New Roman"/>
                <w:spacing w:val="-4"/>
                <w:szCs w:val="24"/>
              </w:rPr>
              <w:t xml:space="preserve">имущества </w:t>
            </w:r>
            <w:r w:rsidRPr="00EE5663">
              <w:rPr>
                <w:rFonts w:cs="Times New Roman"/>
                <w:b/>
                <w:spacing w:val="-4"/>
                <w:szCs w:val="24"/>
              </w:rPr>
              <w:t>и персональных данных</w:t>
            </w:r>
            <w:r w:rsidRPr="00EE5663">
              <w:rPr>
                <w:rFonts w:cs="Times New Roman"/>
                <w:spacing w:val="-4"/>
                <w:szCs w:val="24"/>
              </w:rPr>
              <w:t xml:space="preserve"> сотрудников</w:t>
            </w:r>
            <w:r w:rsidRPr="00EE5663">
              <w:rPr>
                <w:rFonts w:cs="Times New Roman"/>
                <w:szCs w:val="24"/>
              </w:rPr>
              <w:t xml:space="preserve"> органа государственной охраны, их близких родственников, а в исключительных случаях – также иных лиц, на жизнь, здоровье и имущество которых совершается посягательство, с целью воспрепятствовать законной деятельности </w:t>
            </w:r>
            <w:r w:rsidRPr="00EE5663">
              <w:rPr>
                <w:rFonts w:cs="Times New Roman"/>
                <w:spacing w:val="-4"/>
                <w:szCs w:val="24"/>
              </w:rPr>
              <w:t>сотрудников органа государственной охраны либо</w:t>
            </w:r>
            <w:r w:rsidRPr="00EE5663">
              <w:rPr>
                <w:rFonts w:cs="Times New Roman"/>
                <w:szCs w:val="24"/>
              </w:rPr>
              <w:t xml:space="preserve"> принудить их</w:t>
            </w:r>
            <w:proofErr w:type="gramEnd"/>
            <w:r w:rsidRPr="00EE5663">
              <w:rPr>
                <w:rFonts w:cs="Times New Roman"/>
                <w:szCs w:val="24"/>
              </w:rPr>
              <w:t xml:space="preserve"> к изменению ее характера, а равно из мести за указанную деятельность;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proofErr w:type="gramStart"/>
            <w:r w:rsidRPr="00EE5663">
              <w:rPr>
                <w:rFonts w:cs="Times New Roman"/>
                <w:b/>
                <w:szCs w:val="24"/>
              </w:rPr>
              <w:t>х-1)</w:t>
            </w:r>
            <w:r w:rsidRPr="00EE5663">
              <w:rPr>
                <w:rFonts w:cs="Times New Roman"/>
                <w:szCs w:val="24"/>
              </w:rPr>
              <w:t xml:space="preserve"> </w:t>
            </w:r>
            <w:r w:rsidRPr="00EE5663">
              <w:rPr>
                <w:rFonts w:cs="Times New Roman"/>
                <w:b/>
                <w:szCs w:val="24"/>
              </w:rPr>
              <w:t>принимать меры по защите персональных данных объектов государственной охраны и членов их семей в соответствии с законодательством о персональных данных;</w:t>
            </w:r>
            <w:proofErr w:type="gramEnd"/>
          </w:p>
        </w:tc>
      </w:tr>
      <w:tr w:rsidR="0006722F" w:rsidRPr="00EE5663" w:rsidTr="009A50D2">
        <w:tc>
          <w:tcPr>
            <w:tcW w:w="4955" w:type="dxa"/>
          </w:tcPr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lastRenderedPageBreak/>
              <w:t>Статья 17. Защита сведений об органе государственной охраны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1. ……..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proofErr w:type="gramStart"/>
            <w:r w:rsidRPr="00EE5663">
              <w:rPr>
                <w:rFonts w:cs="Times New Roman"/>
                <w:szCs w:val="24"/>
              </w:rPr>
              <w:t xml:space="preserve">Материалы архива исполнительного органа государственной власти в области государственной охраны, представляющие историческую и научную ценность, рассекреченные в соответствии с законодательством Приднестровской Молдавской Республики, передаются на хранение в архивы </w:t>
            </w:r>
            <w:r w:rsidRPr="00EE5663">
              <w:rPr>
                <w:rFonts w:cs="Times New Roman"/>
                <w:b/>
                <w:szCs w:val="24"/>
              </w:rPr>
              <w:t>исполнительного органа государственной власти, осуществляющего функции по оказанию государственных услуг, управлению государственным имуществом в сфере архивного дела</w:t>
            </w:r>
            <w:r w:rsidRPr="00EE5663">
              <w:rPr>
                <w:rFonts w:cs="Times New Roman"/>
                <w:szCs w:val="24"/>
              </w:rPr>
              <w:t>, в порядке, установленном законодательством Приднестровской Молдавской Республики.</w:t>
            </w:r>
            <w:proofErr w:type="gramEnd"/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</w:tc>
        <w:tc>
          <w:tcPr>
            <w:tcW w:w="4956" w:type="dxa"/>
          </w:tcPr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Статья 17. Защита сведений об органе государственной охраны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1. ……..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proofErr w:type="gramStart"/>
            <w:r w:rsidRPr="00EE5663">
              <w:rPr>
                <w:rFonts w:cs="Times New Roman"/>
                <w:szCs w:val="24"/>
              </w:rPr>
              <w:t xml:space="preserve">Материалы архива исполнительного органа государственной власти в области государственной охраны, представляющие историческую и научную ценность, рассекреченные в соответствии с законодательством Приднестровской Молдавской Республики, передаются на хранение в архивы </w:t>
            </w:r>
            <w:r w:rsidRPr="00EE5663">
              <w:rPr>
                <w:rFonts w:cs="Times New Roman"/>
                <w:b/>
                <w:szCs w:val="24"/>
              </w:rPr>
              <w:t>уполномоченного исполнительного органа государственной власти, в ведении которого находятся вопросы</w:t>
            </w:r>
            <w:r w:rsidRPr="00EE5663">
              <w:rPr>
                <w:rFonts w:cs="Times New Roman"/>
                <w:szCs w:val="24"/>
              </w:rPr>
              <w:t xml:space="preserve"> </w:t>
            </w:r>
            <w:r w:rsidRPr="00EE5663">
              <w:rPr>
                <w:rFonts w:cs="Times New Roman"/>
                <w:b/>
                <w:szCs w:val="24"/>
              </w:rPr>
              <w:t xml:space="preserve">архивного дела и </w:t>
            </w:r>
            <w:r w:rsidRPr="00EE5663">
              <w:rPr>
                <w:rFonts w:cs="Times New Roman"/>
                <w:b/>
                <w:spacing w:val="-4"/>
                <w:szCs w:val="24"/>
              </w:rPr>
              <w:t>управления документацией в Приднестровской</w:t>
            </w:r>
            <w:r w:rsidRPr="00EE5663">
              <w:rPr>
                <w:rFonts w:cs="Times New Roman"/>
                <w:b/>
                <w:szCs w:val="24"/>
              </w:rPr>
              <w:t xml:space="preserve"> Молдавской Республике, </w:t>
            </w:r>
            <w:r w:rsidRPr="00EE5663">
              <w:rPr>
                <w:rFonts w:cs="Times New Roman"/>
                <w:szCs w:val="24"/>
              </w:rPr>
              <w:t>в порядке, установленном законодательством Приднестровской Молдавской Республики.</w:t>
            </w:r>
            <w:proofErr w:type="gramEnd"/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</w:tc>
      </w:tr>
      <w:tr w:rsidR="0006722F" w:rsidRPr="00EE5663" w:rsidTr="009A50D2">
        <w:tc>
          <w:tcPr>
            <w:tcW w:w="4955" w:type="dxa"/>
          </w:tcPr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Статья 18. Комплектование органа государственной охраны</w:t>
            </w:r>
          </w:p>
          <w:p w:rsidR="0006722F" w:rsidRPr="001F5082" w:rsidRDefault="0006722F" w:rsidP="001F5082">
            <w:pPr>
              <w:pStyle w:val="a3"/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pStyle w:val="a3"/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lastRenderedPageBreak/>
              <w:t>5. Граждане Приднестровской Молдавской Республики не могут быть приняты на военную службу, государственную гражданскую службу или на работу в орган государственной охраны, а военнослужащие и гражданский персонал органа государственной охраны могут быть уволены со службы или с работы по основаниям, предусмотренным действующим законодательством Приднестровской Молдавской Республики, либо в случаях: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в) наличия судимости, в том числе снятой или погашенной, а </w:t>
            </w:r>
            <w:proofErr w:type="gramStart"/>
            <w:r w:rsidRPr="00EE5663">
              <w:rPr>
                <w:rFonts w:cs="Times New Roman"/>
                <w:szCs w:val="24"/>
              </w:rPr>
              <w:t>также</w:t>
            </w:r>
            <w:proofErr w:type="gramEnd"/>
            <w:r w:rsidRPr="00EE5663">
              <w:rPr>
                <w:rFonts w:cs="Times New Roman"/>
                <w:szCs w:val="24"/>
              </w:rPr>
              <w:t xml:space="preserve"> если в отношении них прекращено уголовное преследование за истечением срока давности, в связи с примирением сторон, вследствие акта об амнистии, в связи с деятельным раскаянием или вследствие изменения обстановки;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е) отсутствует;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ж) отсутствует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proofErr w:type="spellStart"/>
            <w:r w:rsidRPr="00EE5663">
              <w:rPr>
                <w:rFonts w:cs="Times New Roman"/>
                <w:b/>
                <w:szCs w:val="24"/>
              </w:rPr>
              <w:t>з</w:t>
            </w:r>
            <w:proofErr w:type="spellEnd"/>
            <w:r w:rsidRPr="00EE5663">
              <w:rPr>
                <w:rFonts w:cs="Times New Roman"/>
                <w:b/>
                <w:szCs w:val="24"/>
              </w:rPr>
              <w:t>) отсутствует;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и) отсутствует;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к) отсутствует;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956" w:type="dxa"/>
          </w:tcPr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lastRenderedPageBreak/>
              <w:t>Статья 18. Комплектование органа государственной охраны</w:t>
            </w:r>
          </w:p>
          <w:p w:rsidR="0006722F" w:rsidRPr="00EE5663" w:rsidRDefault="0006722F" w:rsidP="001F5082">
            <w:pPr>
              <w:pStyle w:val="a3"/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pStyle w:val="a3"/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lastRenderedPageBreak/>
              <w:t>5. Граждане Приднестровской Молдавской Республики не могут быть приняты на военную службу, государственную гражданскую службу или на работу в орган государственной охраны, а военнослужащие и гражданский персонал органа государственной охраны могут быть уволены со службы или с работы по основаниям, предусмотренным действующим законодательством Приднестровской Молдавской Республики, либо в случаях: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proofErr w:type="gramStart"/>
            <w:r w:rsidRPr="00EE5663">
              <w:rPr>
                <w:rFonts w:cs="Times New Roman"/>
                <w:szCs w:val="24"/>
              </w:rPr>
              <w:t xml:space="preserve">в) </w:t>
            </w:r>
            <w:r w:rsidRPr="00EE5663">
              <w:rPr>
                <w:rFonts w:cs="Times New Roman"/>
                <w:b/>
                <w:szCs w:val="24"/>
              </w:rPr>
              <w:t>если они имеют судимость либо имели судимость, которая снята или погашена, если в отношении них осуществляется уголовное преследование или уголовное судопроизводство, если в отношении них уголовное преследование или уголовное судопроизводство прекращено за истечением срока давности, в связи с примирением сторон, в связи с деятельным раскаянием, вследствие изменения обстановки, вследствие акта амнистии либо если они освобождены от уголовного наказания по</w:t>
            </w:r>
            <w:proofErr w:type="gramEnd"/>
            <w:r w:rsidRPr="00EE5663">
              <w:rPr>
                <w:rFonts w:cs="Times New Roman"/>
                <w:b/>
                <w:szCs w:val="24"/>
              </w:rPr>
              <w:t xml:space="preserve"> иным основаниям</w:t>
            </w:r>
            <w:r w:rsidRPr="00EE5663">
              <w:rPr>
                <w:rFonts w:cs="Times New Roman"/>
                <w:szCs w:val="24"/>
              </w:rPr>
              <w:t>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е)</w:t>
            </w:r>
            <w:r w:rsidRPr="00EE5663">
              <w:rPr>
                <w:rFonts w:cs="Times New Roman"/>
                <w:szCs w:val="24"/>
              </w:rPr>
              <w:t xml:space="preserve"> </w:t>
            </w:r>
            <w:r w:rsidRPr="00EE5663">
              <w:rPr>
                <w:rFonts w:cs="Times New Roman"/>
                <w:b/>
                <w:szCs w:val="24"/>
              </w:rPr>
              <w:t xml:space="preserve">употребления ими наркотических средств или психотропных веществ либо иных </w:t>
            </w:r>
            <w:proofErr w:type="spellStart"/>
            <w:r w:rsidRPr="00EE5663">
              <w:rPr>
                <w:rFonts w:cs="Times New Roman"/>
                <w:b/>
                <w:szCs w:val="24"/>
              </w:rPr>
              <w:t>психоактивных</w:t>
            </w:r>
            <w:proofErr w:type="spellEnd"/>
            <w:r w:rsidRPr="00EE5663">
              <w:rPr>
                <w:rFonts w:cs="Times New Roman"/>
                <w:b/>
                <w:szCs w:val="24"/>
              </w:rPr>
              <w:t xml:space="preserve"> веществ</w:t>
            </w:r>
            <w:r w:rsidRPr="00EE5663">
              <w:rPr>
                <w:rFonts w:cs="Times New Roman"/>
                <w:szCs w:val="24"/>
              </w:rPr>
              <w:t xml:space="preserve"> </w:t>
            </w:r>
            <w:r w:rsidRPr="00EE5663">
              <w:rPr>
                <w:rFonts w:cs="Times New Roman"/>
                <w:b/>
                <w:szCs w:val="24"/>
              </w:rPr>
              <w:t>без назначения врача;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ж) если они занимаются предпринимательской деятельностью;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proofErr w:type="spellStart"/>
            <w:proofErr w:type="gramStart"/>
            <w:r w:rsidRPr="00EE5663">
              <w:rPr>
                <w:rFonts w:cs="Times New Roman"/>
                <w:b/>
                <w:szCs w:val="24"/>
              </w:rPr>
              <w:t>з</w:t>
            </w:r>
            <w:proofErr w:type="spellEnd"/>
            <w:r w:rsidRPr="00EE5663">
              <w:rPr>
                <w:rFonts w:cs="Times New Roman"/>
                <w:b/>
                <w:szCs w:val="24"/>
              </w:rPr>
              <w:t xml:space="preserve">) непредставления установленных законодательством Приднестровской Молдавской Республики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семьи, если предоставление таких сведений в соответствии с Законом Приднестровской Молдавской Республики «О контроле за соответствием расходов лиц, замещающих государственные должности, и </w:t>
            </w:r>
            <w:r w:rsidRPr="00EE5663">
              <w:rPr>
                <w:rFonts w:cs="Times New Roman"/>
                <w:b/>
                <w:spacing w:val="-4"/>
                <w:szCs w:val="24"/>
              </w:rPr>
              <w:t>иных лиц их доходам» является обязательным,</w:t>
            </w:r>
            <w:r w:rsidRPr="00EE5663">
              <w:rPr>
                <w:rFonts w:cs="Times New Roman"/>
                <w:b/>
                <w:szCs w:val="24"/>
              </w:rPr>
              <w:t xml:space="preserve"> либо</w:t>
            </w:r>
            <w:proofErr w:type="gramEnd"/>
            <w:r w:rsidRPr="00EE5663">
              <w:rPr>
                <w:rFonts w:cs="Times New Roman"/>
                <w:b/>
                <w:szCs w:val="24"/>
              </w:rPr>
              <w:t xml:space="preserve"> </w:t>
            </w:r>
            <w:r w:rsidRPr="00EE5663">
              <w:rPr>
                <w:rFonts w:cs="Times New Roman"/>
                <w:b/>
                <w:szCs w:val="24"/>
              </w:rPr>
              <w:lastRenderedPageBreak/>
              <w:t>представления заведомо недостоверных или неполных сведений;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proofErr w:type="gramStart"/>
            <w:r w:rsidRPr="00EE5663">
              <w:rPr>
                <w:rFonts w:cs="Times New Roman"/>
                <w:b/>
                <w:szCs w:val="24"/>
              </w:rPr>
              <w:t>и)</w:t>
            </w:r>
            <w:r w:rsidRPr="00EE5663">
              <w:rPr>
                <w:rFonts w:cs="Times New Roman"/>
                <w:szCs w:val="24"/>
              </w:rPr>
              <w:t xml:space="preserve"> </w:t>
            </w:r>
            <w:r w:rsidRPr="00EE5663">
              <w:rPr>
                <w:rFonts w:cs="Times New Roman"/>
                <w:b/>
                <w:szCs w:val="24"/>
              </w:rPr>
              <w:t>разглашения или использования в целях, не связанных со служебной деятельностью, сведений, отнесенных в соответствии с действующим законодательством Приднестровской Молдавской Республики к сведениям, составляющим государственную и иную охраняемую законом тайну, к сведениям конфиденциального характера, служебной информации, персональных данных объектов государственной охраны, сотрудников органа государственной охраны и иных граждан, ставших им известными в связи с исполнением служебных обязанностей;</w:t>
            </w:r>
            <w:proofErr w:type="gramEnd"/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 xml:space="preserve">к) признания их </w:t>
            </w:r>
            <w:proofErr w:type="gramStart"/>
            <w:r w:rsidRPr="00EE5663">
              <w:rPr>
                <w:rFonts w:cs="Times New Roman"/>
                <w:b/>
                <w:szCs w:val="24"/>
              </w:rPr>
              <w:t>недееспособными</w:t>
            </w:r>
            <w:proofErr w:type="gramEnd"/>
            <w:r w:rsidRPr="00EE5663">
              <w:rPr>
                <w:rFonts w:cs="Times New Roman"/>
                <w:b/>
                <w:szCs w:val="24"/>
              </w:rPr>
              <w:t xml:space="preserve"> или ограниченно дееспособными решением суда, вступившим в законную силу.</w:t>
            </w:r>
          </w:p>
        </w:tc>
      </w:tr>
      <w:tr w:rsidR="0006722F" w:rsidRPr="00EE5663" w:rsidTr="009A50D2">
        <w:tc>
          <w:tcPr>
            <w:tcW w:w="4955" w:type="dxa"/>
          </w:tcPr>
          <w:p w:rsidR="0006722F" w:rsidRPr="009C1537" w:rsidRDefault="0006722F" w:rsidP="0025795A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lastRenderedPageBreak/>
              <w:t>Статья 19. Сотрудники органа государственной охраны</w:t>
            </w:r>
          </w:p>
          <w:p w:rsidR="0006722F" w:rsidRPr="00EE5663" w:rsidRDefault="0006722F" w:rsidP="009A50D2">
            <w:pPr>
              <w:pStyle w:val="a3"/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pStyle w:val="a3"/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2. Военнослужащие органа государственной охраны проходят военную службу в соответствии с законодательством о прохождении военной службы с учетом установленных настоящим Законом особенностей, обусловленных спецификой задач, стоящих перед органом государственной охраны, и обязанностей, возложенных на них.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3. </w:t>
            </w:r>
            <w:proofErr w:type="gramStart"/>
            <w:r w:rsidRPr="00EE5663">
              <w:rPr>
                <w:rFonts w:cs="Times New Roman"/>
                <w:szCs w:val="24"/>
              </w:rPr>
              <w:t xml:space="preserve">С военнослужащими органа государственной охраны, являющимися высококвалифицированными специалистами и достигшими предельного возраста пребывания на военной службе, могут быть заключены контракты о прохождении военной службы на период до достижения ими 65-летнего возраста в порядке, определяемом руководителем </w:t>
            </w:r>
            <w:r w:rsidRPr="00EE5663">
              <w:rPr>
                <w:rFonts w:cs="Times New Roman"/>
                <w:spacing w:val="-4"/>
                <w:szCs w:val="24"/>
              </w:rPr>
              <w:t>исполнительного органа государственной власти</w:t>
            </w:r>
            <w:r w:rsidRPr="00EE5663">
              <w:rPr>
                <w:rFonts w:cs="Times New Roman"/>
                <w:szCs w:val="24"/>
              </w:rPr>
              <w:t xml:space="preserve"> в области государственной охраны.</w:t>
            </w:r>
            <w:proofErr w:type="gramEnd"/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4. Сотрудники органа государственной охраны при исполнении ими служебных обязанностей </w:t>
            </w:r>
            <w:r w:rsidRPr="00EE5663">
              <w:rPr>
                <w:rFonts w:cs="Times New Roman"/>
                <w:spacing w:val="-4"/>
                <w:szCs w:val="24"/>
              </w:rPr>
              <w:t>являются представителями власти и находятся под</w:t>
            </w:r>
            <w:r w:rsidRPr="00EE5663">
              <w:rPr>
                <w:rFonts w:cs="Times New Roman"/>
                <w:szCs w:val="24"/>
              </w:rPr>
              <w:t xml:space="preserve"> защитой государства.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Законные требования сотрудников органа </w:t>
            </w:r>
            <w:r w:rsidRPr="00EE5663">
              <w:rPr>
                <w:rFonts w:cs="Times New Roman"/>
                <w:szCs w:val="24"/>
              </w:rPr>
              <w:lastRenderedPageBreak/>
              <w:t xml:space="preserve">государственной охраны обязательны для </w:t>
            </w:r>
            <w:r w:rsidRPr="00EE5663">
              <w:rPr>
                <w:rFonts w:cs="Times New Roman"/>
                <w:spacing w:val="-4"/>
                <w:szCs w:val="24"/>
              </w:rPr>
              <w:t>исполнения гражданами и должностными лицами.</w:t>
            </w:r>
            <w:r w:rsidRPr="00EE5663">
              <w:rPr>
                <w:rFonts w:cs="Times New Roman"/>
                <w:szCs w:val="24"/>
              </w:rPr>
              <w:t xml:space="preserve"> Воспрепятствование исполнению сотрудниками служебных обязанностей, оскорбление их чести и достоинства, оказание сопротивления, угроза или насилие в отношении сотрудников органа государственной охраны, посягательство на их жизнь, здоровье и имущество в связи с исполнением указанными сотрудниками служебных обязанностей влекут за собой ответственность, установленную действующим законодательством Приднестровской Молдавской Республики.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Запрещается привлекать сотрудников органа государственной охраны для выполнения функций, не относящихся к их служебным обязанностям. Никто, кроме прямых и непосредственных начальников, не вправе вмешиваться в служебную деятельность сотрудников органа государственной охраны.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Сотрудники органа государственной охраны в своей служебной деятельности не могут быть связаны решениями политических партий и других общественных объединений.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Сотрудникам органа государственной охраны запрещается заниматься предпринимательской деятельностью или оказывать содействие физическим и юридическим лицам в осуществлении такой деятельности. Сотрудники органа государственной охраны не вправе совмещать военную службу с другой оплачиваемой деятельностью, кроме преподавательской, научной и иной творческой деятельности, если она не препятствует исполнению ими служебных обязанностей, за исключением случаев, если это вызвано служебной необходимостью.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5. </w:t>
            </w:r>
            <w:r w:rsidRPr="00EE5663">
              <w:rPr>
                <w:rFonts w:cs="Times New Roman"/>
                <w:b/>
                <w:szCs w:val="24"/>
              </w:rPr>
              <w:t>Сотрудники</w:t>
            </w:r>
            <w:r w:rsidRPr="00EE5663">
              <w:rPr>
                <w:rFonts w:cs="Times New Roman"/>
                <w:szCs w:val="24"/>
              </w:rPr>
              <w:t xml:space="preserve"> органа государственной охраны подлежат обязательной государственной </w:t>
            </w:r>
            <w:r w:rsidRPr="00EE5663">
              <w:rPr>
                <w:rFonts w:cs="Times New Roman"/>
                <w:spacing w:val="-4"/>
                <w:szCs w:val="24"/>
              </w:rPr>
              <w:t>дактилоскопической регистрации в соответствии с</w:t>
            </w:r>
            <w:r w:rsidRPr="00EE5663">
              <w:rPr>
                <w:rFonts w:cs="Times New Roman"/>
                <w:szCs w:val="24"/>
              </w:rPr>
              <w:t xml:space="preserve"> действующим законодательством Приднестровской Молдавской Республики.</w:t>
            </w:r>
          </w:p>
        </w:tc>
        <w:tc>
          <w:tcPr>
            <w:tcW w:w="4956" w:type="dxa"/>
          </w:tcPr>
          <w:p w:rsidR="0006722F" w:rsidRPr="009C1537" w:rsidRDefault="0006722F" w:rsidP="0025795A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lastRenderedPageBreak/>
              <w:t>Статья 19. Сотрудники органа государственной охраны</w:t>
            </w:r>
          </w:p>
          <w:p w:rsidR="0006722F" w:rsidRPr="00EE5663" w:rsidRDefault="0006722F" w:rsidP="009A50D2">
            <w:pPr>
              <w:pStyle w:val="a3"/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 xml:space="preserve">2. Сотрудники органа государственной охраны обязаны проходить специальную подготовку, а также периодическую проверку на профессиональную пригодность к действиям в условиях, связанных с применением физической силы, специальных средств или </w:t>
            </w:r>
            <w:r w:rsidRPr="00EE5663">
              <w:rPr>
                <w:rFonts w:cs="Times New Roman"/>
                <w:b/>
                <w:spacing w:val="-4"/>
                <w:szCs w:val="24"/>
              </w:rPr>
              <w:t>оружия, и на умение оказывать первую помощь</w:t>
            </w:r>
            <w:r w:rsidRPr="00EE5663">
              <w:rPr>
                <w:rFonts w:cs="Times New Roman"/>
                <w:b/>
                <w:szCs w:val="24"/>
              </w:rPr>
              <w:t xml:space="preserve"> пострадавшим в результате их применения.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3. – исключен.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4. Сотрудники органа государственной охраны при исполнении ими служебных обязанностей </w:t>
            </w:r>
            <w:r w:rsidRPr="00EE5663">
              <w:rPr>
                <w:rFonts w:cs="Times New Roman"/>
                <w:spacing w:val="-4"/>
                <w:szCs w:val="24"/>
              </w:rPr>
              <w:t>являются представителями власти и находятся под</w:t>
            </w:r>
            <w:r w:rsidRPr="00EE5663">
              <w:rPr>
                <w:rFonts w:cs="Times New Roman"/>
                <w:szCs w:val="24"/>
              </w:rPr>
              <w:t xml:space="preserve"> защитой государства.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Законные требования сотрудников органа </w:t>
            </w:r>
            <w:r w:rsidRPr="00EE5663">
              <w:rPr>
                <w:rFonts w:cs="Times New Roman"/>
                <w:szCs w:val="24"/>
              </w:rPr>
              <w:lastRenderedPageBreak/>
              <w:t xml:space="preserve">государственной охраны обязательны для </w:t>
            </w:r>
            <w:r w:rsidRPr="00EE5663">
              <w:rPr>
                <w:rFonts w:cs="Times New Roman"/>
                <w:spacing w:val="-4"/>
                <w:szCs w:val="24"/>
              </w:rPr>
              <w:t>исполнения гражданами и должностными лицами.</w:t>
            </w:r>
            <w:r w:rsidRPr="00EE5663">
              <w:rPr>
                <w:rFonts w:cs="Times New Roman"/>
                <w:szCs w:val="24"/>
              </w:rPr>
              <w:t xml:space="preserve"> Воспрепятствование исполнению сотрудниками служебных обязанностей, оскорбление их чести и достоинства, оказание сопротивления, угроза или насилие в отношении сотрудников органа государственной охраны, посягательство на их жизнь, здоровье и имущество в связи с исполнением указанными сотрудниками служебных обязанностей влекут за собой ответственность, установленную действующим законодательством Приднестровской Молдавской Республики.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Запрещается привлекать сотрудников органа государственной охраны для выполнения функций, не относящихся к их служебным обязанностям. Никто, кроме прямых и непосредственных начальников, не вправе вмешиваться в служебную деятельность сотрудников органа государственной охраны.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Часть четвертая пункта 4 – исключена.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Часть пятая пункта 4 – исключена</w:t>
            </w:r>
            <w:r w:rsidRPr="00EE5663">
              <w:rPr>
                <w:rFonts w:cs="Times New Roman"/>
                <w:szCs w:val="24"/>
              </w:rPr>
              <w:t>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5. </w:t>
            </w:r>
            <w:r w:rsidRPr="00EE5663">
              <w:rPr>
                <w:rFonts w:cs="Times New Roman"/>
                <w:b/>
                <w:szCs w:val="24"/>
              </w:rPr>
              <w:t xml:space="preserve">Военнослужащие и гражданский персонал </w:t>
            </w:r>
            <w:r w:rsidRPr="00EE5663">
              <w:rPr>
                <w:rFonts w:cs="Times New Roman"/>
                <w:szCs w:val="24"/>
              </w:rPr>
              <w:t xml:space="preserve">органа государственной охраны подлежат обязательной государственной </w:t>
            </w:r>
            <w:r w:rsidRPr="00EE5663">
              <w:rPr>
                <w:rFonts w:cs="Times New Roman"/>
                <w:spacing w:val="-4"/>
                <w:szCs w:val="24"/>
              </w:rPr>
              <w:t>дактилоскопической регистрации в соответствии с</w:t>
            </w:r>
            <w:r w:rsidRPr="00EE5663">
              <w:rPr>
                <w:rFonts w:cs="Times New Roman"/>
                <w:szCs w:val="24"/>
              </w:rPr>
              <w:t xml:space="preserve"> действующим законодательством Приднестровской Молдавской Республики.</w:t>
            </w:r>
          </w:p>
        </w:tc>
      </w:tr>
      <w:tr w:rsidR="0006722F" w:rsidRPr="00EE5663" w:rsidTr="009A50D2">
        <w:tc>
          <w:tcPr>
            <w:tcW w:w="4955" w:type="dxa"/>
          </w:tcPr>
          <w:p w:rsidR="005C751F" w:rsidRPr="00D32295" w:rsidRDefault="005C751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Статья 19-1. отсутствует.</w:t>
            </w:r>
          </w:p>
        </w:tc>
        <w:tc>
          <w:tcPr>
            <w:tcW w:w="4956" w:type="dxa"/>
          </w:tcPr>
          <w:p w:rsidR="005C751F" w:rsidRPr="00D32295" w:rsidRDefault="005C751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Статья 19-1. Служба в органе государственной охраны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1. Военнослужащие органа государственной охраны проходят военную службу в соответствии с законодательством Приднестровской Молдавской Республики о прохождении военной службы с учетом установленных настоящим Законом особенностей, обусловленных спецификой задач, стоящих перед органом государственной охраны, и обязанностей, возложенных на них.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 xml:space="preserve">2. Сотрудники органа государственной охраны по своим личным, профессиональным и психологическим качествам, образованию и состоянию здоровья должны соответствовать требованиям, предъявляемым к ним при исполнении возложенных на них обязанностей, и обязаны соблюдать кодекс этики и служебного поведения сотрудников органа государственной охраны. Квалификационные требования к уровню </w:t>
            </w:r>
            <w:r w:rsidRPr="00EE5663">
              <w:rPr>
                <w:rFonts w:cs="Times New Roman"/>
                <w:b/>
                <w:spacing w:val="-4"/>
                <w:szCs w:val="24"/>
              </w:rPr>
              <w:t>образования, стажу, профессиональным знаниям и</w:t>
            </w:r>
            <w:r w:rsidRPr="00EE5663">
              <w:rPr>
                <w:rFonts w:cs="Times New Roman"/>
                <w:b/>
                <w:szCs w:val="24"/>
              </w:rPr>
              <w:t xml:space="preserve"> навыкам, необходимым для исполнения сотрудниками органа государственной охраны своих служебных обязанностей, и кодекс этики и служебного поведения сотрудников органа государственной охраны утверждаются руководителем органа государственной охраны.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 xml:space="preserve">3. </w:t>
            </w:r>
            <w:proofErr w:type="gramStart"/>
            <w:r w:rsidRPr="00EE5663">
              <w:rPr>
                <w:rFonts w:cs="Times New Roman"/>
                <w:b/>
                <w:szCs w:val="24"/>
              </w:rPr>
              <w:t xml:space="preserve">Совершение сотрудниками органа государственной охраны при исполнении служебных обязанностей либо во внеслужебное время виновных действий (бездействия), в результате которых были нарушены положения настоящего Закона и (или) кодекса этики и служебного поведения сотрудников органа государственной охраны, либо несоответствие сотрудников органа государственной охраны </w:t>
            </w:r>
            <w:r w:rsidRPr="00EE5663">
              <w:rPr>
                <w:rFonts w:cs="Times New Roman"/>
                <w:b/>
                <w:spacing w:val="-4"/>
                <w:szCs w:val="24"/>
              </w:rPr>
              <w:t>одному из предусмотренных пунктом 2 настоящей</w:t>
            </w:r>
            <w:r w:rsidRPr="00EE5663">
              <w:rPr>
                <w:rFonts w:cs="Times New Roman"/>
                <w:b/>
                <w:szCs w:val="24"/>
              </w:rPr>
              <w:t xml:space="preserve"> статьи требований к их личным, </w:t>
            </w:r>
            <w:r w:rsidRPr="00EE5663">
              <w:rPr>
                <w:rFonts w:cs="Times New Roman"/>
                <w:b/>
                <w:spacing w:val="-4"/>
                <w:szCs w:val="24"/>
              </w:rPr>
              <w:t>профессиональным и психологическим качествам,</w:t>
            </w:r>
            <w:r w:rsidRPr="00EE5663">
              <w:rPr>
                <w:rFonts w:cs="Times New Roman"/>
                <w:b/>
                <w:szCs w:val="24"/>
              </w:rPr>
              <w:t xml:space="preserve"> образованию, состоянию здоровья или</w:t>
            </w:r>
            <w:proofErr w:type="gramEnd"/>
            <w:r w:rsidRPr="00EE5663">
              <w:rPr>
                <w:rFonts w:cs="Times New Roman"/>
                <w:b/>
                <w:szCs w:val="24"/>
              </w:rPr>
              <w:t xml:space="preserve"> иным требованиям, установленным законодательством </w:t>
            </w:r>
            <w:r w:rsidRPr="00EE5663">
              <w:rPr>
                <w:rFonts w:cs="Times New Roman"/>
                <w:b/>
                <w:spacing w:val="-4"/>
                <w:szCs w:val="24"/>
              </w:rPr>
              <w:t>Приднестровской Молдавской Республики, может</w:t>
            </w:r>
            <w:r w:rsidRPr="00EE5663">
              <w:rPr>
                <w:rFonts w:cs="Times New Roman"/>
                <w:b/>
                <w:szCs w:val="24"/>
              </w:rPr>
              <w:t xml:space="preserve"> служить основанием для увольнения со службы или с работы в органе государственной охраны.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lastRenderedPageBreak/>
              <w:t xml:space="preserve">4. </w:t>
            </w:r>
            <w:proofErr w:type="gramStart"/>
            <w:r w:rsidRPr="00EE5663">
              <w:rPr>
                <w:rFonts w:cs="Times New Roman"/>
                <w:b/>
                <w:szCs w:val="24"/>
              </w:rPr>
              <w:t>Сотрудникам органа государственной охраны запрещается размещать в средствах массовой информации, в информационно-телекоммуникационной сети «Интернет» информацию (в том числе фото-, видеоматериалы и другие материалы) о себе, других сотрудниках органа государственной охраны, позволяющую раскрыть принадлежность к органу государственной охраны, о своей служебной деятельности, деятельности органа государственной охраны, за исключением случаев, предусмотренных нормативными правовыми актами Приднестровской Молдавской Республики.</w:t>
            </w:r>
            <w:proofErr w:type="gramEnd"/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5. Сотрудникам органа государственной охраны запрещается заниматься предпринимательской деятельностью или оказывать содействие физическим и юридическим лицам в осуществлении такой деятельности. Сотрудники органа государственной охраны не вправе совмещать службу с другой оплачиваемой деятельностью (за исключением случаев, если это вызвано служебной необходимостью), кроме преподавательской, научной и иной творческой деятельности, если она не препятствует исполнению ими служебных обязанностей.</w:t>
            </w:r>
          </w:p>
          <w:p w:rsidR="0006722F" w:rsidRPr="001F5082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6. Для сотрудников органа государственной охраны, замещающих должности руководителей (начальников, командиров), заместителей руководителей (начальников, командиров), а также иные должности, определяемые перечнем должностей в органе государственной охраны, по решению руководителя органа государственной охраны может устанавливаться ненормированный служебный (рабочий) день. Сотрудникам, для которых установлен ненормированный служебный (</w:t>
            </w:r>
            <w:proofErr w:type="gramStart"/>
            <w:r w:rsidRPr="00EE5663">
              <w:rPr>
                <w:rFonts w:cs="Times New Roman"/>
                <w:b/>
                <w:szCs w:val="24"/>
              </w:rPr>
              <w:t xml:space="preserve">рабочий) </w:t>
            </w:r>
            <w:proofErr w:type="gramEnd"/>
            <w:r w:rsidRPr="00EE5663">
              <w:rPr>
                <w:rFonts w:cs="Times New Roman"/>
                <w:b/>
                <w:szCs w:val="24"/>
              </w:rPr>
              <w:t>день, предоставляется дополнительное время отдыха в соответствии с законодательством Приднестровской Молдавской Республики.</w:t>
            </w:r>
          </w:p>
          <w:p w:rsidR="005F3B89" w:rsidRPr="001F5082" w:rsidRDefault="005F3B89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5F3B89" w:rsidRPr="001F5082" w:rsidRDefault="005F3B89" w:rsidP="009A50D2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06722F" w:rsidRPr="00EE5663" w:rsidTr="009A50D2">
        <w:tc>
          <w:tcPr>
            <w:tcW w:w="4955" w:type="dxa"/>
          </w:tcPr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lastRenderedPageBreak/>
              <w:t>Статья 19-2. отсутствует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956" w:type="dxa"/>
          </w:tcPr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Статья 19-2. Служебное удостоверение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 xml:space="preserve">1. Служебное удостоверение сотрудника </w:t>
            </w:r>
            <w:r w:rsidRPr="00EE5663">
              <w:rPr>
                <w:rFonts w:cs="Times New Roman"/>
                <w:b/>
                <w:szCs w:val="24"/>
              </w:rPr>
              <w:lastRenderedPageBreak/>
              <w:t xml:space="preserve">органа государственной охраны является документом, удостоверяющим его правовое положение и </w:t>
            </w:r>
            <w:r w:rsidRPr="00EE5663">
              <w:rPr>
                <w:rFonts w:cs="Times New Roman"/>
                <w:b/>
                <w:spacing w:val="-4"/>
                <w:szCs w:val="24"/>
              </w:rPr>
              <w:t>должность, права и полномочия, предоставленные</w:t>
            </w:r>
            <w:r w:rsidRPr="00EE5663">
              <w:rPr>
                <w:rFonts w:cs="Times New Roman"/>
                <w:b/>
                <w:szCs w:val="24"/>
              </w:rPr>
              <w:t xml:space="preserve"> сотруднику органа государственной охраны настоящим Законом, другими законами и иными нормативными правовыми актами Приднестровской Молдавской Республики, а также право на хранение и ношение оружия и специальных средств.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2. Образцы служебных удостоверений и порядок их выдачи определяются руководителем органа государственной охраны.</w:t>
            </w:r>
          </w:p>
        </w:tc>
      </w:tr>
      <w:tr w:rsidR="0006722F" w:rsidRPr="00EE5663" w:rsidTr="009A50D2">
        <w:tc>
          <w:tcPr>
            <w:tcW w:w="4955" w:type="dxa"/>
          </w:tcPr>
          <w:p w:rsidR="0006722F" w:rsidRPr="009C1537" w:rsidRDefault="0006722F" w:rsidP="00366F6E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lastRenderedPageBreak/>
              <w:t>Статья 20. Гарантии правовой и социальной защиты сотрудников органа государственной охраны</w:t>
            </w:r>
          </w:p>
          <w:p w:rsidR="0006722F" w:rsidRPr="00EE5663" w:rsidRDefault="0006722F" w:rsidP="009A50D2">
            <w:pPr>
              <w:pStyle w:val="a3"/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2. На военнослужащих органа государственной охраны распространяются гарантии правовой и социальной защиты, установленные законодательными актами Приднестровской Молдавской Республики в отношении военнослужащих.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Военнослужащим органа государственной охраны зачет времени военной службы в льготном исчислении в выслугу лет, дающую право для назначения пенсии за выслугу лет, и исчисления процентной надбавки за выслугу лет производится на основании нормативного правового акта Президента Приднестровской Молдавской Республики.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…</w:t>
            </w:r>
          </w:p>
        </w:tc>
        <w:tc>
          <w:tcPr>
            <w:tcW w:w="4956" w:type="dxa"/>
          </w:tcPr>
          <w:p w:rsidR="0006722F" w:rsidRPr="009C1537" w:rsidRDefault="0006722F" w:rsidP="00366F6E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Статья 20. Гарантии правовой и социальной защиты сотрудников органа государственной охраны</w:t>
            </w:r>
          </w:p>
          <w:p w:rsidR="0006722F" w:rsidRPr="00EE5663" w:rsidRDefault="0006722F" w:rsidP="009A50D2">
            <w:pPr>
              <w:pStyle w:val="a3"/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2. На военнослужащих органа государственной охраны распространяются гарантии правовой и социальной защиты, установленные законодательными актами Приднестровской Молдавской Республики в отношении военнослужащих.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Военнослужащим органа государственной охраны исчисление выслуги лет для назначения пенсии за выслугу лет, в том числе в льготном исчислении, производится по основаниям и в порядке, определяемом действующим законодательством Приднестровской Молдавской Республики.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…</w:t>
            </w:r>
          </w:p>
        </w:tc>
      </w:tr>
      <w:tr w:rsidR="0006722F" w:rsidRPr="00EE5663" w:rsidTr="009A50D2">
        <w:tc>
          <w:tcPr>
            <w:tcW w:w="4955" w:type="dxa"/>
          </w:tcPr>
          <w:p w:rsidR="0006722F" w:rsidRPr="009C1537" w:rsidRDefault="0006722F" w:rsidP="002210AD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pacing w:val="-4"/>
                <w:szCs w:val="24"/>
              </w:rPr>
              <w:t>Статья 24. Условия применения физической силы,</w:t>
            </w:r>
            <w:r w:rsidRPr="00EE5663">
              <w:rPr>
                <w:rFonts w:cs="Times New Roman"/>
                <w:szCs w:val="24"/>
              </w:rPr>
              <w:t xml:space="preserve"> специальных средств и оружия</w:t>
            </w:r>
          </w:p>
          <w:p w:rsidR="0006722F" w:rsidRPr="00EE5663" w:rsidRDefault="0006722F" w:rsidP="009A50D2">
            <w:pPr>
              <w:pStyle w:val="a3"/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2. </w:t>
            </w:r>
            <w:r w:rsidRPr="00EE5663">
              <w:rPr>
                <w:rFonts w:cs="Times New Roman"/>
                <w:b/>
                <w:szCs w:val="24"/>
              </w:rPr>
              <w:t>При применении физической силы, специальных средств или оружия сотрудники органа государственной охраны обязаны предупредить о намерении их использовать, предоставив при этом достаточно времени для выполнения законных требований сотрудников</w:t>
            </w:r>
            <w:r w:rsidRPr="00EE5663">
              <w:rPr>
                <w:rFonts w:cs="Times New Roman"/>
                <w:szCs w:val="24"/>
              </w:rPr>
              <w:t>, за исключением случаев, если: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………..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2-1. отсутствует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</w:tc>
        <w:tc>
          <w:tcPr>
            <w:tcW w:w="4956" w:type="dxa"/>
          </w:tcPr>
          <w:p w:rsidR="0006722F" w:rsidRPr="009C1537" w:rsidRDefault="0006722F" w:rsidP="002210AD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pacing w:val="-4"/>
                <w:szCs w:val="24"/>
              </w:rPr>
              <w:lastRenderedPageBreak/>
              <w:t>Статья 24. Условия применения физической силы,</w:t>
            </w:r>
            <w:r w:rsidRPr="00EE5663">
              <w:rPr>
                <w:rFonts w:cs="Times New Roman"/>
                <w:szCs w:val="24"/>
              </w:rPr>
              <w:t xml:space="preserve"> специальных средств и оружия</w:t>
            </w:r>
          </w:p>
          <w:p w:rsidR="0006722F" w:rsidRPr="00C60520" w:rsidRDefault="004512B8" w:rsidP="00C6052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 xml:space="preserve">2. </w:t>
            </w:r>
            <w:proofErr w:type="gramStart"/>
            <w:r w:rsidRPr="00EE5663">
              <w:rPr>
                <w:rFonts w:cs="Times New Roman"/>
                <w:b/>
                <w:szCs w:val="24"/>
              </w:rPr>
              <w:t xml:space="preserve">Сотрудники органа государственной охраны перед применением физической силы, специальных средств или оружия обязаны сообщить лицам, в отношении которых предполагается применение физической силы, специальных средств или оружия, о том, что они являются сотрудниками органа государственной охраны, предупредить их о своем намерении и предоставить им возможность и достаточное время для выполнения законных требований сотрудников органа государственной охраны, </w:t>
            </w:r>
            <w:r w:rsidRPr="00EE5663">
              <w:rPr>
                <w:rFonts w:cs="Times New Roman"/>
                <w:szCs w:val="24"/>
              </w:rPr>
              <w:t>за исключением случаев, если:</w:t>
            </w:r>
            <w:proofErr w:type="gramEnd"/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2-1. Сотрудники органа государственной охраны имеют право обнажить оружие и привести его в готовность, если в создавшейся обстановке могут возникнуть основания для его применения, предусмотренные статьей 27 настоящего Закона.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При попытке лица, задерживаемого сотрудником органа государственной охраны с приведенным в готовность оружием, приблизиться к сотруднику органа государственной охраны, сократив при этом указанное им расстояние, или прикоснуться к его оружию, сотрудник органа государственной охраны имеет право применить оружие в соответствии с пунктом 1 статьи 27 настоящего Закона.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</w:tc>
      </w:tr>
      <w:tr w:rsidR="0006722F" w:rsidRPr="00EE5663" w:rsidTr="009A50D2">
        <w:tc>
          <w:tcPr>
            <w:tcW w:w="4955" w:type="dxa"/>
          </w:tcPr>
          <w:p w:rsidR="0006722F" w:rsidRPr="00606297" w:rsidRDefault="0006722F" w:rsidP="00606297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lastRenderedPageBreak/>
              <w:t>Статья 26. Применение специальных средств</w:t>
            </w:r>
          </w:p>
          <w:p w:rsidR="0006722F" w:rsidRPr="00EE5663" w:rsidRDefault="0006722F" w:rsidP="009A50D2">
            <w:pPr>
              <w:pStyle w:val="a3"/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pacing w:val="-4"/>
                <w:szCs w:val="24"/>
              </w:rPr>
              <w:t>4. В состоянии необходимой обороны или крайней</w:t>
            </w:r>
            <w:r w:rsidRPr="00EE5663">
              <w:rPr>
                <w:rFonts w:cs="Times New Roman"/>
                <w:szCs w:val="24"/>
              </w:rPr>
              <w:t xml:space="preserve"> необходимости сотрудники органа государственной охраны при отсутствии специальных средств или оружия вправе использовать любые подручные средства.</w:t>
            </w:r>
          </w:p>
        </w:tc>
        <w:tc>
          <w:tcPr>
            <w:tcW w:w="4956" w:type="dxa"/>
          </w:tcPr>
          <w:p w:rsidR="0006722F" w:rsidRPr="00606297" w:rsidRDefault="0006722F" w:rsidP="00606297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Статья 26. Применение специальных средств</w:t>
            </w:r>
          </w:p>
          <w:p w:rsidR="0006722F" w:rsidRPr="00EE5663" w:rsidRDefault="0006722F" w:rsidP="009A50D2">
            <w:pPr>
              <w:pStyle w:val="a3"/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…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pacing w:val="-4"/>
                <w:szCs w:val="24"/>
              </w:rPr>
              <w:t>4. В состоянии необходимой обороны или крайней</w:t>
            </w:r>
            <w:r w:rsidRPr="00EE5663">
              <w:rPr>
                <w:rFonts w:cs="Times New Roman"/>
                <w:szCs w:val="24"/>
              </w:rPr>
              <w:t xml:space="preserve"> необходимости сотрудники органа государственной охраны при отсутствии </w:t>
            </w:r>
            <w:r w:rsidRPr="00EE5663">
              <w:rPr>
                <w:rFonts w:cs="Times New Roman"/>
                <w:b/>
                <w:szCs w:val="24"/>
              </w:rPr>
              <w:t xml:space="preserve">либо невозможности (нецелесообразности) применения </w:t>
            </w:r>
            <w:r w:rsidRPr="00EE5663">
              <w:rPr>
                <w:rFonts w:cs="Times New Roman"/>
                <w:szCs w:val="24"/>
              </w:rPr>
              <w:t xml:space="preserve">специальных средств или оружия вправе использовать любые подручные средства </w:t>
            </w:r>
            <w:r w:rsidRPr="00EE5663">
              <w:rPr>
                <w:rFonts w:cs="Times New Roman"/>
                <w:b/>
                <w:szCs w:val="24"/>
              </w:rPr>
              <w:t>(в том числе транспортные)</w:t>
            </w:r>
            <w:r w:rsidRPr="00EE5663">
              <w:rPr>
                <w:rFonts w:cs="Times New Roman"/>
                <w:szCs w:val="24"/>
              </w:rPr>
              <w:t>.</w:t>
            </w:r>
          </w:p>
        </w:tc>
      </w:tr>
      <w:tr w:rsidR="0006722F" w:rsidRPr="00FD2763" w:rsidTr="009A50D2">
        <w:tc>
          <w:tcPr>
            <w:tcW w:w="4955" w:type="dxa"/>
          </w:tcPr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 xml:space="preserve">Статья 27. Применение </w:t>
            </w:r>
            <w:r w:rsidRPr="00EE5663">
              <w:rPr>
                <w:rFonts w:cs="Times New Roman"/>
                <w:b/>
                <w:szCs w:val="24"/>
              </w:rPr>
              <w:t>и использование</w:t>
            </w:r>
            <w:r w:rsidRPr="00EE5663">
              <w:rPr>
                <w:rFonts w:cs="Times New Roman"/>
                <w:szCs w:val="24"/>
              </w:rPr>
              <w:t xml:space="preserve"> оружия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1. Сотрудники органа государственной охраны в качестве крайней меры имеют право применять оружие в случаях: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1-1. – отсутствует.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2. Сотрудники органа государственной охраны, кроме того, имеют право использовать оружие в случаях: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а) необходимости остановить транспортное средство путем его повреждения, если водитель создает реальную угрозу безопасности объектов государственной охраны либо возникает опасность для жизни или здоровья людей;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б) защиты людей от угрозы нападения опасных животных;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в) предупреждения о намерении применить оружие, необходимости подачи сигнала тревоги или вызова помощи.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г) отсутствует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EE5663">
              <w:rPr>
                <w:rFonts w:cs="Times New Roman"/>
                <w:b/>
                <w:szCs w:val="24"/>
              </w:rPr>
              <w:t>д</w:t>
            </w:r>
            <w:proofErr w:type="spellEnd"/>
            <w:r w:rsidRPr="00EE5663">
              <w:rPr>
                <w:rFonts w:cs="Times New Roman"/>
                <w:b/>
                <w:szCs w:val="24"/>
              </w:rPr>
              <w:t>) отсутствует</w:t>
            </w:r>
          </w:p>
        </w:tc>
        <w:tc>
          <w:tcPr>
            <w:tcW w:w="4956" w:type="dxa"/>
          </w:tcPr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lastRenderedPageBreak/>
              <w:t>Статья 27. Применение оружия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szCs w:val="24"/>
              </w:rPr>
            </w:pPr>
            <w:r w:rsidRPr="00EE5663">
              <w:rPr>
                <w:rFonts w:cs="Times New Roman"/>
                <w:szCs w:val="24"/>
              </w:rPr>
              <w:t>1.</w:t>
            </w:r>
            <w:r w:rsidRPr="00EE5663">
              <w:rPr>
                <w:rFonts w:cs="Times New Roman"/>
                <w:b/>
                <w:szCs w:val="24"/>
              </w:rPr>
              <w:t xml:space="preserve"> </w:t>
            </w:r>
            <w:r w:rsidRPr="00EE5663">
              <w:rPr>
                <w:rFonts w:cs="Times New Roman"/>
                <w:szCs w:val="24"/>
              </w:rPr>
              <w:t>Сотрудники органа государственной охраны в качестве крайней меры имеют право</w:t>
            </w:r>
            <w:r w:rsidRPr="00EE5663">
              <w:rPr>
                <w:rFonts w:cs="Times New Roman"/>
                <w:b/>
                <w:szCs w:val="24"/>
              </w:rPr>
              <w:t xml:space="preserve"> лично или в составе подразделения (группы) </w:t>
            </w:r>
            <w:r w:rsidRPr="00EE5663">
              <w:rPr>
                <w:rFonts w:cs="Times New Roman"/>
                <w:szCs w:val="24"/>
              </w:rPr>
              <w:t>применять оружие в случаях: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1</w:t>
            </w:r>
            <w:r w:rsidRPr="00EE5663">
              <w:rPr>
                <w:rFonts w:cs="Times New Roman"/>
                <w:b/>
                <w:spacing w:val="-4"/>
                <w:szCs w:val="24"/>
              </w:rPr>
              <w:t xml:space="preserve">-1. </w:t>
            </w:r>
            <w:proofErr w:type="gramStart"/>
            <w:r w:rsidRPr="00EE5663">
              <w:rPr>
                <w:rFonts w:cs="Times New Roman"/>
                <w:b/>
                <w:spacing w:val="-4"/>
                <w:szCs w:val="24"/>
              </w:rPr>
              <w:t>Под вооруженным сопротивлением, указанным</w:t>
            </w:r>
            <w:r w:rsidRPr="00EE5663">
              <w:rPr>
                <w:rFonts w:cs="Times New Roman"/>
                <w:b/>
                <w:szCs w:val="24"/>
              </w:rPr>
              <w:t xml:space="preserve"> в подпункте </w:t>
            </w:r>
            <w:proofErr w:type="spellStart"/>
            <w:r w:rsidRPr="00EE5663">
              <w:rPr>
                <w:rFonts w:cs="Times New Roman"/>
                <w:b/>
                <w:szCs w:val="24"/>
              </w:rPr>
              <w:t>д</w:t>
            </w:r>
            <w:proofErr w:type="spellEnd"/>
            <w:r w:rsidRPr="00EE5663">
              <w:rPr>
                <w:rFonts w:cs="Times New Roman"/>
                <w:b/>
                <w:szCs w:val="24"/>
              </w:rPr>
              <w:t xml:space="preserve">) пункта 1 настоящей статьи, а также в подпункте г) части первой пункта 1 и пункте 3 статьи 26 настоящего Закона, понимается сопротивление и нападение, </w:t>
            </w:r>
            <w:r w:rsidRPr="00EE5663">
              <w:rPr>
                <w:rFonts w:cs="Times New Roman"/>
                <w:b/>
                <w:spacing w:val="-4"/>
                <w:szCs w:val="24"/>
              </w:rPr>
              <w:t>совершаемые с использованием оружия любого</w:t>
            </w:r>
            <w:r w:rsidRPr="00EE5663">
              <w:rPr>
                <w:rFonts w:cs="Times New Roman"/>
                <w:b/>
                <w:szCs w:val="24"/>
              </w:rPr>
              <w:t xml:space="preserve"> вида, либо предметов, конструктивно схожих с </w:t>
            </w:r>
            <w:r w:rsidRPr="00EE5663">
              <w:rPr>
                <w:rFonts w:cs="Times New Roman"/>
                <w:b/>
                <w:spacing w:val="-4"/>
                <w:szCs w:val="24"/>
              </w:rPr>
              <w:t>настоящим оружием и внешне неотличимых о</w:t>
            </w:r>
            <w:r w:rsidRPr="00EE5663">
              <w:rPr>
                <w:rFonts w:cs="Times New Roman"/>
                <w:b/>
                <w:szCs w:val="24"/>
              </w:rPr>
              <w:t>т него, либо предметов, веществ и механизмов, при помощи которых могут быть причинены</w:t>
            </w:r>
            <w:proofErr w:type="gramEnd"/>
            <w:r w:rsidRPr="00EE5663">
              <w:rPr>
                <w:rFonts w:cs="Times New Roman"/>
                <w:b/>
                <w:szCs w:val="24"/>
              </w:rPr>
              <w:t xml:space="preserve"> тяжкий вред здоровью или смерть.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2. Сотрудники органа государственной охраны также имеют право применять оружие в следующих случаях: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 xml:space="preserve">а) для остановки транспортного средства, плавучего средства (судна) путем его повреждения, если водитель (капитан) создает реальную угрозу безопасности объектов государственной охраны либо возникает опасность для жизни или здоровья граждан, а также в случаях, если водитель (капитан) отказывается </w:t>
            </w:r>
            <w:proofErr w:type="gramStart"/>
            <w:r w:rsidRPr="00EE5663">
              <w:rPr>
                <w:rFonts w:cs="Times New Roman"/>
                <w:b/>
                <w:szCs w:val="24"/>
              </w:rPr>
              <w:t>остановиться</w:t>
            </w:r>
            <w:proofErr w:type="gramEnd"/>
            <w:r w:rsidRPr="00EE5663">
              <w:rPr>
                <w:rFonts w:cs="Times New Roman"/>
                <w:b/>
                <w:szCs w:val="24"/>
              </w:rPr>
              <w:t xml:space="preserve"> несмотря на законные требования сотрудников органа государственной охраны;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б)</w:t>
            </w:r>
            <w:r w:rsidRPr="00EE5663">
              <w:rPr>
                <w:rFonts w:cs="Times New Roman"/>
                <w:szCs w:val="24"/>
              </w:rPr>
              <w:t xml:space="preserve"> </w:t>
            </w:r>
            <w:r w:rsidRPr="00EE5663">
              <w:rPr>
                <w:rFonts w:cs="Times New Roman"/>
                <w:b/>
                <w:szCs w:val="24"/>
              </w:rPr>
              <w:t>для обезвреживания животного, угрожающего жизни или здоровью объектов государственной охраны, граждан или сотрудников органа государственной охраны, путем поражения животного или для отпугивания животного путем производства выстрела в безопасном направлении, если иным способом предотвратить угрозу нападения не представляется возможным;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в) для подачи сигнала тревоги или вызова помощи путем производства выстрела (выстрелов) в безопасном направлении;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r w:rsidRPr="00EE5663">
              <w:rPr>
                <w:rFonts w:cs="Times New Roman"/>
                <w:b/>
                <w:szCs w:val="24"/>
              </w:rPr>
              <w:t>г) для производства предупредительного выстрела (выстрелов) с целью демонстрации намерений использовать поражающие свойства оружия в отношении лица (лиц), действия которого (которых) пресекаются;</w:t>
            </w:r>
          </w:p>
          <w:p w:rsidR="0006722F" w:rsidRPr="00EE56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</w:p>
          <w:p w:rsidR="0006722F" w:rsidRPr="00FD2763" w:rsidRDefault="0006722F" w:rsidP="009A50D2">
            <w:pPr>
              <w:ind w:firstLine="0"/>
              <w:rPr>
                <w:rFonts w:cs="Times New Roman"/>
                <w:b/>
                <w:szCs w:val="24"/>
              </w:rPr>
            </w:pPr>
            <w:proofErr w:type="spellStart"/>
            <w:r w:rsidRPr="00EE5663">
              <w:rPr>
                <w:rFonts w:cs="Times New Roman"/>
                <w:b/>
                <w:szCs w:val="24"/>
              </w:rPr>
              <w:t>д</w:t>
            </w:r>
            <w:proofErr w:type="spellEnd"/>
            <w:r w:rsidRPr="00EE5663">
              <w:rPr>
                <w:rFonts w:cs="Times New Roman"/>
                <w:b/>
                <w:szCs w:val="24"/>
              </w:rPr>
              <w:t xml:space="preserve">) для разрушения запирающих устройств, элементов и конструкций, препятствующих </w:t>
            </w:r>
            <w:r w:rsidRPr="00EE5663">
              <w:rPr>
                <w:rFonts w:cs="Times New Roman"/>
                <w:b/>
                <w:spacing w:val="-4"/>
                <w:szCs w:val="24"/>
              </w:rPr>
              <w:t>проникновению в жилые и иные помещения по</w:t>
            </w:r>
            <w:r w:rsidRPr="00EE5663">
              <w:rPr>
                <w:rFonts w:cs="Times New Roman"/>
                <w:b/>
                <w:szCs w:val="24"/>
              </w:rPr>
              <w:t xml:space="preserve"> основаниям, предусмотренным подпунктом </w:t>
            </w:r>
            <w:proofErr w:type="spellStart"/>
            <w:r w:rsidRPr="00EE5663">
              <w:rPr>
                <w:rFonts w:cs="Times New Roman"/>
                <w:b/>
                <w:szCs w:val="24"/>
              </w:rPr>
              <w:t>н</w:t>
            </w:r>
            <w:proofErr w:type="spellEnd"/>
            <w:r w:rsidRPr="00EE5663">
              <w:rPr>
                <w:rFonts w:cs="Times New Roman"/>
                <w:b/>
                <w:szCs w:val="24"/>
              </w:rPr>
              <w:t>) статьи 15 настоящего Закона.</w:t>
            </w:r>
          </w:p>
        </w:tc>
      </w:tr>
    </w:tbl>
    <w:p w:rsidR="0006722F" w:rsidRPr="00FD2763" w:rsidRDefault="0006722F" w:rsidP="0006722F">
      <w:pPr>
        <w:spacing w:line="240" w:lineRule="auto"/>
        <w:ind w:firstLine="0"/>
        <w:jc w:val="center"/>
        <w:rPr>
          <w:rFonts w:cs="Times New Roman"/>
          <w:b/>
          <w:szCs w:val="24"/>
        </w:rPr>
      </w:pPr>
    </w:p>
    <w:sectPr w:rsidR="0006722F" w:rsidRPr="00FD2763" w:rsidSect="003C6821">
      <w:headerReference w:type="default" r:id="rId8"/>
      <w:headerReference w:type="first" r:id="rId9"/>
      <w:pgSz w:w="11906" w:h="16838" w:code="9"/>
      <w:pgMar w:top="567" w:right="567" w:bottom="1134" w:left="1701" w:header="284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B0" w:rsidRDefault="003D1FB0" w:rsidP="00DB7747">
      <w:pPr>
        <w:spacing w:line="240" w:lineRule="auto"/>
      </w:pPr>
      <w:r>
        <w:separator/>
      </w:r>
    </w:p>
  </w:endnote>
  <w:endnote w:type="continuationSeparator" w:id="0">
    <w:p w:rsidR="003D1FB0" w:rsidRDefault="003D1FB0" w:rsidP="00DB7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B0" w:rsidRDefault="003D1FB0" w:rsidP="00DB7747">
      <w:pPr>
        <w:spacing w:line="240" w:lineRule="auto"/>
      </w:pPr>
      <w:r>
        <w:separator/>
      </w:r>
    </w:p>
  </w:footnote>
  <w:footnote w:type="continuationSeparator" w:id="0">
    <w:p w:rsidR="003D1FB0" w:rsidRDefault="003D1FB0" w:rsidP="00DB774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1070"/>
      <w:docPartObj>
        <w:docPartGallery w:val="Page Numbers (Top of Page)"/>
        <w:docPartUnique/>
      </w:docPartObj>
    </w:sdtPr>
    <w:sdtEndPr/>
    <w:sdtContent>
      <w:p w:rsidR="00873D9D" w:rsidRPr="00963D76" w:rsidRDefault="00940EEA" w:rsidP="00D0719A">
        <w:pPr>
          <w:pStyle w:val="a4"/>
          <w:ind w:firstLine="0"/>
          <w:jc w:val="center"/>
        </w:pPr>
        <w:r w:rsidRPr="00963D76">
          <w:fldChar w:fldCharType="begin"/>
        </w:r>
        <w:r w:rsidR="00C51062" w:rsidRPr="00963D76">
          <w:instrText xml:space="preserve"> PAGE   \* MERGEFORMAT </w:instrText>
        </w:r>
        <w:r w:rsidRPr="00963D76">
          <w:fldChar w:fldCharType="separate"/>
        </w:r>
        <w:r w:rsidR="00963D76">
          <w:rPr>
            <w:noProof/>
          </w:rPr>
          <w:t>- 2 -</w:t>
        </w:r>
        <w:r w:rsidRPr="00963D76">
          <w:rPr>
            <w:noProof/>
          </w:rPr>
          <w:fldChar w:fldCharType="end"/>
        </w:r>
      </w:p>
    </w:sdtContent>
  </w:sdt>
  <w:p w:rsidR="00873D9D" w:rsidRDefault="00873D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D9D" w:rsidRDefault="00873D9D">
    <w:pPr>
      <w:pStyle w:val="a4"/>
      <w:jc w:val="center"/>
    </w:pPr>
  </w:p>
  <w:p w:rsidR="00873D9D" w:rsidRDefault="00873D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7F4"/>
    <w:multiLevelType w:val="hybridMultilevel"/>
    <w:tmpl w:val="3E62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5950"/>
    <w:multiLevelType w:val="hybridMultilevel"/>
    <w:tmpl w:val="2A7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47FE"/>
    <w:multiLevelType w:val="hybridMultilevel"/>
    <w:tmpl w:val="3E62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B38F1"/>
    <w:multiLevelType w:val="hybridMultilevel"/>
    <w:tmpl w:val="3E62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401AA"/>
    <w:multiLevelType w:val="hybridMultilevel"/>
    <w:tmpl w:val="3E62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76F93"/>
    <w:multiLevelType w:val="hybridMultilevel"/>
    <w:tmpl w:val="7968F600"/>
    <w:lvl w:ilvl="0" w:tplc="AC7C83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29E5BEB"/>
    <w:multiLevelType w:val="hybridMultilevel"/>
    <w:tmpl w:val="6AD03096"/>
    <w:lvl w:ilvl="0" w:tplc="96026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721B84"/>
    <w:multiLevelType w:val="hybridMultilevel"/>
    <w:tmpl w:val="B2A4C5E6"/>
    <w:lvl w:ilvl="0" w:tplc="DEFC2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9A564A9"/>
    <w:multiLevelType w:val="hybridMultilevel"/>
    <w:tmpl w:val="76F0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93681"/>
    <w:multiLevelType w:val="hybridMultilevel"/>
    <w:tmpl w:val="2A7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A3FB2"/>
    <w:multiLevelType w:val="hybridMultilevel"/>
    <w:tmpl w:val="3E62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86896"/>
    <w:multiLevelType w:val="hybridMultilevel"/>
    <w:tmpl w:val="3E62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E2CB5"/>
    <w:multiLevelType w:val="hybridMultilevel"/>
    <w:tmpl w:val="76F0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307"/>
    <w:rsid w:val="0000212E"/>
    <w:rsid w:val="0000535D"/>
    <w:rsid w:val="000137EA"/>
    <w:rsid w:val="00014AAC"/>
    <w:rsid w:val="00016079"/>
    <w:rsid w:val="00031C9B"/>
    <w:rsid w:val="00036A39"/>
    <w:rsid w:val="00051FAA"/>
    <w:rsid w:val="000556F4"/>
    <w:rsid w:val="000569EE"/>
    <w:rsid w:val="00060D2E"/>
    <w:rsid w:val="0006722F"/>
    <w:rsid w:val="0009259C"/>
    <w:rsid w:val="00095A36"/>
    <w:rsid w:val="000A4ED6"/>
    <w:rsid w:val="000A708F"/>
    <w:rsid w:val="000B7112"/>
    <w:rsid w:val="000B7ABD"/>
    <w:rsid w:val="000C305F"/>
    <w:rsid w:val="000C5632"/>
    <w:rsid w:val="000D6129"/>
    <w:rsid w:val="000E6E7E"/>
    <w:rsid w:val="000F1871"/>
    <w:rsid w:val="000F5B9D"/>
    <w:rsid w:val="00104477"/>
    <w:rsid w:val="00122822"/>
    <w:rsid w:val="00127FF2"/>
    <w:rsid w:val="00131210"/>
    <w:rsid w:val="00144E9F"/>
    <w:rsid w:val="00153485"/>
    <w:rsid w:val="00162E30"/>
    <w:rsid w:val="00170EB8"/>
    <w:rsid w:val="00182CA2"/>
    <w:rsid w:val="0018619F"/>
    <w:rsid w:val="00187657"/>
    <w:rsid w:val="001A0E04"/>
    <w:rsid w:val="001A1458"/>
    <w:rsid w:val="001A3827"/>
    <w:rsid w:val="001A47CE"/>
    <w:rsid w:val="001B1551"/>
    <w:rsid w:val="001B2D38"/>
    <w:rsid w:val="001C2537"/>
    <w:rsid w:val="001D2562"/>
    <w:rsid w:val="001D33B1"/>
    <w:rsid w:val="001D5688"/>
    <w:rsid w:val="001E0994"/>
    <w:rsid w:val="001E2450"/>
    <w:rsid w:val="001E7142"/>
    <w:rsid w:val="001F5082"/>
    <w:rsid w:val="00200993"/>
    <w:rsid w:val="002210AD"/>
    <w:rsid w:val="00222CF4"/>
    <w:rsid w:val="002270C3"/>
    <w:rsid w:val="00241C04"/>
    <w:rsid w:val="00255715"/>
    <w:rsid w:val="002567F6"/>
    <w:rsid w:val="0025795A"/>
    <w:rsid w:val="00276566"/>
    <w:rsid w:val="00290E87"/>
    <w:rsid w:val="0029359F"/>
    <w:rsid w:val="002A772A"/>
    <w:rsid w:val="002B04DC"/>
    <w:rsid w:val="002B07CC"/>
    <w:rsid w:val="002B6F7F"/>
    <w:rsid w:val="002B7D4F"/>
    <w:rsid w:val="002C561E"/>
    <w:rsid w:val="002C6A5C"/>
    <w:rsid w:val="002E2A70"/>
    <w:rsid w:val="002E2F19"/>
    <w:rsid w:val="002F0524"/>
    <w:rsid w:val="00301B7D"/>
    <w:rsid w:val="00307413"/>
    <w:rsid w:val="0032091D"/>
    <w:rsid w:val="00330E05"/>
    <w:rsid w:val="0033404E"/>
    <w:rsid w:val="0035464A"/>
    <w:rsid w:val="003607A3"/>
    <w:rsid w:val="003616F4"/>
    <w:rsid w:val="00364696"/>
    <w:rsid w:val="00366F6E"/>
    <w:rsid w:val="00371B6F"/>
    <w:rsid w:val="00387ED3"/>
    <w:rsid w:val="003975E3"/>
    <w:rsid w:val="003A3E08"/>
    <w:rsid w:val="003C06BE"/>
    <w:rsid w:val="003C4DD6"/>
    <w:rsid w:val="003C6821"/>
    <w:rsid w:val="003C68E5"/>
    <w:rsid w:val="003D1FB0"/>
    <w:rsid w:val="003D4BD6"/>
    <w:rsid w:val="003D5F70"/>
    <w:rsid w:val="003F15F6"/>
    <w:rsid w:val="00406763"/>
    <w:rsid w:val="004237F2"/>
    <w:rsid w:val="0043037A"/>
    <w:rsid w:val="00435A1A"/>
    <w:rsid w:val="00442D9E"/>
    <w:rsid w:val="0044357F"/>
    <w:rsid w:val="004512B8"/>
    <w:rsid w:val="00455E37"/>
    <w:rsid w:val="00461307"/>
    <w:rsid w:val="0046185A"/>
    <w:rsid w:val="0046585B"/>
    <w:rsid w:val="0047377A"/>
    <w:rsid w:val="00484DB1"/>
    <w:rsid w:val="00486000"/>
    <w:rsid w:val="00494970"/>
    <w:rsid w:val="004C7451"/>
    <w:rsid w:val="004D2C04"/>
    <w:rsid w:val="004D3235"/>
    <w:rsid w:val="004D7C20"/>
    <w:rsid w:val="004E6754"/>
    <w:rsid w:val="004F4614"/>
    <w:rsid w:val="00506044"/>
    <w:rsid w:val="005079B9"/>
    <w:rsid w:val="00522F84"/>
    <w:rsid w:val="00530FFF"/>
    <w:rsid w:val="00532ACC"/>
    <w:rsid w:val="00552B9B"/>
    <w:rsid w:val="0055403D"/>
    <w:rsid w:val="0057388F"/>
    <w:rsid w:val="00583DB7"/>
    <w:rsid w:val="005A6233"/>
    <w:rsid w:val="005B4D22"/>
    <w:rsid w:val="005C3B78"/>
    <w:rsid w:val="005C751F"/>
    <w:rsid w:val="005D6741"/>
    <w:rsid w:val="005E4F51"/>
    <w:rsid w:val="005F3B89"/>
    <w:rsid w:val="00606297"/>
    <w:rsid w:val="006128DB"/>
    <w:rsid w:val="00631BD6"/>
    <w:rsid w:val="006349CD"/>
    <w:rsid w:val="00640C02"/>
    <w:rsid w:val="006452C1"/>
    <w:rsid w:val="006632AF"/>
    <w:rsid w:val="006741BD"/>
    <w:rsid w:val="00680E35"/>
    <w:rsid w:val="006832EB"/>
    <w:rsid w:val="00686E7C"/>
    <w:rsid w:val="00686EDC"/>
    <w:rsid w:val="006A41E5"/>
    <w:rsid w:val="006B4C0D"/>
    <w:rsid w:val="006B54F0"/>
    <w:rsid w:val="006D186D"/>
    <w:rsid w:val="006D5503"/>
    <w:rsid w:val="006E13B5"/>
    <w:rsid w:val="006E35E8"/>
    <w:rsid w:val="006E5DEC"/>
    <w:rsid w:val="006E7382"/>
    <w:rsid w:val="007039B3"/>
    <w:rsid w:val="007137A8"/>
    <w:rsid w:val="007158E5"/>
    <w:rsid w:val="00715E0E"/>
    <w:rsid w:val="00726530"/>
    <w:rsid w:val="0072788B"/>
    <w:rsid w:val="00740E59"/>
    <w:rsid w:val="00741CE3"/>
    <w:rsid w:val="00744810"/>
    <w:rsid w:val="00754A39"/>
    <w:rsid w:val="007668B4"/>
    <w:rsid w:val="00776D94"/>
    <w:rsid w:val="00783DA3"/>
    <w:rsid w:val="00783DA8"/>
    <w:rsid w:val="00786C4F"/>
    <w:rsid w:val="007918C7"/>
    <w:rsid w:val="00797E08"/>
    <w:rsid w:val="007A7639"/>
    <w:rsid w:val="007C0ED2"/>
    <w:rsid w:val="007C3F02"/>
    <w:rsid w:val="007D7A13"/>
    <w:rsid w:val="007E42E2"/>
    <w:rsid w:val="007E7094"/>
    <w:rsid w:val="007F45A5"/>
    <w:rsid w:val="00800772"/>
    <w:rsid w:val="00801C38"/>
    <w:rsid w:val="008066CE"/>
    <w:rsid w:val="008103F3"/>
    <w:rsid w:val="0081722D"/>
    <w:rsid w:val="00822FE2"/>
    <w:rsid w:val="008279E8"/>
    <w:rsid w:val="008719F8"/>
    <w:rsid w:val="00873D9D"/>
    <w:rsid w:val="00875708"/>
    <w:rsid w:val="00875C3B"/>
    <w:rsid w:val="00896E9C"/>
    <w:rsid w:val="008A6C3D"/>
    <w:rsid w:val="008C02DE"/>
    <w:rsid w:val="008C0C31"/>
    <w:rsid w:val="008E3D7C"/>
    <w:rsid w:val="008F71A0"/>
    <w:rsid w:val="009021EA"/>
    <w:rsid w:val="00925C44"/>
    <w:rsid w:val="009267A9"/>
    <w:rsid w:val="00931577"/>
    <w:rsid w:val="00933C59"/>
    <w:rsid w:val="00937BFE"/>
    <w:rsid w:val="00940EEA"/>
    <w:rsid w:val="00952E05"/>
    <w:rsid w:val="00955CE3"/>
    <w:rsid w:val="009610EA"/>
    <w:rsid w:val="00963D76"/>
    <w:rsid w:val="00966642"/>
    <w:rsid w:val="009706BA"/>
    <w:rsid w:val="00984A0D"/>
    <w:rsid w:val="009942BD"/>
    <w:rsid w:val="009C1537"/>
    <w:rsid w:val="009D340E"/>
    <w:rsid w:val="009E538B"/>
    <w:rsid w:val="009F1E3F"/>
    <w:rsid w:val="009F6071"/>
    <w:rsid w:val="00A06612"/>
    <w:rsid w:val="00A1733A"/>
    <w:rsid w:val="00A200AD"/>
    <w:rsid w:val="00A44B20"/>
    <w:rsid w:val="00A46500"/>
    <w:rsid w:val="00A74B61"/>
    <w:rsid w:val="00A756B1"/>
    <w:rsid w:val="00A96D55"/>
    <w:rsid w:val="00AA02ED"/>
    <w:rsid w:val="00AA08C5"/>
    <w:rsid w:val="00AA62E0"/>
    <w:rsid w:val="00AB50C9"/>
    <w:rsid w:val="00AC4271"/>
    <w:rsid w:val="00AD4A33"/>
    <w:rsid w:val="00AD640A"/>
    <w:rsid w:val="00AE472B"/>
    <w:rsid w:val="00AE63CD"/>
    <w:rsid w:val="00AF49DE"/>
    <w:rsid w:val="00AF5CA3"/>
    <w:rsid w:val="00B14DCC"/>
    <w:rsid w:val="00B14DDB"/>
    <w:rsid w:val="00B24BAF"/>
    <w:rsid w:val="00B4297B"/>
    <w:rsid w:val="00B52583"/>
    <w:rsid w:val="00B70E9D"/>
    <w:rsid w:val="00B72295"/>
    <w:rsid w:val="00B8477D"/>
    <w:rsid w:val="00B929C6"/>
    <w:rsid w:val="00B92AC1"/>
    <w:rsid w:val="00BA1D12"/>
    <w:rsid w:val="00BB1344"/>
    <w:rsid w:val="00BB5309"/>
    <w:rsid w:val="00BC1A25"/>
    <w:rsid w:val="00BE2B95"/>
    <w:rsid w:val="00BE4817"/>
    <w:rsid w:val="00BF3FB9"/>
    <w:rsid w:val="00C11E71"/>
    <w:rsid w:val="00C137E5"/>
    <w:rsid w:val="00C15458"/>
    <w:rsid w:val="00C159F2"/>
    <w:rsid w:val="00C233C4"/>
    <w:rsid w:val="00C235B7"/>
    <w:rsid w:val="00C24422"/>
    <w:rsid w:val="00C33264"/>
    <w:rsid w:val="00C4550B"/>
    <w:rsid w:val="00C47101"/>
    <w:rsid w:val="00C47466"/>
    <w:rsid w:val="00C50F05"/>
    <w:rsid w:val="00C51062"/>
    <w:rsid w:val="00C52635"/>
    <w:rsid w:val="00C55AD1"/>
    <w:rsid w:val="00C60520"/>
    <w:rsid w:val="00C71B88"/>
    <w:rsid w:val="00C77233"/>
    <w:rsid w:val="00C81188"/>
    <w:rsid w:val="00C8333B"/>
    <w:rsid w:val="00C948FF"/>
    <w:rsid w:val="00CA4B9E"/>
    <w:rsid w:val="00CA6FDF"/>
    <w:rsid w:val="00CC02C3"/>
    <w:rsid w:val="00CC7F02"/>
    <w:rsid w:val="00CD427A"/>
    <w:rsid w:val="00CD555F"/>
    <w:rsid w:val="00CD692A"/>
    <w:rsid w:val="00CF2FA4"/>
    <w:rsid w:val="00CF453C"/>
    <w:rsid w:val="00D0719A"/>
    <w:rsid w:val="00D134AE"/>
    <w:rsid w:val="00D276EB"/>
    <w:rsid w:val="00D32295"/>
    <w:rsid w:val="00D37815"/>
    <w:rsid w:val="00D5257C"/>
    <w:rsid w:val="00D52F3E"/>
    <w:rsid w:val="00D647E4"/>
    <w:rsid w:val="00D67698"/>
    <w:rsid w:val="00D858CA"/>
    <w:rsid w:val="00D86643"/>
    <w:rsid w:val="00D92299"/>
    <w:rsid w:val="00D951E1"/>
    <w:rsid w:val="00DB1C35"/>
    <w:rsid w:val="00DB36B5"/>
    <w:rsid w:val="00DB5797"/>
    <w:rsid w:val="00DB7747"/>
    <w:rsid w:val="00DB780B"/>
    <w:rsid w:val="00DC3678"/>
    <w:rsid w:val="00DD4E48"/>
    <w:rsid w:val="00DE006A"/>
    <w:rsid w:val="00DE79B1"/>
    <w:rsid w:val="00DF0770"/>
    <w:rsid w:val="00E0269C"/>
    <w:rsid w:val="00E06CCF"/>
    <w:rsid w:val="00E07961"/>
    <w:rsid w:val="00E1663E"/>
    <w:rsid w:val="00E2293F"/>
    <w:rsid w:val="00E358B5"/>
    <w:rsid w:val="00E35C92"/>
    <w:rsid w:val="00E50A40"/>
    <w:rsid w:val="00E62C74"/>
    <w:rsid w:val="00E648CB"/>
    <w:rsid w:val="00E662BB"/>
    <w:rsid w:val="00E70FAC"/>
    <w:rsid w:val="00E72FC3"/>
    <w:rsid w:val="00E80E6E"/>
    <w:rsid w:val="00E8351D"/>
    <w:rsid w:val="00E842CD"/>
    <w:rsid w:val="00EA3CD4"/>
    <w:rsid w:val="00EB30C0"/>
    <w:rsid w:val="00EC1616"/>
    <w:rsid w:val="00EC394D"/>
    <w:rsid w:val="00EC6649"/>
    <w:rsid w:val="00EE5663"/>
    <w:rsid w:val="00F11DE1"/>
    <w:rsid w:val="00F21BD6"/>
    <w:rsid w:val="00F229AC"/>
    <w:rsid w:val="00F2352E"/>
    <w:rsid w:val="00F276D0"/>
    <w:rsid w:val="00F54DA3"/>
    <w:rsid w:val="00F633EB"/>
    <w:rsid w:val="00F73207"/>
    <w:rsid w:val="00F76E5A"/>
    <w:rsid w:val="00F8104D"/>
    <w:rsid w:val="00F85790"/>
    <w:rsid w:val="00F9279D"/>
    <w:rsid w:val="00F92C41"/>
    <w:rsid w:val="00F97D51"/>
    <w:rsid w:val="00FA1D63"/>
    <w:rsid w:val="00FC0C34"/>
    <w:rsid w:val="00FC5EF8"/>
    <w:rsid w:val="00FE6C64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9F2"/>
    <w:pPr>
      <w:ind w:left="720"/>
      <w:contextualSpacing/>
    </w:pPr>
  </w:style>
  <w:style w:type="character" w:customStyle="1" w:styleId="style51">
    <w:name w:val="style51"/>
    <w:rsid w:val="0055403D"/>
    <w:rPr>
      <w:color w:val="006699"/>
    </w:rPr>
  </w:style>
  <w:style w:type="paragraph" w:styleId="a4">
    <w:name w:val="header"/>
    <w:basedOn w:val="a"/>
    <w:link w:val="a5"/>
    <w:uiPriority w:val="99"/>
    <w:unhideWhenUsed/>
    <w:rsid w:val="00DB774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747"/>
  </w:style>
  <w:style w:type="paragraph" w:styleId="a6">
    <w:name w:val="footer"/>
    <w:basedOn w:val="a"/>
    <w:link w:val="a7"/>
    <w:uiPriority w:val="99"/>
    <w:unhideWhenUsed/>
    <w:rsid w:val="00DB774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747"/>
  </w:style>
  <w:style w:type="table" w:styleId="a8">
    <w:name w:val="Table Grid"/>
    <w:basedOn w:val="a1"/>
    <w:uiPriority w:val="39"/>
    <w:rsid w:val="001861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8D2E-1A83-47A5-83DB-A77B626E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6599</Words>
  <Characters>37615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id10</dc:creator>
  <cp:lastModifiedBy>g30bvn</cp:lastModifiedBy>
  <cp:revision>62</cp:revision>
  <cp:lastPrinted>2018-10-19T13:30:00Z</cp:lastPrinted>
  <dcterms:created xsi:type="dcterms:W3CDTF">2018-10-04T08:11:00Z</dcterms:created>
  <dcterms:modified xsi:type="dcterms:W3CDTF">2018-10-19T13:30:00Z</dcterms:modified>
</cp:coreProperties>
</file>