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50" w:rsidRDefault="005C3650" w:rsidP="005C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проекте закона Приднестровской Молдавской Республики </w:t>
      </w:r>
      <w:r>
        <w:rPr>
          <w:rFonts w:ascii="Times New Roman" w:hAnsi="Times New Roman"/>
          <w:sz w:val="28"/>
          <w:szCs w:val="28"/>
        </w:rPr>
        <w:br/>
        <w:t xml:space="preserve">«О внесении изменений и дополнений в Закон </w:t>
      </w: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Приднестровской Молдавской Республики </w:t>
      </w: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государственной гражданской службе </w:t>
      </w: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Приднестровской Молдавской Республики»</w:t>
      </w:r>
    </w:p>
    <w:p w:rsidR="005C3650" w:rsidRPr="005C3650" w:rsidRDefault="005C3650" w:rsidP="005C36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C3650" w:rsidRPr="005C3650" w:rsidRDefault="005C3650" w:rsidP="005C36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72 Конституции Приднестровской Молдавской Республики, в порядке законодательной инициативы:</w:t>
      </w: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Направить проект закона Приднестровской Молдавской Республики </w:t>
      </w:r>
      <w:r>
        <w:rPr>
          <w:rFonts w:ascii="Times New Roman" w:hAnsi="Times New Roman"/>
          <w:sz w:val="28"/>
          <w:szCs w:val="28"/>
        </w:rPr>
        <w:br/>
        <w:t>«О внесении изменений и дополнений в Закон Приднестровской Молдавской Республики «О государственной гражданской службе Приднестровской Молдавской Республики» на рассмотрение в Верховный Совет Приднестровской Молдавской Республики (прилагается).</w:t>
      </w: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</w:t>
      </w:r>
      <w:r>
        <w:rPr>
          <w:rFonts w:ascii="Times New Roman" w:hAnsi="Times New Roman"/>
          <w:color w:val="000000"/>
          <w:sz w:val="28"/>
          <w:szCs w:val="28"/>
        </w:rPr>
        <w:t xml:space="preserve">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юстиции Приднестровской Молдавской Республики Тумба А.И.,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министра по социальной защите и труду Приднестровской Молдавской Республики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Куличенко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Е.Н.</w:t>
      </w: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650" w:rsidRDefault="005C3650" w:rsidP="005C3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5C3650" w:rsidRPr="00F0229E" w:rsidRDefault="005C3650" w:rsidP="005C36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650" w:rsidRPr="00F0229E" w:rsidRDefault="005C3650" w:rsidP="005C36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650" w:rsidRPr="00F0229E" w:rsidRDefault="005C3650" w:rsidP="005C36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650" w:rsidRPr="00F0229E" w:rsidRDefault="005C3650" w:rsidP="005C365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F0229E">
        <w:rPr>
          <w:rFonts w:ascii="Times New Roman" w:hAnsi="Times New Roman"/>
          <w:sz w:val="28"/>
          <w:szCs w:val="28"/>
        </w:rPr>
        <w:t>г. Тирасполь</w:t>
      </w:r>
    </w:p>
    <w:p w:rsidR="005C3650" w:rsidRPr="00F0229E" w:rsidRDefault="00F0229E" w:rsidP="005C36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</w:t>
      </w:r>
      <w:r>
        <w:rPr>
          <w:rFonts w:ascii="Times New Roman" w:hAnsi="Times New Roman"/>
          <w:sz w:val="28"/>
          <w:szCs w:val="28"/>
          <w:lang w:val="en-US"/>
        </w:rPr>
        <w:t>4</w:t>
      </w:r>
      <w:r w:rsidR="005C3650" w:rsidRPr="00F0229E">
        <w:rPr>
          <w:rFonts w:ascii="Times New Roman" w:hAnsi="Times New Roman"/>
          <w:sz w:val="28"/>
          <w:szCs w:val="28"/>
        </w:rPr>
        <w:t xml:space="preserve"> августа 2018 г.</w:t>
      </w:r>
    </w:p>
    <w:p w:rsidR="005C3650" w:rsidRPr="00F0229E" w:rsidRDefault="005C3650" w:rsidP="005C365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F0229E">
        <w:rPr>
          <w:rFonts w:ascii="Times New Roman" w:hAnsi="Times New Roman"/>
          <w:sz w:val="28"/>
          <w:szCs w:val="28"/>
        </w:rPr>
        <w:t xml:space="preserve">    №</w:t>
      </w:r>
      <w:r w:rsidR="00F0229E">
        <w:rPr>
          <w:rFonts w:ascii="Times New Roman" w:hAnsi="Times New Roman"/>
          <w:sz w:val="28"/>
          <w:szCs w:val="28"/>
        </w:rPr>
        <w:t xml:space="preserve"> </w:t>
      </w:r>
      <w:r w:rsidR="00F0229E">
        <w:rPr>
          <w:rFonts w:ascii="Times New Roman" w:hAnsi="Times New Roman"/>
          <w:sz w:val="28"/>
          <w:szCs w:val="28"/>
          <w:lang w:val="en-US"/>
        </w:rPr>
        <w:t>23</w:t>
      </w:r>
      <w:r w:rsidRPr="00F0229E">
        <w:rPr>
          <w:rFonts w:ascii="Times New Roman" w:hAnsi="Times New Roman"/>
          <w:sz w:val="28"/>
          <w:szCs w:val="28"/>
        </w:rPr>
        <w:t>1рп</w:t>
      </w:r>
    </w:p>
    <w:p w:rsidR="005C3650" w:rsidRPr="00F0229E" w:rsidRDefault="005C3650" w:rsidP="005C3650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5C3650" w:rsidRPr="00F0229E" w:rsidRDefault="005C3650" w:rsidP="00F0229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F0229E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5C3650" w:rsidRPr="00F0229E" w:rsidRDefault="005C3650" w:rsidP="00F0229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F0229E">
        <w:rPr>
          <w:rFonts w:ascii="Times New Roman" w:hAnsi="Times New Roman"/>
          <w:sz w:val="28"/>
          <w:szCs w:val="28"/>
        </w:rPr>
        <w:t>к Распоряжению Президента</w:t>
      </w:r>
    </w:p>
    <w:p w:rsidR="005C3650" w:rsidRPr="00F0229E" w:rsidRDefault="005C3650" w:rsidP="00F0229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F0229E">
        <w:rPr>
          <w:rFonts w:ascii="Times New Roman" w:hAnsi="Times New Roman"/>
          <w:sz w:val="28"/>
          <w:szCs w:val="28"/>
        </w:rPr>
        <w:t>Приднестровской Молдавской</w:t>
      </w:r>
    </w:p>
    <w:p w:rsidR="005C3650" w:rsidRPr="00F0229E" w:rsidRDefault="005C3650" w:rsidP="00F0229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F0229E">
        <w:rPr>
          <w:rFonts w:ascii="Times New Roman" w:hAnsi="Times New Roman"/>
          <w:sz w:val="28"/>
          <w:szCs w:val="28"/>
        </w:rPr>
        <w:t>Республики</w:t>
      </w:r>
    </w:p>
    <w:p w:rsidR="005C3650" w:rsidRPr="00F0229E" w:rsidRDefault="005C3650" w:rsidP="00F0229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F0229E">
        <w:rPr>
          <w:rFonts w:ascii="Times New Roman" w:hAnsi="Times New Roman"/>
          <w:sz w:val="28"/>
          <w:szCs w:val="28"/>
        </w:rPr>
        <w:t xml:space="preserve">от </w:t>
      </w:r>
      <w:r w:rsidR="00F0229E">
        <w:rPr>
          <w:rFonts w:ascii="Times New Roman" w:hAnsi="Times New Roman"/>
          <w:sz w:val="28"/>
          <w:szCs w:val="28"/>
          <w:lang w:val="en-US"/>
        </w:rPr>
        <w:t xml:space="preserve">24 </w:t>
      </w:r>
      <w:r w:rsidR="00F0229E">
        <w:rPr>
          <w:rFonts w:ascii="Times New Roman" w:hAnsi="Times New Roman"/>
          <w:sz w:val="28"/>
          <w:szCs w:val="28"/>
        </w:rPr>
        <w:t>августа</w:t>
      </w:r>
      <w:r w:rsidRPr="00F0229E">
        <w:rPr>
          <w:rFonts w:ascii="Times New Roman" w:hAnsi="Times New Roman"/>
          <w:sz w:val="28"/>
          <w:szCs w:val="28"/>
        </w:rPr>
        <w:t xml:space="preserve"> 2018 года №</w:t>
      </w:r>
      <w:r w:rsidR="00F0229E">
        <w:rPr>
          <w:rFonts w:ascii="Times New Roman" w:hAnsi="Times New Roman"/>
          <w:sz w:val="28"/>
          <w:szCs w:val="28"/>
        </w:rPr>
        <w:t xml:space="preserve"> 231рп</w:t>
      </w:r>
    </w:p>
    <w:p w:rsidR="005C3650" w:rsidRPr="005C3650" w:rsidRDefault="005C3650" w:rsidP="005C36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C3650" w:rsidRPr="005C3650" w:rsidRDefault="005C3650" w:rsidP="005C36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C3650" w:rsidRPr="005C3650" w:rsidRDefault="005C3650" w:rsidP="005C36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3650">
        <w:rPr>
          <w:rFonts w:ascii="Times New Roman" w:hAnsi="Times New Roman"/>
          <w:sz w:val="28"/>
          <w:szCs w:val="28"/>
        </w:rPr>
        <w:t>Проект</w:t>
      </w:r>
    </w:p>
    <w:p w:rsidR="005C3650" w:rsidRPr="005C3650" w:rsidRDefault="005C3650" w:rsidP="005C36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3650" w:rsidRDefault="005C3650" w:rsidP="005C36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</w:t>
      </w:r>
    </w:p>
    <w:p w:rsidR="005C3650" w:rsidRDefault="005C3650" w:rsidP="005C36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ПРИДНЕСТРОВСКОЙ МОЛДАВСКОЙ РЕСПУБЛИКИ</w:t>
      </w:r>
    </w:p>
    <w:p w:rsidR="005C3650" w:rsidRDefault="005C3650" w:rsidP="005C36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3650" w:rsidRDefault="005C3650" w:rsidP="005C36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</w:p>
    <w:p w:rsidR="005C3650" w:rsidRDefault="005C3650" w:rsidP="005C36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Закон Приднестровской Молдавской Республики </w:t>
      </w:r>
    </w:p>
    <w:p w:rsidR="005C3650" w:rsidRDefault="005C3650" w:rsidP="005C36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государственной гражданской службе </w:t>
      </w: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Приднестровской Молдавской Республики»</w:t>
      </w:r>
    </w:p>
    <w:p w:rsidR="005C3650" w:rsidRDefault="005C3650" w:rsidP="005C36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650" w:rsidRDefault="005C3650" w:rsidP="005C36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в Закон Приднестровской Молдавской Республики </w:t>
      </w:r>
      <w:r>
        <w:rPr>
          <w:rFonts w:ascii="Times New Roman" w:hAnsi="Times New Roman"/>
          <w:sz w:val="28"/>
          <w:szCs w:val="28"/>
        </w:rPr>
        <w:br/>
        <w:t xml:space="preserve">от 27 апреля 2012 года № 53-З-V «О государственной гражданской службе Приднестровской Молдавской Республики» (САЗ 12-18) </w:t>
      </w:r>
      <w:r>
        <w:rPr>
          <w:rFonts w:ascii="Times New Roman" w:hAnsi="Times New Roman"/>
          <w:color w:val="000000"/>
          <w:sz w:val="28"/>
          <w:szCs w:val="28"/>
        </w:rPr>
        <w:t xml:space="preserve">с изменениями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и дополнениями, внесенными законами Приднестровской Молдавской Республики от 16 декабря 2013 года № 273-ЗИД-V (САЗ 13-50), от 1 ноября 2017 года № 283-ЗИД-VI (САЗ 17-45), от 18 декабря 2017 года № 372 </w:t>
      </w:r>
      <w:r>
        <w:rPr>
          <w:rFonts w:ascii="Times New Roman" w:hAnsi="Times New Roman"/>
          <w:color w:val="000000"/>
          <w:sz w:val="28"/>
          <w:szCs w:val="28"/>
        </w:rPr>
        <w:br/>
        <w:t>(САЗ 17-52),</w:t>
      </w:r>
      <w:r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  <w:proofErr w:type="gramEnd"/>
    </w:p>
    <w:p w:rsidR="005C3650" w:rsidRDefault="005C3650" w:rsidP="005C36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C3650" w:rsidRDefault="005C3650" w:rsidP="005C36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Главу 2 дополнить статьей 9-1 следующего содержания:</w:t>
      </w:r>
    </w:p>
    <w:p w:rsidR="005C3650" w:rsidRDefault="005C3650" w:rsidP="005C3650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 9-1. Замещение должностей государственной гражданской службы</w:t>
      </w:r>
    </w:p>
    <w:p w:rsidR="005C3650" w:rsidRDefault="005C3650" w:rsidP="005C3650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C3650" w:rsidRDefault="005C3650" w:rsidP="005C36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замещения должности </w:t>
      </w:r>
      <w:r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гражданской службы требуется соответствие квалификационным требованиям к уровню профессионального образования, стажу государственной гражданской службы или стажу работы по специальности, профессиональным знаниям и навыкам, необходимым для исполнения должностных обязанностей, а также при наличии соответствующего решения представителя нанимателя – требованиям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к специальности, направлению подготовки.</w:t>
      </w:r>
    </w:p>
    <w:p w:rsidR="005C3650" w:rsidRDefault="005C3650" w:rsidP="005C3650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случае необходимости, на </w:t>
      </w:r>
      <w:r>
        <w:rPr>
          <w:rFonts w:ascii="Times New Roman" w:hAnsi="Times New Roman"/>
          <w:sz w:val="28"/>
          <w:szCs w:val="28"/>
        </w:rPr>
        <w:t xml:space="preserve">период отсутствия государственного гражданского служащего, за которым в соответствии с действующим законодательством Приднестровской Молдавской Республики сохраняется должность государственной гражданской службы,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отсутствия </w:t>
      </w:r>
      <w:r>
        <w:rPr>
          <w:rFonts w:ascii="Times New Roman" w:hAnsi="Times New Roman"/>
          <w:sz w:val="28"/>
          <w:szCs w:val="28"/>
        </w:rPr>
        <w:t>претендентов на замещение должности, соответствующих квалификационным требованиям, на должность государственной гражданской службы на условиях срочного трудового договора может быть принято лицо, не соответствующее квалификационным требованиям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для замещения данной должности государственной гражданской службы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C3650" w:rsidRDefault="005C3650" w:rsidP="005C36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Пункт 3 статьи 8 дополнить частью второй следующего содержания:</w:t>
      </w:r>
    </w:p>
    <w:p w:rsidR="005C3650" w:rsidRDefault="005C3650" w:rsidP="005C36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 решению Президента Приднестровской Молдавской Республики лицам, указанным в части первой настоящего пункта, может быть присвоен классный чин государственной гражданской службы, соответствующий главной группе должностей».</w:t>
      </w:r>
    </w:p>
    <w:p w:rsidR="005C3650" w:rsidRDefault="005C3650" w:rsidP="005C36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C3650" w:rsidRDefault="005C3650" w:rsidP="005C36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Пункт 7 статьи 8 дополнить частью второй следующего содержания:</w:t>
      </w:r>
    </w:p>
    <w:p w:rsidR="005C3650" w:rsidRDefault="005C3650" w:rsidP="005C36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случаях, предусмотренных частью второй пункта 3 настоящей статьи, классный чин государственной гражданской службы – государственный советник Приднестровской Молдавской Республики 1, 2 или 3-го класса присваивается Президентом Приднестровской Молдавской Республики».</w:t>
      </w:r>
    </w:p>
    <w:p w:rsidR="005C3650" w:rsidRDefault="005C3650" w:rsidP="005C365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C3650" w:rsidRDefault="005C3650" w:rsidP="005C36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Пункт 6 статьи 16 изложить в следующей редакции:</w:t>
      </w:r>
    </w:p>
    <w:p w:rsidR="005C3650" w:rsidRDefault="005C3650" w:rsidP="005C36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«6. Комиссия по урегулированию конфликтов интересов образуется правовым актом государственного органа.</w:t>
      </w:r>
    </w:p>
    <w:p w:rsidR="005C3650" w:rsidRDefault="005C3650" w:rsidP="005C36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комиссии входят представитель нанимателя и уполномоченные им государственные гражданские служащие, в том числе из подразделения </w:t>
      </w:r>
      <w:r>
        <w:rPr>
          <w:rFonts w:ascii="Times New Roman" w:hAnsi="Times New Roman"/>
          <w:sz w:val="28"/>
          <w:szCs w:val="28"/>
        </w:rPr>
        <w:br/>
        <w:t>по вопросам государственной службы и кадров, юридического (правового) подразделения и подразделения, в котором гражданский служащий, являющийся стороной конфликта интересов, замещает должность государственной гражданской службы.</w:t>
      </w:r>
    </w:p>
    <w:p w:rsidR="005C3650" w:rsidRDefault="005C3650" w:rsidP="005C36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решению представителя нанимателя в состав комиссии могут быть включены представитель органа по управлению государственной службой, представители научных и образовательных учреждений, других организаций, приглашаемые представителем нанимателя в качестве независимых экспертов-специалистов по вопросам, связанным с государственной гражданской службой».</w:t>
      </w:r>
    </w:p>
    <w:p w:rsidR="005C3650" w:rsidRDefault="005C3650" w:rsidP="005C36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C3650" w:rsidRDefault="005C3650" w:rsidP="005C36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Подпункт «в» пункта 1 статьи 29 изложить в следующей редакции:</w:t>
      </w:r>
    </w:p>
    <w:p w:rsidR="005C3650" w:rsidRDefault="005C3650" w:rsidP="005C36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«в) по требованию органов или должностных лиц, уполномоченных законами и иными нормативными правовыми актами Приднестровской Молдавской Республики».</w:t>
      </w:r>
    </w:p>
    <w:p w:rsidR="005C3650" w:rsidRDefault="005C3650" w:rsidP="005C36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C3650" w:rsidRDefault="005C3650" w:rsidP="005C36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Пункт 1 статьи 34 дополнить подпунктами «з-1», «з-2» следующего содержания:</w:t>
      </w:r>
    </w:p>
    <w:p w:rsidR="005C3650" w:rsidRDefault="005C3650" w:rsidP="005C36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«з-1) сокращения должностей государственной гражданской службы </w:t>
      </w:r>
      <w:r>
        <w:rPr>
          <w:rFonts w:ascii="Times New Roman" w:hAnsi="Times New Roman"/>
          <w:sz w:val="28"/>
          <w:szCs w:val="28"/>
        </w:rPr>
        <w:br/>
        <w:t>в государственном органе;</w:t>
      </w:r>
      <w:proofErr w:type="gramEnd"/>
    </w:p>
    <w:p w:rsidR="005C3650" w:rsidRDefault="005C3650" w:rsidP="005C36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з-2) ликвидации государственного органа».</w:t>
      </w:r>
      <w:proofErr w:type="gramEnd"/>
    </w:p>
    <w:p w:rsidR="005C3650" w:rsidRDefault="005C3650" w:rsidP="005C365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C3650" w:rsidRDefault="005C3650" w:rsidP="005C36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Пункт 10 статьи 45 изложить в следующей редакции:</w:t>
      </w:r>
    </w:p>
    <w:p w:rsidR="005C3650" w:rsidRDefault="005C3650" w:rsidP="005C36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«10. В состав аттестационной комиссии включаются представитель нанимателя и (или) уполномоченные им гражданские служащие (в том числе </w:t>
      </w:r>
      <w:r>
        <w:rPr>
          <w:rFonts w:ascii="Times New Roman" w:hAnsi="Times New Roman"/>
          <w:sz w:val="28"/>
          <w:szCs w:val="28"/>
        </w:rPr>
        <w:br/>
        <w:t xml:space="preserve">из подразделения по вопросам государственной службы и кадров, юридического (правового) подразделения и подразделения, в котором </w:t>
      </w:r>
      <w:r>
        <w:rPr>
          <w:rFonts w:ascii="Times New Roman" w:hAnsi="Times New Roman"/>
          <w:sz w:val="28"/>
          <w:szCs w:val="28"/>
        </w:rPr>
        <w:lastRenderedPageBreak/>
        <w:t>гражданский служащий, подлежащий аттестации, замещает должность государственной гражданской службы).</w:t>
      </w:r>
    </w:p>
    <w:p w:rsidR="005C3650" w:rsidRDefault="005C3650" w:rsidP="005C36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решению представителя нанимателя в состав комиссии могут быть включены представитель органа по управлению государственной службой, представители научных и образовательных учреждений, других организаций, приглашаемые представителем нанимателя в качестве независимых экспертов-специалистов по вопросам, связанным с государственной гражданской службой».</w:t>
      </w:r>
    </w:p>
    <w:p w:rsidR="005C3650" w:rsidRDefault="005C3650" w:rsidP="005C36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C3650" w:rsidRDefault="005C3650" w:rsidP="005C36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 пункте 2 статьи 46 слова «по мере необходимости, но не чаще одного раза в год и не реже одного раза в три года» исключить.</w:t>
      </w: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Статья 2.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3650" w:rsidRDefault="005C3650" w:rsidP="005C36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3650" w:rsidRDefault="005C3650" w:rsidP="005C36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3650" w:rsidRDefault="005C3650" w:rsidP="005C36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3650" w:rsidRDefault="005C3650" w:rsidP="005C36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3650" w:rsidRDefault="005C3650" w:rsidP="005C36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3650" w:rsidRDefault="005C3650" w:rsidP="005C36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3650" w:rsidRDefault="005C3650" w:rsidP="005C36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3650" w:rsidRDefault="005C3650" w:rsidP="005C36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3650" w:rsidRDefault="005C3650" w:rsidP="005C36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3650" w:rsidRDefault="005C3650" w:rsidP="005C36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3650" w:rsidRDefault="005C3650" w:rsidP="005C36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3650" w:rsidRDefault="005C3650" w:rsidP="005C36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3650" w:rsidRDefault="005C3650" w:rsidP="005C36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3650" w:rsidRDefault="005C3650" w:rsidP="005C36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3650" w:rsidRDefault="005C3650" w:rsidP="005C36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3650" w:rsidRDefault="005C3650" w:rsidP="005C36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3650" w:rsidRDefault="005C3650" w:rsidP="005C36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3650" w:rsidRDefault="005C3650" w:rsidP="005C36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3650" w:rsidRDefault="005C3650" w:rsidP="005C36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3650" w:rsidRDefault="005C3650" w:rsidP="005C36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3650" w:rsidRDefault="005C3650" w:rsidP="005C36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3650" w:rsidRDefault="005C3650" w:rsidP="005C36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3650" w:rsidRDefault="005C3650" w:rsidP="005C36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3650" w:rsidRDefault="005C3650" w:rsidP="005C36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3650" w:rsidRDefault="005C3650" w:rsidP="005C36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3650" w:rsidRDefault="005C3650" w:rsidP="005C36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3650" w:rsidRDefault="005C3650" w:rsidP="005C36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3650" w:rsidRDefault="005C3650" w:rsidP="005C36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3650" w:rsidRDefault="005C3650" w:rsidP="005C36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3650" w:rsidRDefault="005C3650" w:rsidP="005C36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3650" w:rsidRDefault="005C3650" w:rsidP="005C36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5C3650" w:rsidRDefault="005C3650" w:rsidP="005C36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закона «О внесении изменений и дополнений в Закон </w:t>
      </w:r>
    </w:p>
    <w:p w:rsidR="005C3650" w:rsidRDefault="005C3650" w:rsidP="005C36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Приднестровской Молдавской Республики</w:t>
      </w: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государственной гражданской службе </w:t>
      </w: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Приднестровской Молдавской Республики»</w:t>
      </w:r>
    </w:p>
    <w:p w:rsidR="005C3650" w:rsidRDefault="005C3650" w:rsidP="005C36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а) представленный законопроект направлен на упорядочение норм действующего законодательства, регулирующих порядок прохождения государственной гражданской службы Приднестровской Молдавской Республики.</w:t>
      </w: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Предметом регулирования Закона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Приднестровской Молдавской Республики от</w:t>
      </w:r>
      <w:r>
        <w:rPr>
          <w:rFonts w:ascii="Times New Roman" w:hAnsi="Times New Roman"/>
          <w:sz w:val="28"/>
          <w:szCs w:val="28"/>
        </w:rPr>
        <w:t xml:space="preserve"> 27 апреля 2012 года № 53-З-V «О государственной гражданской службе Приднестровской Молдавской Республики» (далее – Закон) являются отношения, связанные с поступлением на государственную гражданскую службу Приднестровской Молдавской Республики, ее прохождением </w:t>
      </w:r>
      <w:r>
        <w:rPr>
          <w:rFonts w:ascii="Times New Roman" w:hAnsi="Times New Roman"/>
          <w:sz w:val="28"/>
          <w:szCs w:val="28"/>
        </w:rPr>
        <w:br/>
        <w:t>и прекращением.</w:t>
      </w: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Действующей редакцией Закона </w:t>
      </w:r>
      <w:r>
        <w:rPr>
          <w:rFonts w:ascii="Times New Roman" w:hAnsi="Times New Roman"/>
          <w:sz w:val="28"/>
          <w:szCs w:val="28"/>
        </w:rPr>
        <w:t xml:space="preserve">определено, что государственная гражданская служба Приднестровской Молдавской Республики – это вид государственной службы, представляющий собой профессиональную служебную деятельность граждан Приднестровской Молдавской Республики </w:t>
      </w:r>
      <w:r>
        <w:rPr>
          <w:rFonts w:ascii="Times New Roman" w:hAnsi="Times New Roman"/>
          <w:sz w:val="28"/>
          <w:szCs w:val="28"/>
        </w:rPr>
        <w:br/>
        <w:t xml:space="preserve">на должностях государственной гражданской службы Приднестровской Молдавской Республики по обеспечению исполнения полномочий государственных органов и лиц, замещающих государственные должности Приднестровской Молдавской Республики. </w:t>
      </w: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статьей 18 Закона </w:t>
      </w:r>
      <w:bookmarkStart w:id="0" w:name="sub_2101"/>
      <w:r>
        <w:rPr>
          <w:rFonts w:ascii="Times New Roman" w:hAnsi="Times New Roman"/>
          <w:sz w:val="28"/>
          <w:szCs w:val="28"/>
        </w:rPr>
        <w:t xml:space="preserve">на государственную </w:t>
      </w:r>
      <w:hyperlink r:id="rId6" w:anchor="sub_301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гражданскую службу</w:t>
        </w:r>
      </w:hyperlink>
      <w:r>
        <w:rPr>
          <w:rFonts w:ascii="Times New Roman" w:hAnsi="Times New Roman"/>
          <w:sz w:val="28"/>
          <w:szCs w:val="28"/>
        </w:rPr>
        <w:t xml:space="preserve"> вправе поступать граждане Приднестровской Молдавской Республики, достигшие возраста 18 (восемнадцати) лет, владеющие не менее чем одним официальным языком Приднестровской Молдавской Республики </w:t>
      </w:r>
      <w:r>
        <w:rPr>
          <w:rFonts w:ascii="Times New Roman" w:hAnsi="Times New Roman"/>
          <w:sz w:val="28"/>
          <w:szCs w:val="28"/>
        </w:rPr>
        <w:br/>
        <w:t xml:space="preserve">и соответствующие квалификационным требованиям, установленным Законом. </w:t>
      </w:r>
      <w:proofErr w:type="gramEnd"/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Квалификационные требования к должностям государственной гражданской службы установлены статьей 9 Закона. </w:t>
      </w:r>
      <w:proofErr w:type="gramStart"/>
      <w:r>
        <w:rPr>
          <w:rFonts w:ascii="Times New Roman" w:hAnsi="Times New Roman"/>
          <w:sz w:val="28"/>
          <w:szCs w:val="28"/>
        </w:rPr>
        <w:t xml:space="preserve">Так, в число </w:t>
      </w:r>
      <w:bookmarkEnd w:id="0"/>
      <w:r>
        <w:rPr>
          <w:rFonts w:ascii="Times New Roman" w:hAnsi="Times New Roman"/>
          <w:sz w:val="28"/>
          <w:szCs w:val="28"/>
        </w:rPr>
        <w:t>квалификационных требований к должностям государственной гражданской службы входят требования к уровню профессионального образования, стажу государственной гражданской службы или стажу работы по специальности, установленные Указом Президента Приднестровской Молдавской Республики от 26 июля 2012 года № 480 «О квалификационных требованиях к стажу государственной гражданской службы Приднестровской Молдавской Республики или стажу работы по специальности для гражданских служащих Приднестровской Молдавской Республики» (САЗ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12-31), профессиональным знаниям и навыкам, необходимым для исполнения должностных обязанностей, устанавливаемые нормативным правовым актом государственного органа </w:t>
      </w:r>
      <w:r>
        <w:rPr>
          <w:rFonts w:ascii="Times New Roman" w:hAnsi="Times New Roman"/>
          <w:sz w:val="28"/>
          <w:szCs w:val="28"/>
        </w:rPr>
        <w:br/>
        <w:t>с учетом его задач и функций (включаемые в должностной регламент гражданского служащего).</w:t>
      </w:r>
      <w:proofErr w:type="gramEnd"/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Следовательно, только при соответствии лица квалификационным требованиям, установленным Законом, правовыми актами Президента </w:t>
      </w:r>
      <w:r>
        <w:rPr>
          <w:rFonts w:ascii="Times New Roman" w:hAnsi="Times New Roman"/>
          <w:sz w:val="28"/>
          <w:szCs w:val="28"/>
        </w:rPr>
        <w:lastRenderedPageBreak/>
        <w:t>Приднестровской Молдавской Республики и государственного органа, может решаться вопрос о замещении им должности государственной гражданской службы.</w:t>
      </w: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 на практике складывается ситуация, когда у органов государственной власти имеется необходимость в замещении должностей государственной гражданской службы, но кандидатуры, в полной мере соответствующей всем квалификационным требованиям, нет. При этом зачастую претенденты на замещение определенных должностей могут отвечать требованиям государственного органа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специальности, направлению подготовки, в которых орган государственной власти действительно заинтересован. Наиболее частые обращения государственных органов в адрес государственного органа по управлению</w:t>
      </w:r>
      <w:r>
        <w:rPr>
          <w:rFonts w:ascii="Times New Roman" w:hAnsi="Times New Roman"/>
          <w:sz w:val="28"/>
          <w:szCs w:val="28"/>
        </w:rPr>
        <w:t xml:space="preserve"> государственной службой Приднестровской Молдавской Республики</w:t>
      </w:r>
      <w:r>
        <w:rPr>
          <w:rFonts w:ascii="Times New Roman" w:hAnsi="Times New Roman"/>
          <w:color w:val="000000"/>
          <w:sz w:val="28"/>
          <w:szCs w:val="28"/>
        </w:rPr>
        <w:t xml:space="preserve"> связаны с вопросами возможности принятия на должности государственной гражданской службы лиц, </w:t>
      </w:r>
      <w:r>
        <w:rPr>
          <w:rFonts w:ascii="Times New Roman" w:hAnsi="Times New Roman"/>
          <w:color w:val="000000"/>
          <w:sz w:val="28"/>
          <w:szCs w:val="28"/>
        </w:rPr>
        <w:br/>
        <w:t>не соответствующих таким квалификационным требованиям, как, например, наличие завершенного высшего профессионального образования или стаж работы по специальности.</w:t>
      </w: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Представленным законопроектом предлагается дополнить Закон нормами, которые позволят более оперативно формировать кадровый состав для обеспечения исполнения государственных функций, возложенных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на государственный орган.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случае возникновения у государственного органа необходимости в фактическом замещении соответствующей должности государственной гражданской службы </w:t>
      </w:r>
      <w:r>
        <w:rPr>
          <w:rFonts w:ascii="Times New Roman" w:hAnsi="Times New Roman"/>
          <w:sz w:val="28"/>
          <w:szCs w:val="28"/>
        </w:rPr>
        <w:t>на период отсутствия гражданского служащего, за которым в соответствии с действующим законодательством Приднестровской Молдавской Республики сохраняется должность государственной гражданской службы,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отсутствия </w:t>
      </w:r>
      <w:r>
        <w:rPr>
          <w:rFonts w:ascii="Times New Roman" w:hAnsi="Times New Roman"/>
          <w:sz w:val="28"/>
          <w:szCs w:val="28"/>
        </w:rPr>
        <w:t xml:space="preserve">соответствующих квалификационным требованиям претендентов на замещение должности, </w:t>
      </w:r>
      <w:r>
        <w:rPr>
          <w:rFonts w:ascii="Times New Roman" w:hAnsi="Times New Roman"/>
          <w:sz w:val="28"/>
          <w:szCs w:val="28"/>
        </w:rPr>
        <w:br/>
        <w:t>на должность государственной гражданской службы можно будет принимать лицо, не соответствующее установленным квалификационным требованиям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</w:rPr>
        <w:t>для замещения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данной должности государственной гражданской службы </w:t>
      </w:r>
      <w:r>
        <w:rPr>
          <w:rFonts w:ascii="Times New Roman" w:hAnsi="Times New Roman"/>
          <w:sz w:val="28"/>
          <w:szCs w:val="28"/>
        </w:rPr>
        <w:br/>
        <w:t>на условиях срочного трудового договора.</w:t>
      </w: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Помимо этого, при прохождении гражданами государственной гражданской службы может возникать такое явление, как конфликт интересов.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Закон определяет конфликт интересов как ситуацию, при которой личная заинтересованность гражданского служащего влияет или может повлиять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граждан, организаций, общества, Приднестровской Молдавской Республики, способное привести к причинению вреда законным интересам граждан, организаций, общества, Приднестровской Молдавской Республики.</w:t>
      </w:r>
      <w:proofErr w:type="gramEnd"/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целях недопущения причинения вреда законным интересам граждан, организаций, общества, Приднестровской Молдавской Республики, случаи возникновения у гражданского служащего личной заинтересованности должны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быть предотвращены по инициативе представителя нанимателя, которому стало известно о возникновении у гражданского служащего личной заинтересованности, или по инициативе государственного гражданского служащего.</w:t>
      </w: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соблюдения требований к служебному поведению гражданских служащих и урегулирования конфликтов интересов в государственном органе образуется комиссия по соблюдению требований к служебному поведению гражданских служащих и урегулированию конфликтов интересов (далее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по тексту – комиссия).</w:t>
      </w: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Комиссия образуется правовым актом государственного органа.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Пунктом 6 статьи 16 Закона установлены требования к составу комиссии.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состав комиссии входят представитель нанимателя и (или) уполномоченные им гражданские служащие, в том числе из подразделения по вопросам государственной службы и кадров, юридического (правового) подразделения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и подразделения, в котором гражданский служащий, являющийся стороной конфликта интересов, замещает должность государственной гражданской службы, представитель органа по управлению государственной службой,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а также представители научных и образовательных учреждений, других организаций, приглашаемые органом по управлению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государственной службой по запросу представителя нанимателя в качестве независимых экспертов-специалистов по вопросам, связанным с гражданской службой, без указания персональных данных экспертов.</w:t>
      </w: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Данным законопроектом предлагается исключить из указанной нормы требование о включении в состав комиссии представителя органа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по управлению государственной службой Приднестровской Молдавской Республики. Необходимость внесения данного изменения обусловлена ограниченной численностью штата структурного подразделения Администрации Президента Приднестровской Молдавской Республики,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на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которое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возложены полномочия по осуществлению функций органа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по управлению государственной службой Приднестровской Молдавской Республики. </w:t>
      </w: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Кроме того, новой редакцией пункта 6 статьи 16 Закона предлагается наделить представителя нанимателя правом направлять приглашения представителям научных и образовательных учреждений, других организаций для участия в работе комиссии в качестве независимых экспертов-специалистов по вопросам, связанным с гражданской службой. Согласно действующей редакции Закона, этим правом наделен орган по управлению государственной службой Приднестровской Молдавской Республики. </w:t>
      </w: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Представляется, что отсутствие в составе комиссии представителя органа по управлению государственной службой, но участие в работе комиссии представителей научных и образовательных учреждений, других организаций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в качестве независимых экспертов-специалистов в полной мере обеспечит объективность рассмотрения конфликта интересов. </w:t>
      </w: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Статьей 29 Закона установлены случаи, в которых представитель нанимателя вправе или обязан отстранить гражданского служащего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от замещаемой должности государственной гражданской службы.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Пункт 1 указанной статьи содержит исчерпывающий перечень случаев, когда представитель нанимателя обязан отстранить от замещаемой должности государственной гражданской службы гражданского служащего, одним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из которых является привлечение последнего в качестве обвиняемого,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в отношении которого судом вынесено постановление о временном отстранении от должности в соответствии с положениями уголовно-процессуального законодательства Приднестровской Молдавской Республики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(подпункт «в» пункта 1 статьи 29 Закона).</w:t>
      </w:r>
      <w:proofErr w:type="gramEnd"/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pacing w:val="-6"/>
          <w:sz w:val="28"/>
          <w:szCs w:val="28"/>
          <w:shd w:val="clear" w:color="auto" w:fill="FFFFFF"/>
        </w:rPr>
        <w:t>Вместе с тем, статьей 135 Уголовно-процессуального кодекса Приднестровской Молдавской Республики предусмотрено, что при необходимости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временного отстранения от должности (работы) подозреваемого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или обвиняемого следователь с согласия руководителя следственного органа,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а также дознаватель с согласия прокурора, с учетом обстоятельств совершенного общественно опасного деяния, личности подозреваемого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или обвиняемого, выносит соответствующее постановление, которое направляется для исполнения по месту работы подозреваемого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или обвиняемого.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свою очередь, при поступлении постановления, представитель нанимателя также обязан издать распоряжение о временном отстранении гражданского служащего от замещаемой должности государственной гражданской службы. </w:t>
      </w: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Обязанность по временному отстранению гражданского служащего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от замещаемой должности возникает и в ряде иных случаев, не связанных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с уголовным преследованием гражданского служащего, на основании требования </w:t>
      </w:r>
      <w:r>
        <w:rPr>
          <w:rFonts w:ascii="Times New Roman" w:hAnsi="Times New Roman"/>
          <w:sz w:val="28"/>
          <w:szCs w:val="28"/>
        </w:rPr>
        <w:t>органов или должностных лиц, уполномоченных законами и иными нормативными правовыми актами Приднестровской Молдавской Республики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Так, например, статьей 33 Закона Приднестровской Молдавской Республики от 3 июня 2008 года № 481-З-IV «О санитарно-эпидемиологическом благополучии населения» (САЗ 08-22) установлено,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что лица, являющиеся носителями возбудителей инфекционных заболеваний, если они могут явиться источниками распространения инфекционных заболеваний в связи с выполняемой ими работой, при их согласии временно переводятся на другую работу, не связанную с риском распространения инфекционных заболеваний.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 невозможности перевода, на основании постановлений главных государственных санитарных врачей и их заместителей, они временно отстраняются от работы с выплатой пособий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по социальному страхованию (пособия по временной нетрудоспособности).</w:t>
      </w: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 было указано выше, пункт 1 статьи 29 Закона содержит исчерпывающий перечень оснований, обязывающих представителя нанимателя в обязательном порядке временно отстранить гражданского служащего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от замещаемой должности, однако возникающие из требований иных законодательных актов основания для временного отстранения являются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не менее обоснованными и необходимыми к исполнению представителем нанимателя.</w:t>
      </w: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связи с изложенным, данным законопроектом предлагается изложить подпункт «в» пункта 1 статьи 29 Закона в новой редакции и предусмотреть,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что представитель нанимателя обязан отстранить от замещаемой должности государственной гражданской службы гражданского служащего</w:t>
      </w:r>
      <w:r>
        <w:rPr>
          <w:rFonts w:ascii="Times New Roman" w:hAnsi="Times New Roman"/>
          <w:sz w:val="28"/>
          <w:szCs w:val="28"/>
        </w:rPr>
        <w:t xml:space="preserve"> по требованию органов или должностных лиц, уполномоченных законами и иными нормативными правовыми актами Приднестровской Молдавской Республики.</w:t>
      </w:r>
      <w:proofErr w:type="gramEnd"/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Дополнение в статью 34 Закона обусловлено имеющимся правовым пробелом. В силу положений статьи 28 Закона при реорганизации государственного органа или изменении его структуры государственно-служебные отношения с гражданскими служащими, замещающими должности государственной гражданской службы в этом государственном органе, могут быть прекращены в случае сокращения должностей государственной гражданской службы. </w:t>
      </w: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ликвидации государственного органа государственно-служебные отношения с гражданским служащим могут быть продолжены в случаях предоставления гражданскому служащему возможности замещения иной должности государственной гражданской службы в государственном органе, которому переданы функции ликвидированного государственного органа, либо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другом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государственном органе либо направления гражданского служащего на профессиональную переподготовку или повышение квалификации.</w:t>
      </w: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случае отказа гражданского служащего от предложенной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для замещения иной должности государственной гражданской службы, в том числе в другом государственном органе, либо от профессиональной переподготовки или повышения квалификации, гражданский служащий освобождается от замещаемой должности государственной гражданской службы и увольняется с государственной гражданской службы. В этом случае служебный контракт прекращается в соответствии с подпунктом «е» пункта 1 статьи 30 настоящего Закона.</w:t>
      </w:r>
    </w:p>
    <w:p w:rsidR="005C3650" w:rsidRDefault="005C3650" w:rsidP="005C3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связи с проводимыми в Приднестровской Молдавской Республике мероприятиями по оптимизации штатной численности органов государственной власти, представитель нанимателя не всегда имеет возможность предложить гражданскому служащему иную должность, в том числе в другом государственном органе, либо направить на профессиональную переподготовку или повышение квалификации. Потому государственный служащий освобождается от должности в связи с сокращением должностей государственной гражданской службы, ликвидацией государственного органа, и в трудовую книжку необходимо внести соответствующую запись.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В настоящее время статья 34 Закона не содержит таких оснований расторжения служебного контракта, как </w:t>
      </w:r>
      <w:r>
        <w:rPr>
          <w:rFonts w:ascii="Times New Roman" w:hAnsi="Times New Roman"/>
          <w:sz w:val="28"/>
          <w:szCs w:val="28"/>
        </w:rPr>
        <w:t xml:space="preserve">сокращение должностей государственной гражданской службы в государственном органе и ликвидация государственного органа. В связи с этим предлагается внести соответствующее дополнение. </w:t>
      </w: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Также проектом предлагается устранить имеющуюся в действующей редакции Закона неопределенность, а именно в части нормы о том, что, с одной стороны, квалификационный экзамен проводится </w:t>
      </w:r>
      <w:r>
        <w:rPr>
          <w:rFonts w:ascii="Times New Roman" w:hAnsi="Times New Roman"/>
          <w:sz w:val="28"/>
          <w:szCs w:val="28"/>
        </w:rPr>
        <w:t xml:space="preserve">при решении вопроса </w:t>
      </w:r>
      <w:r>
        <w:rPr>
          <w:rFonts w:ascii="Times New Roman" w:hAnsi="Times New Roman"/>
          <w:sz w:val="28"/>
          <w:szCs w:val="28"/>
        </w:rPr>
        <w:br/>
        <w:t>о присвоении классного чина государственной гражданской службы гражданскому служащему по замещаемой должности государственной гражданской службы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с другой – не чаще одного раза в год и не реже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одного раза в три года.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Принимая во внимание то обстоятельство, </w:t>
      </w:r>
      <w:r>
        <w:rPr>
          <w:rFonts w:ascii="Times New Roman" w:hAnsi="Times New Roman"/>
          <w:sz w:val="28"/>
          <w:szCs w:val="28"/>
        </w:rPr>
        <w:br/>
        <w:t xml:space="preserve">что квалификационный экзамен должен проводиться при решении вопроса </w:t>
      </w:r>
      <w:r>
        <w:rPr>
          <w:rFonts w:ascii="Times New Roman" w:hAnsi="Times New Roman"/>
          <w:sz w:val="28"/>
          <w:szCs w:val="28"/>
        </w:rPr>
        <w:br/>
        <w:t xml:space="preserve">о присвоении классного чина государственной гражданской службы гражданскому служащему по замещаемой должности государственной гражданской службы, полагаем, проводиться он должен только по мере необходимости, то есть либо впервые в установленном порядке, </w:t>
      </w:r>
      <w:r>
        <w:rPr>
          <w:rFonts w:ascii="Times New Roman" w:hAnsi="Times New Roman"/>
          <w:sz w:val="28"/>
          <w:szCs w:val="28"/>
        </w:rPr>
        <w:br/>
        <w:t xml:space="preserve">либо по истечении установленного срока пребывания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гражданского</w:t>
      </w:r>
      <w:r>
        <w:rPr>
          <w:rFonts w:ascii="Times New Roman" w:hAnsi="Times New Roman"/>
          <w:sz w:val="28"/>
          <w:szCs w:val="28"/>
        </w:rPr>
        <w:t xml:space="preserve"> служащего в имеющемся классном чине. </w:t>
      </w:r>
      <w:proofErr w:type="gramEnd"/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Вступление в силу настоящего законопроекта потребует внесения изменений в ряд нормативных правовых актов Президента Приднестровской Молдавской Республики.</w:t>
      </w:r>
    </w:p>
    <w:p w:rsidR="005C3650" w:rsidRDefault="005C3650" w:rsidP="005C3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Реализация настоящего законопроекта не потребует дополнительных финансовых и иных материальных затрат.</w:t>
      </w:r>
    </w:p>
    <w:p w:rsidR="005C3650" w:rsidRPr="005C3650" w:rsidRDefault="005C3650" w:rsidP="005C36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Для вступления в силу настоящего законопроекта не потребуется принятие дополнительного нормативного правового акта.</w:t>
      </w:r>
    </w:p>
    <w:p w:rsidR="005C3650" w:rsidRPr="005C3650" w:rsidRDefault="005C3650" w:rsidP="005C36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B04C8D" w:rsidRDefault="00B04C8D" w:rsidP="005C3650">
      <w:pPr>
        <w:spacing w:after="0" w:line="240" w:lineRule="auto"/>
      </w:pPr>
    </w:p>
    <w:sectPr w:rsidR="00B04C8D" w:rsidSect="005C3650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943" w:rsidRDefault="00FA3943" w:rsidP="005C3650">
      <w:pPr>
        <w:spacing w:after="0" w:line="240" w:lineRule="auto"/>
      </w:pPr>
      <w:r>
        <w:separator/>
      </w:r>
    </w:p>
  </w:endnote>
  <w:endnote w:type="continuationSeparator" w:id="0">
    <w:p w:rsidR="00FA3943" w:rsidRDefault="00FA3943" w:rsidP="005C3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943" w:rsidRDefault="00FA3943" w:rsidP="005C3650">
      <w:pPr>
        <w:spacing w:after="0" w:line="240" w:lineRule="auto"/>
      </w:pPr>
      <w:r>
        <w:separator/>
      </w:r>
    </w:p>
  </w:footnote>
  <w:footnote w:type="continuationSeparator" w:id="0">
    <w:p w:rsidR="00FA3943" w:rsidRDefault="00FA3943" w:rsidP="005C3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5104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C3650" w:rsidRPr="005C3650" w:rsidRDefault="00B325A3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5C3650">
          <w:rPr>
            <w:rFonts w:ascii="Times New Roman" w:hAnsi="Times New Roman"/>
            <w:sz w:val="24"/>
            <w:szCs w:val="24"/>
          </w:rPr>
          <w:fldChar w:fldCharType="begin"/>
        </w:r>
        <w:r w:rsidR="005C3650" w:rsidRPr="005C365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C3650">
          <w:rPr>
            <w:rFonts w:ascii="Times New Roman" w:hAnsi="Times New Roman"/>
            <w:sz w:val="24"/>
            <w:szCs w:val="24"/>
          </w:rPr>
          <w:fldChar w:fldCharType="separate"/>
        </w:r>
        <w:r w:rsidR="00F0229E">
          <w:rPr>
            <w:rFonts w:ascii="Times New Roman" w:hAnsi="Times New Roman"/>
            <w:noProof/>
            <w:sz w:val="24"/>
            <w:szCs w:val="24"/>
          </w:rPr>
          <w:t>- 2 -</w:t>
        </w:r>
        <w:r w:rsidRPr="005C365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C3650" w:rsidRDefault="005C365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650"/>
    <w:rsid w:val="00447905"/>
    <w:rsid w:val="0045474A"/>
    <w:rsid w:val="005C3650"/>
    <w:rsid w:val="007B5901"/>
    <w:rsid w:val="00982C24"/>
    <w:rsid w:val="009C0AB1"/>
    <w:rsid w:val="009C77C3"/>
    <w:rsid w:val="00B04C8D"/>
    <w:rsid w:val="00B325A3"/>
    <w:rsid w:val="00DE3003"/>
    <w:rsid w:val="00F0229E"/>
    <w:rsid w:val="00FA3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65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C3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365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C3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365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44;&#1086;&#1082;&#1091;&#1084;&#1077;&#1085;&#1090;&#1099;%202018\&#1055;&#1088;&#1077;&#1079;&#1080;&#1076;&#1077;&#1085;&#1090;\&#1056;&#1072;&#1089;&#1087;&#1086;&#1088;&#1103;&#1078;&#1077;&#1085;&#1080;&#1103;\&#1072;&#1074;&#1075;&#1091;&#1089;&#1090;\&#1087;&#1088;&#1086;&#1077;&#1082;&#1090;%20&#1079;&#1072;&#1082;&#1086;&#1085;&#1072;%20&#1075;&#1086;&#1089;&#1089;&#1083;&#1091;&#1078;&#1073;&#1072;%20&#1080;&#1089;&#1087;\&#1087;&#1088;&#1086;&#1077;&#1082;&#1090;%20&#1079;&#1072;&#1082;&#1086;&#1085;&#1072;%20&#1087;&#1086;%20&#1075;&#1086;&#1089;.&#1075;&#1088;.&#1089;&#1083;&#1091;&#1078;&#1073;&#1077;%20&#1080;&#1089;&#1087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3165</Words>
  <Characters>18046</Characters>
  <Application>Microsoft Office Word</Application>
  <DocSecurity>0</DocSecurity>
  <Lines>150</Lines>
  <Paragraphs>42</Paragraphs>
  <ScaleCrop>false</ScaleCrop>
  <Company/>
  <LinksUpToDate>false</LinksUpToDate>
  <CharactersWithSpaces>21169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g106kaa</dc:creator>
  <cp:keywords/>
  <dc:description/>
  <cp:lastModifiedBy>g106kaa</cp:lastModifiedBy>
  <cp:revision>4</cp:revision>
  <dcterms:created xsi:type="dcterms:W3CDTF">2018-08-22T11:45:00Z</dcterms:created>
  <dcterms:modified xsi:type="dcterms:W3CDTF">2018-08-24T06:09:00Z</dcterms:modified>
</cp:coreProperties>
</file>