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Default="003B6708" w:rsidP="001A0F0B">
      <w:pPr>
        <w:jc w:val="center"/>
        <w:rPr>
          <w:sz w:val="28"/>
          <w:szCs w:val="28"/>
          <w:lang w:val="en-US"/>
        </w:rPr>
      </w:pPr>
    </w:p>
    <w:p w:rsidR="003B6708" w:rsidRPr="003B6708" w:rsidRDefault="003B6708" w:rsidP="001A0F0B">
      <w:pPr>
        <w:jc w:val="center"/>
        <w:rPr>
          <w:sz w:val="28"/>
          <w:szCs w:val="28"/>
          <w:lang w:val="en-US"/>
        </w:rPr>
      </w:pPr>
    </w:p>
    <w:p w:rsidR="008A7F72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8A7F72" w:rsidRDefault="008A7F7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сотрудников Счетной палаты </w:t>
      </w:r>
    </w:p>
    <w:p w:rsidR="008A7F72" w:rsidRDefault="008A7F7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 xml:space="preserve">№ 249 (САЗ 15-27), от 31 августа 2015 года № 346 (САЗ 15-36), от 8 августа </w:t>
      </w:r>
      <w:proofErr w:type="gramStart"/>
      <w:r>
        <w:rPr>
          <w:sz w:val="28"/>
          <w:szCs w:val="28"/>
        </w:rPr>
        <w:t>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043CB4">
        <w:rPr>
          <w:color w:val="000000"/>
          <w:sz w:val="28"/>
          <w:szCs w:val="28"/>
        </w:rPr>
        <w:t>за многолетний добросовестный труд,</w:t>
      </w:r>
      <w:r w:rsidR="00A10833">
        <w:rPr>
          <w:color w:val="000000"/>
          <w:sz w:val="28"/>
          <w:szCs w:val="28"/>
        </w:rPr>
        <w:t xml:space="preserve"> </w:t>
      </w:r>
      <w:r w:rsidR="00043CB4">
        <w:rPr>
          <w:color w:val="000000"/>
          <w:sz w:val="28"/>
          <w:szCs w:val="28"/>
        </w:rPr>
        <w:t>высокий профессионализм и</w:t>
      </w:r>
      <w:proofErr w:type="gramEnd"/>
      <w:r w:rsidR="00043CB4">
        <w:rPr>
          <w:color w:val="000000"/>
          <w:sz w:val="28"/>
          <w:szCs w:val="28"/>
        </w:rPr>
        <w:t xml:space="preserve"> в связи с Днем </w:t>
      </w:r>
      <w:r w:rsidR="00043CB4" w:rsidRPr="0040256C">
        <w:rPr>
          <w:sz w:val="28"/>
        </w:rPr>
        <w:t>работников финансовой системы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C45F5C" w:rsidRPr="0006522C" w:rsidTr="00DD3C33">
        <w:tc>
          <w:tcPr>
            <w:tcW w:w="4644" w:type="dxa"/>
          </w:tcPr>
          <w:p w:rsidR="00C45F5C" w:rsidRDefault="00C45F5C" w:rsidP="00DD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Арнаута Виталия Петровича</w:t>
            </w:r>
          </w:p>
        </w:tc>
        <w:tc>
          <w:tcPr>
            <w:tcW w:w="426" w:type="dxa"/>
          </w:tcPr>
          <w:p w:rsidR="00C45F5C" w:rsidRDefault="00C45F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Default="00C45F5C" w:rsidP="00A1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– инспектора </w:t>
            </w:r>
            <w:r w:rsidRPr="00107BA7">
              <w:rPr>
                <w:sz w:val="28"/>
                <w:szCs w:val="28"/>
              </w:rPr>
              <w:t>управления по контролю</w:t>
            </w:r>
            <w:r>
              <w:rPr>
                <w:sz w:val="28"/>
                <w:szCs w:val="28"/>
              </w:rPr>
              <w:t xml:space="preserve"> расходов государственного бюджета и счетов на развитие отраслей народного хозяйства, на содержание государственных и иных органов Инспекции по </w:t>
            </w:r>
            <w:proofErr w:type="gramStart"/>
            <w:r>
              <w:rPr>
                <w:sz w:val="28"/>
                <w:szCs w:val="28"/>
              </w:rPr>
              <w:t xml:space="preserve">контролю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за</w:t>
            </w:r>
            <w:proofErr w:type="gramEnd"/>
            <w:r>
              <w:rPr>
                <w:sz w:val="28"/>
                <w:szCs w:val="28"/>
              </w:rPr>
              <w:t xml:space="preserve">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дисциплины,</w:t>
            </w:r>
          </w:p>
          <w:p w:rsidR="00C45F5C" w:rsidRDefault="00C45F5C" w:rsidP="00A15B2F">
            <w:pPr>
              <w:rPr>
                <w:sz w:val="28"/>
                <w:szCs w:val="28"/>
              </w:rPr>
            </w:pPr>
          </w:p>
        </w:tc>
      </w:tr>
      <w:tr w:rsidR="00C45F5C" w:rsidRPr="0006522C" w:rsidTr="00DD3C33">
        <w:tc>
          <w:tcPr>
            <w:tcW w:w="4644" w:type="dxa"/>
          </w:tcPr>
          <w:p w:rsidR="00C45F5C" w:rsidRPr="0006522C" w:rsidRDefault="00C45F5C" w:rsidP="00DD3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Белого Ивана Васильевича</w:t>
            </w:r>
          </w:p>
        </w:tc>
        <w:tc>
          <w:tcPr>
            <w:tcW w:w="426" w:type="dxa"/>
          </w:tcPr>
          <w:p w:rsidR="00C45F5C" w:rsidRPr="0006522C" w:rsidRDefault="00C45F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Default="00C45F5C" w:rsidP="0010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специалиста – инспектора управления по анализу и контролю </w:t>
            </w:r>
            <w:r>
              <w:rPr>
                <w:sz w:val="28"/>
                <w:szCs w:val="28"/>
              </w:rPr>
              <w:br/>
              <w:t>за целевым использованием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>
              <w:rPr>
                <w:sz w:val="28"/>
                <w:szCs w:val="28"/>
              </w:rPr>
              <w:br/>
              <w:t>в ж</w:t>
            </w:r>
            <w:proofErr w:type="gramEnd"/>
            <w:r>
              <w:rPr>
                <w:sz w:val="28"/>
                <w:szCs w:val="28"/>
              </w:rPr>
              <w:t>илищно-коммунальной сфере, механизма формирования цен (тарифов), регулируемых государством</w:t>
            </w:r>
            <w:r w:rsidR="00D91D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Инспекции по анализу и контролю государственного долга, межгосударственных финансово-экономических отношений, банковской и страховой систем, обращения государственных ценных бумаг,</w:t>
            </w:r>
          </w:p>
          <w:p w:rsidR="00C45F5C" w:rsidRPr="0006522C" w:rsidRDefault="00C45F5C" w:rsidP="0052302F">
            <w:pPr>
              <w:rPr>
                <w:sz w:val="28"/>
                <w:szCs w:val="28"/>
              </w:rPr>
            </w:pPr>
          </w:p>
        </w:tc>
      </w:tr>
      <w:tr w:rsidR="00C45F5C" w:rsidRPr="0006522C" w:rsidTr="00DD3C33">
        <w:tc>
          <w:tcPr>
            <w:tcW w:w="4644" w:type="dxa"/>
          </w:tcPr>
          <w:p w:rsidR="00C45F5C" w:rsidRPr="002D59DF" w:rsidRDefault="00C45F5C" w:rsidP="005230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Гордиенко Игоря Ва</w:t>
            </w:r>
            <w:r w:rsidR="002D59DF">
              <w:rPr>
                <w:sz w:val="28"/>
                <w:szCs w:val="28"/>
              </w:rPr>
              <w:t>лерьевича</w:t>
            </w:r>
          </w:p>
        </w:tc>
        <w:tc>
          <w:tcPr>
            <w:tcW w:w="426" w:type="dxa"/>
          </w:tcPr>
          <w:p w:rsidR="00C45F5C" w:rsidRPr="0006522C" w:rsidRDefault="00C45F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Default="00C45F5C" w:rsidP="000B5474">
            <w:pPr>
              <w:rPr>
                <w:sz w:val="28"/>
                <w:szCs w:val="28"/>
              </w:rPr>
            </w:pPr>
            <w:r w:rsidRPr="00107BA7">
              <w:rPr>
                <w:sz w:val="28"/>
                <w:szCs w:val="28"/>
              </w:rPr>
              <w:t>заместителя начальника управления по контролю</w:t>
            </w:r>
            <w:r>
              <w:rPr>
                <w:sz w:val="28"/>
                <w:szCs w:val="28"/>
              </w:rPr>
              <w:t xml:space="preserve"> расходов государственного бюджета и счетов на развитие отраслей народного хозяйства, на содержание государственных и иных органов Инспекции по </w:t>
            </w:r>
            <w:proofErr w:type="gramStart"/>
            <w:r>
              <w:rPr>
                <w:sz w:val="28"/>
                <w:szCs w:val="28"/>
              </w:rPr>
              <w:t xml:space="preserve">контролю </w:t>
            </w:r>
            <w:r>
              <w:rPr>
                <w:sz w:val="28"/>
                <w:szCs w:val="28"/>
              </w:rPr>
              <w:br/>
              <w:t>за</w:t>
            </w:r>
            <w:proofErr w:type="gramEnd"/>
            <w:r>
              <w:rPr>
                <w:sz w:val="28"/>
                <w:szCs w:val="28"/>
              </w:rPr>
              <w:t xml:space="preserve"> исполнением доходов и расходов консолидированного бюджета, внебюджетных фондов и счетов, соблюдением налогового законодательства, бюджетного процесса и финансовой дисциплины,</w:t>
            </w:r>
          </w:p>
          <w:p w:rsidR="00C45F5C" w:rsidRPr="00107BA7" w:rsidRDefault="00C45F5C" w:rsidP="000B5474">
            <w:pPr>
              <w:rPr>
                <w:sz w:val="28"/>
                <w:szCs w:val="28"/>
              </w:rPr>
            </w:pPr>
          </w:p>
        </w:tc>
      </w:tr>
      <w:tr w:rsidR="00C45F5C" w:rsidRPr="0006522C" w:rsidTr="00DD3C33">
        <w:tc>
          <w:tcPr>
            <w:tcW w:w="4644" w:type="dxa"/>
          </w:tcPr>
          <w:p w:rsidR="00C45F5C" w:rsidRPr="00B76EBA" w:rsidRDefault="00C45F5C" w:rsidP="00B76EBA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 w:rsidRPr="00B76EBA">
              <w:rPr>
                <w:spacing w:val="-2"/>
                <w:sz w:val="28"/>
                <w:szCs w:val="28"/>
              </w:rPr>
              <w:t>Деревянко</w:t>
            </w:r>
            <w:proofErr w:type="spellEnd"/>
            <w:r w:rsidRPr="00B76EBA">
              <w:rPr>
                <w:spacing w:val="-2"/>
                <w:sz w:val="28"/>
                <w:szCs w:val="28"/>
              </w:rPr>
              <w:t xml:space="preserve"> Александра Михайловича</w:t>
            </w:r>
          </w:p>
        </w:tc>
        <w:tc>
          <w:tcPr>
            <w:tcW w:w="426" w:type="dxa"/>
          </w:tcPr>
          <w:p w:rsidR="00C45F5C" w:rsidRDefault="00C45F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Default="00C45F5C" w:rsidP="00B76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отдела протокола, гражданской службы</w:t>
            </w:r>
            <w:r>
              <w:rPr>
                <w:sz w:val="28"/>
                <w:szCs w:val="28"/>
              </w:rPr>
              <w:br/>
              <w:t>и кадровой политики Административно-протокольного управления,</w:t>
            </w:r>
          </w:p>
          <w:p w:rsidR="00C45F5C" w:rsidRPr="00107BA7" w:rsidRDefault="00C45F5C" w:rsidP="00B76EBA">
            <w:pPr>
              <w:rPr>
                <w:sz w:val="28"/>
                <w:szCs w:val="28"/>
              </w:rPr>
            </w:pPr>
          </w:p>
        </w:tc>
      </w:tr>
      <w:tr w:rsidR="00C45F5C" w:rsidRPr="0006522C" w:rsidTr="00DD3C33">
        <w:tc>
          <w:tcPr>
            <w:tcW w:w="4644" w:type="dxa"/>
          </w:tcPr>
          <w:p w:rsidR="00C45F5C" w:rsidRPr="00B76EBA" w:rsidRDefault="00C45F5C" w:rsidP="00B76EBA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Корняну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Елену Владимировну</w:t>
            </w:r>
          </w:p>
        </w:tc>
        <w:tc>
          <w:tcPr>
            <w:tcW w:w="426" w:type="dxa"/>
          </w:tcPr>
          <w:p w:rsidR="00C45F5C" w:rsidRDefault="00C45F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Pr="000276AB" w:rsidRDefault="00C45F5C" w:rsidP="000276AB">
            <w:pPr>
              <w:rPr>
                <w:sz w:val="28"/>
                <w:szCs w:val="28"/>
              </w:rPr>
            </w:pPr>
            <w:r w:rsidRPr="000276AB">
              <w:rPr>
                <w:sz w:val="28"/>
                <w:szCs w:val="28"/>
              </w:rPr>
              <w:t xml:space="preserve">начальника Инспекции по анализу </w:t>
            </w:r>
            <w:r w:rsidRPr="000276AB">
              <w:rPr>
                <w:sz w:val="28"/>
                <w:szCs w:val="28"/>
              </w:rPr>
              <w:br/>
              <w:t>и контролю государственного долга, межгосударственных финансово-</w:t>
            </w:r>
            <w:r w:rsidRPr="000276AB">
              <w:rPr>
                <w:sz w:val="28"/>
                <w:szCs w:val="28"/>
              </w:rPr>
              <w:lastRenderedPageBreak/>
              <w:t>экономических отношений, банковской и страховой систем, обращения государственных ценных бумаг,</w:t>
            </w:r>
          </w:p>
          <w:p w:rsidR="00C45F5C" w:rsidRPr="000276AB" w:rsidRDefault="00C45F5C" w:rsidP="000276AB">
            <w:pPr>
              <w:rPr>
                <w:sz w:val="28"/>
                <w:szCs w:val="28"/>
              </w:rPr>
            </w:pPr>
          </w:p>
        </w:tc>
      </w:tr>
      <w:tr w:rsidR="00C45F5C" w:rsidRPr="0006522C" w:rsidTr="00DD3C33">
        <w:tc>
          <w:tcPr>
            <w:tcW w:w="4644" w:type="dxa"/>
          </w:tcPr>
          <w:p w:rsidR="00C45F5C" w:rsidRDefault="00C45F5C" w:rsidP="00DD3C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Лучак</w:t>
            </w:r>
            <w:proofErr w:type="spellEnd"/>
            <w:r>
              <w:rPr>
                <w:sz w:val="28"/>
                <w:szCs w:val="28"/>
              </w:rPr>
              <w:t xml:space="preserve"> Елену Валерьевну</w:t>
            </w:r>
          </w:p>
        </w:tc>
        <w:tc>
          <w:tcPr>
            <w:tcW w:w="426" w:type="dxa"/>
          </w:tcPr>
          <w:p w:rsidR="00C45F5C" w:rsidRDefault="00C45F5C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Default="00C45F5C" w:rsidP="00415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специалиста – инспектора отдела по анализу за исполнением доходов и расходов государственного бюджета, внебюджетного процесса, эффективности использования государственной и муниципальной собственности, средств в жилищно-коммунальной сфере, экспертизе механизма формирования цен (тарифов), регулируемых государством,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Рыбница </w:t>
            </w:r>
            <w:r>
              <w:rPr>
                <w:sz w:val="28"/>
                <w:szCs w:val="28"/>
              </w:rPr>
              <w:br/>
              <w:t>и Рыбницкому району, Управления по г. Рыбница и Рыбницкому району, Каменскому району,</w:t>
            </w:r>
          </w:p>
          <w:p w:rsidR="00C45F5C" w:rsidRDefault="00C45F5C" w:rsidP="004152C0">
            <w:pPr>
              <w:rPr>
                <w:sz w:val="28"/>
                <w:szCs w:val="28"/>
              </w:rPr>
            </w:pPr>
          </w:p>
        </w:tc>
      </w:tr>
      <w:tr w:rsidR="00C45F5C" w:rsidRPr="00BC3C20" w:rsidTr="00DD3C33">
        <w:tc>
          <w:tcPr>
            <w:tcW w:w="4644" w:type="dxa"/>
          </w:tcPr>
          <w:p w:rsidR="00C45F5C" w:rsidRPr="00BC3C20" w:rsidRDefault="00C45F5C" w:rsidP="00DD3C33">
            <w:pPr>
              <w:rPr>
                <w:sz w:val="28"/>
                <w:szCs w:val="28"/>
              </w:rPr>
            </w:pPr>
            <w:proofErr w:type="spellStart"/>
            <w:r w:rsidRPr="00BC3C20">
              <w:rPr>
                <w:sz w:val="28"/>
                <w:szCs w:val="28"/>
              </w:rPr>
              <w:t>Мотынгу</w:t>
            </w:r>
            <w:proofErr w:type="spellEnd"/>
            <w:r w:rsidRPr="00BC3C20">
              <w:rPr>
                <w:sz w:val="28"/>
                <w:szCs w:val="28"/>
              </w:rPr>
              <w:t xml:space="preserve"> Максима Анатольевича</w:t>
            </w:r>
          </w:p>
        </w:tc>
        <w:tc>
          <w:tcPr>
            <w:tcW w:w="426" w:type="dxa"/>
          </w:tcPr>
          <w:p w:rsidR="00C45F5C" w:rsidRPr="00BC3C20" w:rsidRDefault="00C45F5C" w:rsidP="0052302F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Pr="00BC3C20" w:rsidRDefault="00C45F5C" w:rsidP="004152C0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t xml:space="preserve">главного специалиста – инспектора управления по анализу и контролю процесса разгосударствления </w:t>
            </w:r>
            <w:r w:rsidRPr="00BC3C20">
              <w:rPr>
                <w:sz w:val="28"/>
                <w:szCs w:val="28"/>
              </w:rPr>
              <w:br/>
              <w:t xml:space="preserve">и приватизации, эффективного использования и сохранности государственной собственности Инспекции по анализу и контролю процесса разгосударствления </w:t>
            </w:r>
            <w:r w:rsidRPr="00BC3C20">
              <w:rPr>
                <w:sz w:val="28"/>
                <w:szCs w:val="28"/>
              </w:rPr>
              <w:br/>
              <w:t>и приватизации, эффективного использования и сохранност</w:t>
            </w:r>
            <w:r w:rsidR="008A7F72" w:rsidRPr="00BC3C20">
              <w:rPr>
                <w:sz w:val="28"/>
                <w:szCs w:val="28"/>
              </w:rPr>
              <w:t>и государственной собственности</w:t>
            </w:r>
            <w:r w:rsidRPr="00BC3C20">
              <w:rPr>
                <w:sz w:val="28"/>
                <w:szCs w:val="28"/>
              </w:rPr>
              <w:t>,</w:t>
            </w:r>
          </w:p>
          <w:p w:rsidR="00C45F5C" w:rsidRPr="00BC3C20" w:rsidRDefault="00C45F5C" w:rsidP="004152C0">
            <w:pPr>
              <w:rPr>
                <w:sz w:val="28"/>
                <w:szCs w:val="28"/>
              </w:rPr>
            </w:pPr>
          </w:p>
        </w:tc>
      </w:tr>
      <w:tr w:rsidR="00C45F5C" w:rsidRPr="00BC3C20" w:rsidTr="00DD3C33">
        <w:tc>
          <w:tcPr>
            <w:tcW w:w="4644" w:type="dxa"/>
          </w:tcPr>
          <w:p w:rsidR="00C45F5C" w:rsidRPr="00BC3C20" w:rsidRDefault="00C45F5C" w:rsidP="00DD3C33">
            <w:pPr>
              <w:rPr>
                <w:sz w:val="28"/>
                <w:szCs w:val="28"/>
              </w:rPr>
            </w:pPr>
            <w:proofErr w:type="spellStart"/>
            <w:r w:rsidRPr="00BC3C20">
              <w:rPr>
                <w:sz w:val="28"/>
                <w:szCs w:val="28"/>
              </w:rPr>
              <w:t>Радионову</w:t>
            </w:r>
            <w:proofErr w:type="spellEnd"/>
            <w:r w:rsidRPr="00BC3C20">
              <w:rPr>
                <w:sz w:val="28"/>
                <w:szCs w:val="28"/>
              </w:rPr>
              <w:t xml:space="preserve"> Анну Николаевну</w:t>
            </w:r>
          </w:p>
        </w:tc>
        <w:tc>
          <w:tcPr>
            <w:tcW w:w="426" w:type="dxa"/>
          </w:tcPr>
          <w:p w:rsidR="00C45F5C" w:rsidRPr="00BC3C20" w:rsidRDefault="00C45F5C" w:rsidP="0052302F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Pr="00BC3C20" w:rsidRDefault="00C45F5C" w:rsidP="005C6439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t xml:space="preserve">заместителя начальника Инспекции – начальника управления по анализу </w:t>
            </w:r>
            <w:r w:rsidRPr="00BC3C20">
              <w:rPr>
                <w:sz w:val="28"/>
                <w:szCs w:val="28"/>
              </w:rPr>
              <w:br/>
              <w:t xml:space="preserve">и экспертизе отдельных направлений формирования и расходования государственных средств, итогов контрольных и экспертно-аналитических мероприятий, финансовой экспертизы законодательства Приднестровской Молдавской Республики Инспекции по анализу, оценке обоснованности </w:t>
            </w:r>
            <w:r w:rsidRPr="00BC3C20">
              <w:rPr>
                <w:sz w:val="28"/>
                <w:szCs w:val="28"/>
              </w:rPr>
              <w:br/>
              <w:t xml:space="preserve">и эффективности формирования </w:t>
            </w:r>
            <w:r w:rsidRPr="00BC3C20">
              <w:rPr>
                <w:sz w:val="28"/>
                <w:szCs w:val="28"/>
              </w:rPr>
              <w:br/>
            </w:r>
            <w:r w:rsidRPr="00BC3C20">
              <w:rPr>
                <w:sz w:val="28"/>
                <w:szCs w:val="28"/>
              </w:rPr>
              <w:lastRenderedPageBreak/>
              <w:t>и использования средств консолидированного бюджета, внебюджетных фондов и счетов, финансовой экспертизы Приднестровской Молдавской Республики,</w:t>
            </w:r>
          </w:p>
          <w:p w:rsidR="00C45F5C" w:rsidRPr="00BC3C20" w:rsidRDefault="00C45F5C" w:rsidP="005C6439">
            <w:pPr>
              <w:rPr>
                <w:sz w:val="28"/>
                <w:szCs w:val="28"/>
              </w:rPr>
            </w:pPr>
          </w:p>
        </w:tc>
      </w:tr>
      <w:tr w:rsidR="00C45F5C" w:rsidRPr="00BC3C20" w:rsidTr="00DD3C33">
        <w:tc>
          <w:tcPr>
            <w:tcW w:w="4644" w:type="dxa"/>
          </w:tcPr>
          <w:p w:rsidR="00C45F5C" w:rsidRPr="00BC3C20" w:rsidRDefault="00C45F5C" w:rsidP="00DD3C33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lastRenderedPageBreak/>
              <w:t>Суходол Инну Сергеевну</w:t>
            </w:r>
          </w:p>
        </w:tc>
        <w:tc>
          <w:tcPr>
            <w:tcW w:w="426" w:type="dxa"/>
          </w:tcPr>
          <w:p w:rsidR="00C45F5C" w:rsidRPr="00BC3C20" w:rsidRDefault="00C45F5C" w:rsidP="0052302F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45F5C" w:rsidRPr="00BC3C20" w:rsidRDefault="00C45F5C" w:rsidP="008A7F72">
            <w:pPr>
              <w:rPr>
                <w:sz w:val="28"/>
                <w:szCs w:val="28"/>
              </w:rPr>
            </w:pPr>
            <w:r w:rsidRPr="00BC3C20">
              <w:rPr>
                <w:sz w:val="28"/>
                <w:szCs w:val="28"/>
              </w:rPr>
              <w:t>главного специалиста Управления бухгалтерского учета и контроля</w:t>
            </w:r>
            <w:r w:rsidR="008A7F72" w:rsidRPr="00BC3C20">
              <w:rPr>
                <w:sz w:val="28"/>
                <w:szCs w:val="28"/>
              </w:rPr>
              <w:t>.</w:t>
            </w:r>
          </w:p>
        </w:tc>
      </w:tr>
    </w:tbl>
    <w:p w:rsidR="00A15371" w:rsidRPr="00BC3C20" w:rsidRDefault="00A15371" w:rsidP="0052302F">
      <w:pPr>
        <w:jc w:val="both"/>
        <w:rPr>
          <w:sz w:val="28"/>
          <w:szCs w:val="28"/>
        </w:rPr>
      </w:pPr>
    </w:p>
    <w:p w:rsidR="00A15371" w:rsidRPr="00BC3C20" w:rsidRDefault="00A15371" w:rsidP="00A15371">
      <w:pPr>
        <w:jc w:val="both"/>
        <w:rPr>
          <w:sz w:val="28"/>
          <w:szCs w:val="28"/>
        </w:rPr>
      </w:pPr>
    </w:p>
    <w:p w:rsidR="00A15371" w:rsidRPr="00BC3C20" w:rsidRDefault="00A15371" w:rsidP="00A15371">
      <w:pPr>
        <w:jc w:val="both"/>
        <w:rPr>
          <w:sz w:val="28"/>
          <w:szCs w:val="28"/>
        </w:rPr>
      </w:pPr>
    </w:p>
    <w:p w:rsidR="003B6708" w:rsidRPr="00BC3C20" w:rsidRDefault="003B6708" w:rsidP="003B6708">
      <w:pPr>
        <w:rPr>
          <w:sz w:val="28"/>
          <w:szCs w:val="28"/>
        </w:rPr>
      </w:pPr>
    </w:p>
    <w:p w:rsidR="003B6708" w:rsidRPr="00BC3C20" w:rsidRDefault="003B6708" w:rsidP="003B6708">
      <w:pPr>
        <w:jc w:val="both"/>
      </w:pPr>
      <w:r w:rsidRPr="00BC3C20">
        <w:t>ПРЕЗИДЕНТ                                                                                                В.КРАСНОСЕЛЬСКИЙ</w:t>
      </w:r>
    </w:p>
    <w:p w:rsidR="003B6708" w:rsidRPr="00BC3C20" w:rsidRDefault="003B6708" w:rsidP="003B6708">
      <w:pPr>
        <w:ind w:firstLine="708"/>
        <w:rPr>
          <w:sz w:val="28"/>
          <w:szCs w:val="28"/>
        </w:rPr>
      </w:pPr>
    </w:p>
    <w:p w:rsidR="003B6708" w:rsidRPr="00BC3C20" w:rsidRDefault="003B6708" w:rsidP="003B6708">
      <w:pPr>
        <w:ind w:firstLine="708"/>
        <w:rPr>
          <w:sz w:val="28"/>
          <w:szCs w:val="28"/>
        </w:rPr>
      </w:pPr>
    </w:p>
    <w:p w:rsidR="003B6708" w:rsidRPr="00BC3C20" w:rsidRDefault="003B6708" w:rsidP="003B6708">
      <w:pPr>
        <w:rPr>
          <w:sz w:val="28"/>
          <w:szCs w:val="28"/>
        </w:rPr>
      </w:pPr>
    </w:p>
    <w:p w:rsidR="003B6708" w:rsidRPr="00BC3C20" w:rsidRDefault="003B6708" w:rsidP="003B6708">
      <w:pPr>
        <w:rPr>
          <w:sz w:val="28"/>
          <w:szCs w:val="28"/>
        </w:rPr>
      </w:pPr>
      <w:r w:rsidRPr="00BC3C20">
        <w:rPr>
          <w:sz w:val="28"/>
          <w:szCs w:val="28"/>
        </w:rPr>
        <w:t>г. Тирасполь</w:t>
      </w:r>
    </w:p>
    <w:p w:rsidR="003B6708" w:rsidRPr="00BC3C20" w:rsidRDefault="003B39B7" w:rsidP="003B6708">
      <w:pPr>
        <w:rPr>
          <w:sz w:val="28"/>
          <w:szCs w:val="28"/>
        </w:rPr>
      </w:pPr>
      <w:r w:rsidRPr="00BC3C20">
        <w:rPr>
          <w:sz w:val="28"/>
          <w:szCs w:val="28"/>
        </w:rPr>
        <w:t>17</w:t>
      </w:r>
      <w:r w:rsidR="003B6708" w:rsidRPr="00BC3C20">
        <w:rPr>
          <w:sz w:val="28"/>
          <w:szCs w:val="28"/>
        </w:rPr>
        <w:t xml:space="preserve"> мая 2018 г.</w:t>
      </w:r>
    </w:p>
    <w:p w:rsidR="003B6708" w:rsidRPr="00BC3C20" w:rsidRDefault="003B6708" w:rsidP="003B6708">
      <w:pPr>
        <w:rPr>
          <w:sz w:val="28"/>
          <w:szCs w:val="28"/>
        </w:rPr>
      </w:pPr>
      <w:r w:rsidRPr="00BC3C20">
        <w:rPr>
          <w:sz w:val="28"/>
          <w:szCs w:val="28"/>
        </w:rPr>
        <w:t xml:space="preserve">   № </w:t>
      </w:r>
      <w:r w:rsidR="003B39B7" w:rsidRPr="00BC3C20">
        <w:rPr>
          <w:sz w:val="28"/>
          <w:szCs w:val="28"/>
          <w:lang w:val="en-US"/>
        </w:rPr>
        <w:t>134</w:t>
      </w:r>
      <w:proofErr w:type="spellStart"/>
      <w:r w:rsidRPr="00BC3C20">
        <w:rPr>
          <w:sz w:val="28"/>
          <w:szCs w:val="28"/>
        </w:rPr>
        <w:t>рп</w:t>
      </w:r>
      <w:proofErr w:type="spellEnd"/>
    </w:p>
    <w:p w:rsidR="003B6708" w:rsidRPr="003B39B7" w:rsidRDefault="003B6708" w:rsidP="003B6708">
      <w:pPr>
        <w:rPr>
          <w:sz w:val="28"/>
          <w:szCs w:val="28"/>
        </w:rPr>
      </w:pPr>
    </w:p>
    <w:p w:rsidR="003B6708" w:rsidRPr="003B39B7" w:rsidRDefault="003B6708" w:rsidP="00A15371">
      <w:pPr>
        <w:jc w:val="both"/>
        <w:rPr>
          <w:sz w:val="28"/>
          <w:szCs w:val="28"/>
        </w:rPr>
      </w:pPr>
    </w:p>
    <w:sectPr w:rsidR="003B6708" w:rsidRPr="003B39B7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6C" w:rsidRDefault="00151E6C" w:rsidP="0006522C">
      <w:r>
        <w:separator/>
      </w:r>
    </w:p>
  </w:endnote>
  <w:endnote w:type="continuationSeparator" w:id="0">
    <w:p w:rsidR="00151E6C" w:rsidRDefault="00151E6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6C" w:rsidRDefault="00151E6C" w:rsidP="0006522C">
      <w:r>
        <w:separator/>
      </w:r>
    </w:p>
  </w:footnote>
  <w:footnote w:type="continuationSeparator" w:id="0">
    <w:p w:rsidR="00151E6C" w:rsidRDefault="00151E6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72" w:rsidRPr="008B2289" w:rsidRDefault="00F403C1">
    <w:pPr>
      <w:pStyle w:val="a6"/>
      <w:jc w:val="center"/>
    </w:pPr>
    <w:r w:rsidRPr="008B2289">
      <w:fldChar w:fldCharType="begin"/>
    </w:r>
    <w:r w:rsidR="009C10DE" w:rsidRPr="008B2289">
      <w:instrText xml:space="preserve"> PAGE   \* MERGEFORMAT </w:instrText>
    </w:r>
    <w:r w:rsidRPr="008B2289">
      <w:fldChar w:fldCharType="separate"/>
    </w:r>
    <w:r w:rsidR="008B2289">
      <w:rPr>
        <w:noProof/>
      </w:rPr>
      <w:t>- 4 -</w:t>
    </w:r>
    <w:r w:rsidRPr="008B2289">
      <w:fldChar w:fldCharType="end"/>
    </w:r>
  </w:p>
  <w:p w:rsidR="008A7F72" w:rsidRDefault="008A7F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276AB"/>
    <w:rsid w:val="00043CB4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B5474"/>
    <w:rsid w:val="000D407B"/>
    <w:rsid w:val="000D4A0E"/>
    <w:rsid w:val="000D7277"/>
    <w:rsid w:val="000E3003"/>
    <w:rsid w:val="001027D1"/>
    <w:rsid w:val="001031B6"/>
    <w:rsid w:val="0010443D"/>
    <w:rsid w:val="00107BA7"/>
    <w:rsid w:val="001130A1"/>
    <w:rsid w:val="00121744"/>
    <w:rsid w:val="0012257C"/>
    <w:rsid w:val="00122B4D"/>
    <w:rsid w:val="00131FD8"/>
    <w:rsid w:val="0015121D"/>
    <w:rsid w:val="00151E6C"/>
    <w:rsid w:val="00171A37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D59DF"/>
    <w:rsid w:val="002E5F55"/>
    <w:rsid w:val="002F59D2"/>
    <w:rsid w:val="003050D4"/>
    <w:rsid w:val="00307666"/>
    <w:rsid w:val="00315DA0"/>
    <w:rsid w:val="00316711"/>
    <w:rsid w:val="00322016"/>
    <w:rsid w:val="00324C0D"/>
    <w:rsid w:val="0034341B"/>
    <w:rsid w:val="0034716F"/>
    <w:rsid w:val="00364ACC"/>
    <w:rsid w:val="00365596"/>
    <w:rsid w:val="00370420"/>
    <w:rsid w:val="003755FD"/>
    <w:rsid w:val="00383F8C"/>
    <w:rsid w:val="003913EA"/>
    <w:rsid w:val="003A3D5D"/>
    <w:rsid w:val="003B39B7"/>
    <w:rsid w:val="003B48EB"/>
    <w:rsid w:val="003B4A0D"/>
    <w:rsid w:val="003B6708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52C0"/>
    <w:rsid w:val="00422698"/>
    <w:rsid w:val="00425965"/>
    <w:rsid w:val="004358E3"/>
    <w:rsid w:val="004447D3"/>
    <w:rsid w:val="00455741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2B1A"/>
    <w:rsid w:val="005067B8"/>
    <w:rsid w:val="00521504"/>
    <w:rsid w:val="00522BB2"/>
    <w:rsid w:val="0052302F"/>
    <w:rsid w:val="00536E99"/>
    <w:rsid w:val="00553FE1"/>
    <w:rsid w:val="00571C65"/>
    <w:rsid w:val="005803DA"/>
    <w:rsid w:val="005861E8"/>
    <w:rsid w:val="00594721"/>
    <w:rsid w:val="00597C44"/>
    <w:rsid w:val="005A7C4B"/>
    <w:rsid w:val="005C6439"/>
    <w:rsid w:val="005F067D"/>
    <w:rsid w:val="00602A0F"/>
    <w:rsid w:val="00602C3B"/>
    <w:rsid w:val="00635B05"/>
    <w:rsid w:val="00644209"/>
    <w:rsid w:val="00645A96"/>
    <w:rsid w:val="006509EB"/>
    <w:rsid w:val="00654748"/>
    <w:rsid w:val="00654C26"/>
    <w:rsid w:val="0065510D"/>
    <w:rsid w:val="0067097D"/>
    <w:rsid w:val="00673665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18E3"/>
    <w:rsid w:val="00853AAF"/>
    <w:rsid w:val="00857F7D"/>
    <w:rsid w:val="00864329"/>
    <w:rsid w:val="00883B6D"/>
    <w:rsid w:val="008876C3"/>
    <w:rsid w:val="00887F38"/>
    <w:rsid w:val="00896F8B"/>
    <w:rsid w:val="008A58FD"/>
    <w:rsid w:val="008A7F72"/>
    <w:rsid w:val="008B2289"/>
    <w:rsid w:val="008B51ED"/>
    <w:rsid w:val="008B6494"/>
    <w:rsid w:val="008C1FDD"/>
    <w:rsid w:val="008E0099"/>
    <w:rsid w:val="008E1F6E"/>
    <w:rsid w:val="008F2A72"/>
    <w:rsid w:val="00902FFB"/>
    <w:rsid w:val="009118AE"/>
    <w:rsid w:val="0091405A"/>
    <w:rsid w:val="0093376E"/>
    <w:rsid w:val="009418BA"/>
    <w:rsid w:val="00944026"/>
    <w:rsid w:val="0095713E"/>
    <w:rsid w:val="009660E5"/>
    <w:rsid w:val="009673F8"/>
    <w:rsid w:val="0099547F"/>
    <w:rsid w:val="009A2394"/>
    <w:rsid w:val="009A46DE"/>
    <w:rsid w:val="009C10DE"/>
    <w:rsid w:val="009D041C"/>
    <w:rsid w:val="009E1C8A"/>
    <w:rsid w:val="009E3739"/>
    <w:rsid w:val="009F2789"/>
    <w:rsid w:val="00A01553"/>
    <w:rsid w:val="00A03407"/>
    <w:rsid w:val="00A10833"/>
    <w:rsid w:val="00A10C4D"/>
    <w:rsid w:val="00A12E26"/>
    <w:rsid w:val="00A15371"/>
    <w:rsid w:val="00A15B2F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76EBA"/>
    <w:rsid w:val="00B84EBE"/>
    <w:rsid w:val="00BA0D23"/>
    <w:rsid w:val="00BA5A7F"/>
    <w:rsid w:val="00BA6B3E"/>
    <w:rsid w:val="00BB0A9A"/>
    <w:rsid w:val="00BC0217"/>
    <w:rsid w:val="00BC0467"/>
    <w:rsid w:val="00BC3BE2"/>
    <w:rsid w:val="00BC3C20"/>
    <w:rsid w:val="00BD4A5D"/>
    <w:rsid w:val="00C0145A"/>
    <w:rsid w:val="00C12846"/>
    <w:rsid w:val="00C17297"/>
    <w:rsid w:val="00C22DC2"/>
    <w:rsid w:val="00C41BD7"/>
    <w:rsid w:val="00C41BF8"/>
    <w:rsid w:val="00C45F5C"/>
    <w:rsid w:val="00C46EA8"/>
    <w:rsid w:val="00C647DF"/>
    <w:rsid w:val="00C71A50"/>
    <w:rsid w:val="00CA0A1E"/>
    <w:rsid w:val="00CA0BA2"/>
    <w:rsid w:val="00CA4D81"/>
    <w:rsid w:val="00CC463B"/>
    <w:rsid w:val="00CE1FEA"/>
    <w:rsid w:val="00CE3DFF"/>
    <w:rsid w:val="00CF3041"/>
    <w:rsid w:val="00D0156B"/>
    <w:rsid w:val="00D02671"/>
    <w:rsid w:val="00D076D8"/>
    <w:rsid w:val="00D15B1B"/>
    <w:rsid w:val="00D35653"/>
    <w:rsid w:val="00D572EA"/>
    <w:rsid w:val="00D82026"/>
    <w:rsid w:val="00D91DB1"/>
    <w:rsid w:val="00DA4CBF"/>
    <w:rsid w:val="00DB3B9B"/>
    <w:rsid w:val="00DC37CC"/>
    <w:rsid w:val="00DD1083"/>
    <w:rsid w:val="00DD3C33"/>
    <w:rsid w:val="00DD7BFE"/>
    <w:rsid w:val="00DE5ABF"/>
    <w:rsid w:val="00DF67C9"/>
    <w:rsid w:val="00E13918"/>
    <w:rsid w:val="00E17157"/>
    <w:rsid w:val="00E2657A"/>
    <w:rsid w:val="00E30B1D"/>
    <w:rsid w:val="00E3251C"/>
    <w:rsid w:val="00E3757B"/>
    <w:rsid w:val="00E443E8"/>
    <w:rsid w:val="00E607A4"/>
    <w:rsid w:val="00E61EB2"/>
    <w:rsid w:val="00E65389"/>
    <w:rsid w:val="00E70096"/>
    <w:rsid w:val="00E70FDB"/>
    <w:rsid w:val="00E764C3"/>
    <w:rsid w:val="00E82E40"/>
    <w:rsid w:val="00EB7636"/>
    <w:rsid w:val="00EC60E8"/>
    <w:rsid w:val="00EE71BE"/>
    <w:rsid w:val="00F216CE"/>
    <w:rsid w:val="00F24F05"/>
    <w:rsid w:val="00F25977"/>
    <w:rsid w:val="00F2756C"/>
    <w:rsid w:val="00F403C1"/>
    <w:rsid w:val="00F44EE0"/>
    <w:rsid w:val="00F6655F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14</cp:revision>
  <cp:lastPrinted>2018-05-17T07:36:00Z</cp:lastPrinted>
  <dcterms:created xsi:type="dcterms:W3CDTF">2018-04-25T06:57:00Z</dcterms:created>
  <dcterms:modified xsi:type="dcterms:W3CDTF">2018-05-17T07:36:00Z</dcterms:modified>
</cp:coreProperties>
</file>