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29" w:rsidRDefault="00F13529" w:rsidP="00F13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FC0" w:rsidRDefault="00F63FC0" w:rsidP="00F13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FC0" w:rsidRDefault="00F63FC0" w:rsidP="00F13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FC0" w:rsidRDefault="00F63FC0" w:rsidP="00F13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FC0" w:rsidRDefault="00F63FC0" w:rsidP="00F13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FC0" w:rsidRDefault="00F63FC0" w:rsidP="00F13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FC0" w:rsidRDefault="00F63FC0" w:rsidP="00F13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FC0" w:rsidRDefault="00F63FC0" w:rsidP="00F13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FC0" w:rsidRDefault="00F63FC0" w:rsidP="00F13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FC0" w:rsidRDefault="00F63FC0" w:rsidP="00F13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FC0" w:rsidRDefault="00F63FC0" w:rsidP="00F13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FC0" w:rsidRPr="00F63FC0" w:rsidRDefault="00F63FC0" w:rsidP="00F13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529" w:rsidRPr="00F63FC0" w:rsidRDefault="00F13529" w:rsidP="00F63F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3FC0">
        <w:rPr>
          <w:rFonts w:ascii="Times New Roman" w:hAnsi="Times New Roman" w:cs="Times New Roman"/>
          <w:sz w:val="28"/>
          <w:szCs w:val="28"/>
        </w:rPr>
        <w:t xml:space="preserve">О делегировании представителей </w:t>
      </w:r>
    </w:p>
    <w:p w:rsidR="00F63FC0" w:rsidRDefault="00F13529" w:rsidP="00F63F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3FC0">
        <w:rPr>
          <w:rFonts w:ascii="Times New Roman" w:hAnsi="Times New Roman" w:cs="Times New Roman"/>
          <w:sz w:val="28"/>
          <w:szCs w:val="28"/>
        </w:rPr>
        <w:t xml:space="preserve">Президента Приднестровской Молдавской Республики </w:t>
      </w:r>
    </w:p>
    <w:p w:rsidR="00F13529" w:rsidRPr="00F63FC0" w:rsidRDefault="00F13529" w:rsidP="00F63FC0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3FC0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6D00CE" w:rsidRPr="00F63FC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63FC0">
        <w:rPr>
          <w:rFonts w:ascii="Times New Roman" w:hAnsi="Times New Roman" w:cs="Times New Roman"/>
          <w:color w:val="000000"/>
          <w:sz w:val="28"/>
          <w:szCs w:val="28"/>
        </w:rPr>
        <w:t>аблюдательного совета Фонда государственного резерва</w:t>
      </w:r>
    </w:p>
    <w:p w:rsidR="00F13529" w:rsidRPr="00F63FC0" w:rsidRDefault="00F13529" w:rsidP="00F63FC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3FC0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</w:p>
    <w:p w:rsidR="00F13529" w:rsidRPr="00F63FC0" w:rsidRDefault="00F13529" w:rsidP="00F1352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3529" w:rsidRPr="00F63FC0" w:rsidRDefault="00F13529" w:rsidP="00F1352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3529" w:rsidRPr="00F63FC0" w:rsidRDefault="00F13529" w:rsidP="00F1352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3FC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65 Конституции Приднестровской Молдавской Республики, на основании пункта 2 статьи 5-1 </w:t>
      </w:r>
      <w:r w:rsidR="006D00CE" w:rsidRPr="00F63FC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63FC0">
        <w:rPr>
          <w:rFonts w:ascii="Times New Roman" w:hAnsi="Times New Roman" w:cs="Times New Roman"/>
          <w:color w:val="000000"/>
          <w:sz w:val="28"/>
          <w:szCs w:val="28"/>
        </w:rPr>
        <w:t>акона Приднестровской Молдавской Республики</w:t>
      </w:r>
      <w:r w:rsidR="00E42A03" w:rsidRPr="00F63FC0">
        <w:rPr>
          <w:sz w:val="28"/>
          <w:szCs w:val="28"/>
          <w:shd w:val="clear" w:color="auto" w:fill="FFFFFF"/>
        </w:rPr>
        <w:t xml:space="preserve"> </w:t>
      </w:r>
      <w:r w:rsidR="00E42A03" w:rsidRPr="00F63FC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4 ноября 2004 года № 487-3-III</w:t>
      </w:r>
      <w:r w:rsidRPr="00F63FC0">
        <w:rPr>
          <w:rFonts w:ascii="Times New Roman" w:hAnsi="Times New Roman" w:cs="Times New Roman"/>
          <w:color w:val="000000"/>
          <w:sz w:val="28"/>
          <w:szCs w:val="28"/>
        </w:rPr>
        <w:t xml:space="preserve"> «О Фонде государственного резерва Приднестровской Молдавской Республики»</w:t>
      </w:r>
      <w:r w:rsidR="00E42A03" w:rsidRPr="00F63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2A03" w:rsidRPr="00F63FC0">
        <w:rPr>
          <w:rFonts w:ascii="Times New Roman" w:hAnsi="Times New Roman" w:cs="Times New Roman"/>
          <w:color w:val="000000"/>
          <w:sz w:val="28"/>
          <w:szCs w:val="28"/>
        </w:rPr>
        <w:t>(САЗ 04-45)</w:t>
      </w:r>
      <w:r w:rsidR="006D00CE" w:rsidRPr="00F63F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43A8C" w:rsidRPr="00F63FC0" w:rsidRDefault="00F43A8C" w:rsidP="00F1352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43A8C" w:rsidRPr="00F63FC0" w:rsidRDefault="00F43A8C" w:rsidP="00F1352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3FC0">
        <w:rPr>
          <w:rFonts w:ascii="Times New Roman" w:hAnsi="Times New Roman" w:cs="Times New Roman"/>
          <w:color w:val="000000"/>
          <w:sz w:val="28"/>
          <w:szCs w:val="28"/>
        </w:rPr>
        <w:t xml:space="preserve">делегировать в состав </w:t>
      </w:r>
      <w:r w:rsidR="006D00CE" w:rsidRPr="00F63FC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63FC0">
        <w:rPr>
          <w:rFonts w:ascii="Times New Roman" w:hAnsi="Times New Roman" w:cs="Times New Roman"/>
          <w:color w:val="000000"/>
          <w:sz w:val="28"/>
          <w:szCs w:val="28"/>
        </w:rPr>
        <w:t xml:space="preserve">аблюдательного </w:t>
      </w:r>
      <w:proofErr w:type="gramStart"/>
      <w:r w:rsidRPr="00F63FC0">
        <w:rPr>
          <w:rFonts w:ascii="Times New Roman" w:hAnsi="Times New Roman" w:cs="Times New Roman"/>
          <w:color w:val="000000"/>
          <w:sz w:val="28"/>
          <w:szCs w:val="28"/>
        </w:rPr>
        <w:t>совета Фонда государственного резерва Приднестровской Молдавской Республики</w:t>
      </w:r>
      <w:r w:rsidR="00E42A03" w:rsidRPr="00F63FC0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представителей</w:t>
      </w:r>
      <w:r w:rsidR="006D00CE" w:rsidRPr="00F63FC0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Приднестровской Молдавской Республики</w:t>
      </w:r>
      <w:proofErr w:type="gramEnd"/>
      <w:r w:rsidRPr="00F63F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42A03" w:rsidRPr="00F63FC0" w:rsidRDefault="00E42A03" w:rsidP="00F43A8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43A8C" w:rsidRPr="00F63FC0" w:rsidRDefault="00F43A8C" w:rsidP="00F43A8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3FC0">
        <w:rPr>
          <w:rFonts w:ascii="Times New Roman" w:hAnsi="Times New Roman" w:cs="Times New Roman"/>
          <w:color w:val="000000"/>
          <w:sz w:val="28"/>
          <w:szCs w:val="28"/>
        </w:rPr>
        <w:t>а) Чебан</w:t>
      </w:r>
      <w:r w:rsidR="00F63F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63FC0">
        <w:rPr>
          <w:rFonts w:ascii="Times New Roman" w:hAnsi="Times New Roman" w:cs="Times New Roman"/>
          <w:color w:val="000000"/>
          <w:sz w:val="28"/>
          <w:szCs w:val="28"/>
        </w:rPr>
        <w:t xml:space="preserve"> Юри</w:t>
      </w:r>
      <w:r w:rsidR="006D00CE" w:rsidRPr="00F63FC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63FC0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Михайлович</w:t>
      </w:r>
      <w:r w:rsidR="006D00CE" w:rsidRPr="00F63F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63FC0">
        <w:rPr>
          <w:rFonts w:ascii="Times New Roman" w:hAnsi="Times New Roman" w:cs="Times New Roman"/>
          <w:color w:val="000000"/>
          <w:sz w:val="28"/>
          <w:szCs w:val="28"/>
        </w:rPr>
        <w:t xml:space="preserve"> – в</w:t>
      </w:r>
      <w:r w:rsidRPr="00F63FC0">
        <w:rPr>
          <w:rFonts w:ascii="Times New Roman" w:hAnsi="Times New Roman" w:cs="Times New Roman"/>
          <w:color w:val="000000"/>
          <w:sz w:val="28"/>
          <w:szCs w:val="28"/>
        </w:rPr>
        <w:t>ице-президент</w:t>
      </w:r>
      <w:r w:rsidR="006D00CE" w:rsidRPr="00F63F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63FC0">
        <w:rPr>
          <w:rFonts w:ascii="Times New Roman" w:hAnsi="Times New Roman" w:cs="Times New Roman"/>
          <w:color w:val="000000"/>
          <w:sz w:val="28"/>
          <w:szCs w:val="28"/>
        </w:rPr>
        <w:t xml:space="preserve"> Союза промышленников, аграриев и предпринимателей Приднестровья</w:t>
      </w:r>
      <w:r w:rsidR="00E42A03" w:rsidRPr="00F63F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2A03" w:rsidRPr="00F63FC0" w:rsidRDefault="00E42A03" w:rsidP="00F43A8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43A8C" w:rsidRPr="00F63FC0" w:rsidRDefault="00E42A03" w:rsidP="00F43A8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3FC0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F43A8C" w:rsidRPr="00F63FC0">
        <w:rPr>
          <w:rFonts w:ascii="Times New Roman" w:hAnsi="Times New Roman" w:cs="Times New Roman"/>
          <w:color w:val="000000"/>
          <w:sz w:val="28"/>
          <w:szCs w:val="28"/>
        </w:rPr>
        <w:t>Ганин</w:t>
      </w:r>
      <w:r w:rsidR="00F63F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43A8C" w:rsidRPr="00F63FC0">
        <w:rPr>
          <w:rFonts w:ascii="Times New Roman" w:hAnsi="Times New Roman" w:cs="Times New Roman"/>
          <w:color w:val="000000"/>
          <w:sz w:val="28"/>
          <w:szCs w:val="28"/>
        </w:rPr>
        <w:t xml:space="preserve"> Юри</w:t>
      </w:r>
      <w:r w:rsidR="006D00CE" w:rsidRPr="00F63FC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43A8C" w:rsidRPr="00F63FC0">
        <w:rPr>
          <w:rFonts w:ascii="Times New Roman" w:hAnsi="Times New Roman" w:cs="Times New Roman"/>
          <w:color w:val="000000"/>
          <w:sz w:val="28"/>
          <w:szCs w:val="28"/>
        </w:rPr>
        <w:t xml:space="preserve"> Григорьевич</w:t>
      </w:r>
      <w:r w:rsidR="006D00CE" w:rsidRPr="00F63F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63FC0">
        <w:rPr>
          <w:rFonts w:ascii="Times New Roman" w:hAnsi="Times New Roman" w:cs="Times New Roman"/>
          <w:color w:val="000000"/>
          <w:sz w:val="28"/>
          <w:szCs w:val="28"/>
        </w:rPr>
        <w:t xml:space="preserve"> – п</w:t>
      </w:r>
      <w:r w:rsidR="00F43A8C" w:rsidRPr="00F63FC0">
        <w:rPr>
          <w:rFonts w:ascii="Times New Roman" w:hAnsi="Times New Roman" w:cs="Times New Roman"/>
          <w:color w:val="000000"/>
          <w:sz w:val="28"/>
          <w:szCs w:val="28"/>
        </w:rPr>
        <w:t>резидент</w:t>
      </w:r>
      <w:r w:rsidR="006D00CE" w:rsidRPr="00F63F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43A8C" w:rsidRPr="00F63FC0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некоммерческого партнерства </w:t>
      </w:r>
      <w:r w:rsidRPr="00F63FC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43A8C" w:rsidRPr="00F63FC0">
        <w:rPr>
          <w:rFonts w:ascii="Times New Roman" w:hAnsi="Times New Roman" w:cs="Times New Roman"/>
          <w:color w:val="000000"/>
          <w:sz w:val="28"/>
          <w:szCs w:val="28"/>
        </w:rPr>
        <w:t>Торгово-промышленная палата Приднестровской Молдавской Республики</w:t>
      </w:r>
      <w:r w:rsidRPr="00F63FC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43A8C" w:rsidRPr="00F63F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3A8C" w:rsidRPr="00F63FC0" w:rsidRDefault="00F43A8C" w:rsidP="00F1352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43A8C" w:rsidRPr="00F63FC0" w:rsidRDefault="00F43A8C" w:rsidP="00F1352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42A03" w:rsidRDefault="00E42A03" w:rsidP="00E42A0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3FC0" w:rsidRDefault="00F63FC0" w:rsidP="00E42A0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3FC0" w:rsidRPr="00F63FC0" w:rsidRDefault="00F63FC0" w:rsidP="00F63FC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3FC0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F63FC0" w:rsidRPr="00F63FC0" w:rsidRDefault="00F63FC0" w:rsidP="00F63F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3FC0" w:rsidRPr="00F63FC0" w:rsidRDefault="00F63FC0" w:rsidP="00F63F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3FC0" w:rsidRPr="00F63FC0" w:rsidRDefault="00F63FC0" w:rsidP="00F63FC0">
      <w:pPr>
        <w:rPr>
          <w:rFonts w:ascii="Times New Roman" w:hAnsi="Times New Roman" w:cs="Times New Roman"/>
          <w:sz w:val="28"/>
          <w:szCs w:val="28"/>
        </w:rPr>
      </w:pPr>
    </w:p>
    <w:p w:rsidR="00F63FC0" w:rsidRPr="00484168" w:rsidRDefault="00F63FC0" w:rsidP="00F63F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4168">
        <w:rPr>
          <w:rFonts w:ascii="Times New Roman" w:hAnsi="Times New Roman" w:cs="Times New Roman"/>
          <w:sz w:val="28"/>
          <w:szCs w:val="28"/>
        </w:rPr>
        <w:t>г. Тирасполь</w:t>
      </w:r>
    </w:p>
    <w:p w:rsidR="00F63FC0" w:rsidRPr="00484168" w:rsidRDefault="00484168" w:rsidP="00F63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4168">
        <w:rPr>
          <w:rFonts w:ascii="Times New Roman" w:hAnsi="Times New Roman" w:cs="Times New Roman"/>
          <w:sz w:val="28"/>
          <w:szCs w:val="28"/>
        </w:rPr>
        <w:t>14</w:t>
      </w:r>
      <w:r w:rsidR="00F63FC0" w:rsidRPr="00484168">
        <w:rPr>
          <w:rFonts w:ascii="Times New Roman" w:hAnsi="Times New Roman" w:cs="Times New Roman"/>
          <w:sz w:val="28"/>
          <w:szCs w:val="28"/>
        </w:rPr>
        <w:t xml:space="preserve"> мая 2018 г.</w:t>
      </w:r>
    </w:p>
    <w:p w:rsidR="00F63FC0" w:rsidRPr="00484168" w:rsidRDefault="00484168" w:rsidP="00F63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126</w:t>
      </w:r>
      <w:r w:rsidR="00F63FC0" w:rsidRPr="00484168">
        <w:rPr>
          <w:rFonts w:ascii="Times New Roman" w:hAnsi="Times New Roman" w:cs="Times New Roman"/>
          <w:sz w:val="28"/>
          <w:szCs w:val="28"/>
        </w:rPr>
        <w:t>рп</w:t>
      </w:r>
    </w:p>
    <w:p w:rsidR="00F63FC0" w:rsidRPr="00484168" w:rsidRDefault="00F63FC0" w:rsidP="00F63FC0">
      <w:pPr>
        <w:rPr>
          <w:rFonts w:ascii="Times New Roman" w:hAnsi="Times New Roman" w:cs="Times New Roman"/>
          <w:sz w:val="28"/>
          <w:szCs w:val="28"/>
        </w:rPr>
      </w:pPr>
    </w:p>
    <w:p w:rsidR="00F63FC0" w:rsidRPr="00484168" w:rsidRDefault="00F63FC0" w:rsidP="00E42A0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F63FC0" w:rsidRPr="00484168" w:rsidSect="00F63FC0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529"/>
    <w:rsid w:val="000327E9"/>
    <w:rsid w:val="000C46C7"/>
    <w:rsid w:val="00250CDE"/>
    <w:rsid w:val="002A3596"/>
    <w:rsid w:val="003966F8"/>
    <w:rsid w:val="003F6886"/>
    <w:rsid w:val="003F7DEE"/>
    <w:rsid w:val="0040026F"/>
    <w:rsid w:val="00484168"/>
    <w:rsid w:val="005678F5"/>
    <w:rsid w:val="005968CB"/>
    <w:rsid w:val="005A6352"/>
    <w:rsid w:val="00622855"/>
    <w:rsid w:val="00666151"/>
    <w:rsid w:val="006C25B0"/>
    <w:rsid w:val="006D00CE"/>
    <w:rsid w:val="00820EAA"/>
    <w:rsid w:val="008639A5"/>
    <w:rsid w:val="008705B0"/>
    <w:rsid w:val="0087228C"/>
    <w:rsid w:val="008B545B"/>
    <w:rsid w:val="008B5EA1"/>
    <w:rsid w:val="009517DF"/>
    <w:rsid w:val="00AD570D"/>
    <w:rsid w:val="00AF1761"/>
    <w:rsid w:val="00B357AF"/>
    <w:rsid w:val="00B54997"/>
    <w:rsid w:val="00B9047B"/>
    <w:rsid w:val="00BB7970"/>
    <w:rsid w:val="00C15426"/>
    <w:rsid w:val="00C27A4F"/>
    <w:rsid w:val="00C76830"/>
    <w:rsid w:val="00D043F1"/>
    <w:rsid w:val="00D12416"/>
    <w:rsid w:val="00D2395E"/>
    <w:rsid w:val="00DC266C"/>
    <w:rsid w:val="00E023D3"/>
    <w:rsid w:val="00E3060A"/>
    <w:rsid w:val="00E42A03"/>
    <w:rsid w:val="00E80DED"/>
    <w:rsid w:val="00E938D1"/>
    <w:rsid w:val="00EC3679"/>
    <w:rsid w:val="00ED6382"/>
    <w:rsid w:val="00F07A5C"/>
    <w:rsid w:val="00F13529"/>
    <w:rsid w:val="00F43A8C"/>
    <w:rsid w:val="00F6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3A8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3A8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gin">
    <w:name w:val="margin"/>
    <w:basedOn w:val="a0"/>
    <w:rsid w:val="00F43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g705jis</dc:creator>
  <cp:lastModifiedBy>g106kaa</cp:lastModifiedBy>
  <cp:revision>4</cp:revision>
  <cp:lastPrinted>2018-05-07T12:35:00Z</cp:lastPrinted>
  <dcterms:created xsi:type="dcterms:W3CDTF">2018-05-08T11:02:00Z</dcterms:created>
  <dcterms:modified xsi:type="dcterms:W3CDTF">2018-05-14T07:44:00Z</dcterms:modified>
</cp:coreProperties>
</file>