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B9" w:rsidRPr="00144DB9" w:rsidRDefault="00144DB9" w:rsidP="00144D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44DB9">
        <w:rPr>
          <w:rFonts w:ascii="Times New Roman" w:eastAsia="Calibri" w:hAnsi="Times New Roman" w:cs="Times New Roman"/>
          <w:sz w:val="24"/>
          <w:szCs w:val="24"/>
        </w:rPr>
        <w:t>СРАВНИТЕЛЬНАЯ ТАБЛИЦА</w:t>
      </w:r>
    </w:p>
    <w:p w:rsidR="00144DB9" w:rsidRPr="007C6FCB" w:rsidRDefault="00144DB9" w:rsidP="00144DB9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6FCB">
        <w:rPr>
          <w:rFonts w:ascii="Times New Roman" w:eastAsia="Calibri" w:hAnsi="Times New Roman" w:cs="Times New Roman"/>
          <w:sz w:val="28"/>
          <w:szCs w:val="28"/>
        </w:rPr>
        <w:t xml:space="preserve">к проекту закона Приднестровской Молдавской Республики </w:t>
      </w:r>
    </w:p>
    <w:p w:rsidR="007C6FCB" w:rsidRDefault="00144DB9" w:rsidP="00144D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6FCB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и дополнения </w:t>
      </w:r>
    </w:p>
    <w:p w:rsidR="00144DB9" w:rsidRPr="007C6FCB" w:rsidRDefault="00144DB9" w:rsidP="00144D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6FCB">
        <w:rPr>
          <w:rFonts w:ascii="Times New Roman" w:eastAsia="Calibri" w:hAnsi="Times New Roman" w:cs="Times New Roman"/>
          <w:sz w:val="28"/>
          <w:szCs w:val="28"/>
        </w:rPr>
        <w:t xml:space="preserve">в Закон Приднестровской Молдавской Республики </w:t>
      </w:r>
    </w:p>
    <w:p w:rsidR="00144DB9" w:rsidRPr="007C6FCB" w:rsidRDefault="00144DB9" w:rsidP="00144D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6FCB">
        <w:rPr>
          <w:rFonts w:ascii="Times New Roman" w:eastAsia="Calibri" w:hAnsi="Times New Roman" w:cs="Times New Roman"/>
          <w:sz w:val="28"/>
          <w:szCs w:val="28"/>
        </w:rPr>
        <w:t>«О бюджете Единого государственного фонда социального страхования Приднестровской Молдавской Республики на 2018 год»</w:t>
      </w:r>
    </w:p>
    <w:p w:rsidR="00144DB9" w:rsidRDefault="00144DB9" w:rsidP="00144D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6FCB" w:rsidRPr="007C6FCB" w:rsidRDefault="007C6FCB" w:rsidP="00144D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5068"/>
      </w:tblGrid>
      <w:tr w:rsidR="00144DB9" w:rsidRPr="00144DB9" w:rsidTr="00E254C3">
        <w:trPr>
          <w:trHeight w:val="495"/>
        </w:trPr>
        <w:tc>
          <w:tcPr>
            <w:tcW w:w="5104" w:type="dxa"/>
          </w:tcPr>
          <w:p w:rsidR="00144DB9" w:rsidRPr="00144DB9" w:rsidRDefault="00144DB9" w:rsidP="0014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068" w:type="dxa"/>
          </w:tcPr>
          <w:p w:rsidR="00144DB9" w:rsidRPr="00144DB9" w:rsidRDefault="00144DB9" w:rsidP="00144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144DB9" w:rsidRPr="00144DB9" w:rsidTr="00E254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1035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144DB9" w:rsidRPr="00144DB9" w:rsidRDefault="00144DB9" w:rsidP="007C6B41">
            <w:pPr>
              <w:tabs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4DB9" w:rsidRPr="00144DB9" w:rsidRDefault="00144DB9" w:rsidP="007C6B41">
            <w:pPr>
              <w:tabs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Статья 1. </w:t>
            </w:r>
          </w:p>
          <w:p w:rsidR="00144DB9" w:rsidRPr="00144DB9" w:rsidRDefault="00144DB9" w:rsidP="007C6B41">
            <w:pPr>
              <w:tabs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основные характеристики бюджета Единого государственного фонда социального страхования Приднестровской Молдавской Республики (далее по тексту – Фонд) на 2018 год:</w:t>
            </w:r>
          </w:p>
          <w:p w:rsidR="00144DB9" w:rsidRPr="00144DB9" w:rsidRDefault="00144DB9" w:rsidP="007C6B41">
            <w:pPr>
              <w:tabs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доходы бюджета Фонда в сумме 1 560 979 277 рублей (Приложение № 1 к настоящему Закону);</w:t>
            </w:r>
          </w:p>
          <w:p w:rsidR="00144DB9" w:rsidRPr="00144DB9" w:rsidRDefault="00144DB9" w:rsidP="007C6B41">
            <w:pPr>
              <w:tabs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расходы бюджета Фонда в сумме 2 441 690 150 рублей (Приложение № 2 к настоящему Закону);</w:t>
            </w:r>
          </w:p>
          <w:p w:rsidR="00144DB9" w:rsidRPr="00144DB9" w:rsidRDefault="00144DB9" w:rsidP="007C6B41">
            <w:pPr>
              <w:tabs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4DB9" w:rsidRPr="00144DB9" w:rsidRDefault="00144DB9" w:rsidP="007C6B41">
            <w:pPr>
              <w:tabs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17.</w:t>
            </w:r>
          </w:p>
          <w:p w:rsidR="00144DB9" w:rsidRPr="00144DB9" w:rsidRDefault="00144DB9" w:rsidP="007C6B41">
            <w:pPr>
              <w:tabs>
                <w:tab w:val="left" w:pos="993"/>
              </w:tabs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Установить, что в 2018 году из средств Фонда, направляемых за счет целевых средств республиканского бюджета, выплачиваются следующие виды пособий и компенсаций:</w:t>
            </w:r>
          </w:p>
          <w:p w:rsidR="00144DB9" w:rsidRPr="00144DB9" w:rsidRDefault="00144DB9" w:rsidP="007C6B41">
            <w:pPr>
              <w:tabs>
                <w:tab w:val="left" w:pos="993"/>
              </w:tabs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</w:p>
          <w:p w:rsidR="00144DB9" w:rsidRPr="00144DB9" w:rsidRDefault="00144DB9" w:rsidP="007C6B41">
            <w:pPr>
              <w:tabs>
                <w:tab w:val="left" w:pos="993"/>
              </w:tabs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отсутствует</w:t>
            </w:r>
          </w:p>
          <w:p w:rsidR="00144DB9" w:rsidRPr="00144DB9" w:rsidRDefault="00144DB9" w:rsidP="007C6B41">
            <w:pPr>
              <w:tabs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:rsidR="00144DB9" w:rsidRPr="00144DB9" w:rsidRDefault="00144DB9" w:rsidP="007C6B41">
            <w:pPr>
              <w:tabs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4DB9" w:rsidRPr="00144DB9" w:rsidRDefault="00144DB9" w:rsidP="007C6B41">
            <w:pPr>
              <w:tabs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1.</w:t>
            </w:r>
          </w:p>
          <w:p w:rsidR="00144DB9" w:rsidRPr="00144DB9" w:rsidRDefault="00144DB9" w:rsidP="007C6B41">
            <w:pPr>
              <w:tabs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основные характеристики бюджета Единого государственного фонда социального страхования Приднестровской Молдавской Республики (далее по тексту – Фонд) на 2018 год:</w:t>
            </w:r>
          </w:p>
          <w:p w:rsidR="00144DB9" w:rsidRPr="00144DB9" w:rsidRDefault="00144DB9" w:rsidP="007C6B41">
            <w:pPr>
              <w:tabs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доходы бюджета Фонда в сумме </w:t>
            </w:r>
            <w:r w:rsidRPr="00144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1 584 192 952</w:t>
            </w:r>
            <w:r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(Приложение № 1 к настоящему Закону);</w:t>
            </w:r>
          </w:p>
          <w:p w:rsidR="00144DB9" w:rsidRPr="00144DB9" w:rsidRDefault="00144DB9" w:rsidP="007C6B41">
            <w:pPr>
              <w:tabs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расходы бюджета Фонда в сумме </w:t>
            </w:r>
            <w:r w:rsidRPr="00144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2 464 903 825</w:t>
            </w:r>
            <w:r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(Приложение № 2 к настоящему Закону);</w:t>
            </w:r>
          </w:p>
          <w:p w:rsidR="00144DB9" w:rsidRPr="00144DB9" w:rsidRDefault="00144DB9" w:rsidP="007C6B41">
            <w:pPr>
              <w:tabs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4DB9" w:rsidRPr="00144DB9" w:rsidRDefault="00144DB9" w:rsidP="007C6B41">
            <w:pPr>
              <w:tabs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17.</w:t>
            </w:r>
          </w:p>
          <w:p w:rsidR="00144DB9" w:rsidRPr="00144DB9" w:rsidRDefault="00144DB9" w:rsidP="007C6B41">
            <w:pPr>
              <w:tabs>
                <w:tab w:val="left" w:pos="993"/>
              </w:tabs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Установить, что в 2018 году из средств Фонда, направляемых за счет целевых средств республиканского бюджета, выплачиваются следующие виды пособий и компенсаций:</w:t>
            </w:r>
          </w:p>
          <w:p w:rsidR="00144DB9" w:rsidRPr="00144DB9" w:rsidRDefault="00144DB9" w:rsidP="007C6B41">
            <w:pPr>
              <w:tabs>
                <w:tab w:val="left" w:pos="993"/>
              </w:tabs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144DB9" w:rsidRPr="00144DB9" w:rsidRDefault="00144DB9" w:rsidP="007C6B41">
            <w:pPr>
              <w:tabs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44DB9">
              <w:rPr>
                <w:rFonts w:ascii="Times New Roman" w:eastAsia="Calibri" w:hAnsi="Times New Roman" w:cs="Times New Roman"/>
                <w:sz w:val="24"/>
                <w:szCs w:val="24"/>
              </w:rPr>
              <w:t>к) ежемесячная компенсаци</w:t>
            </w:r>
            <w:r w:rsidR="00FF184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44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неработающим гражданам, проживающим на территории Приднестровской Молдавской Республики, являющимся получателями пенсий, назначенных в соответствии с действующим законодательством Приднестровской Молдавской Республики, общая сумма выплат и ежемесячной компенсации которых не превышает 200 процентов минимального размера пенсии по возрасту,</w:t>
            </w:r>
            <w:r w:rsidRPr="00144DB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44DB9">
              <w:rPr>
                <w:rFonts w:ascii="Times New Roman" w:eastAsia="Calibri" w:hAnsi="Times New Roman" w:cs="Times New Roman"/>
                <w:sz w:val="24"/>
                <w:szCs w:val="24"/>
              </w:rPr>
              <w:t>– в размере, установленном Законом Приднестровской Молдавской Респуб</w:t>
            </w:r>
            <w:r w:rsidR="00457158">
              <w:rPr>
                <w:rFonts w:ascii="Times New Roman" w:eastAsia="Calibri" w:hAnsi="Times New Roman" w:cs="Times New Roman"/>
                <w:sz w:val="24"/>
                <w:szCs w:val="24"/>
              </w:rPr>
              <w:t>лики «О ежемесячной компенсации</w:t>
            </w:r>
            <w:r w:rsidRPr="00144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некоторым категориям пенсионеров Приднестровской Молдавской Республики.</w:t>
            </w:r>
            <w:proofErr w:type="gramEnd"/>
          </w:p>
        </w:tc>
      </w:tr>
    </w:tbl>
    <w:p w:rsidR="00F544BA" w:rsidRPr="009824C7" w:rsidRDefault="00F544BA" w:rsidP="009824C7"/>
    <w:sectPr w:rsidR="00F544BA" w:rsidRPr="009824C7" w:rsidSect="00144DB9">
      <w:headerReference w:type="default" r:id="rId7"/>
      <w:footerReference w:type="first" r:id="rId8"/>
      <w:pgSz w:w="11906" w:h="16838"/>
      <w:pgMar w:top="568" w:right="567" w:bottom="993" w:left="1701" w:header="421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BBA" w:rsidRDefault="00B44BBA" w:rsidP="00144DB9">
      <w:pPr>
        <w:spacing w:after="0" w:line="240" w:lineRule="auto"/>
      </w:pPr>
      <w:r>
        <w:separator/>
      </w:r>
    </w:p>
  </w:endnote>
  <w:endnote w:type="continuationSeparator" w:id="0">
    <w:p w:rsidR="00B44BBA" w:rsidRDefault="00B44BBA" w:rsidP="0014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4336060"/>
      <w:docPartObj>
        <w:docPartGallery w:val="Page Numbers (Bottom of Page)"/>
        <w:docPartUnique/>
      </w:docPartObj>
    </w:sdtPr>
    <w:sdtContent>
      <w:p w:rsidR="00144DB9" w:rsidRDefault="00292D00">
        <w:pPr>
          <w:pStyle w:val="a5"/>
          <w:jc w:val="center"/>
        </w:pPr>
        <w:r>
          <w:fldChar w:fldCharType="begin"/>
        </w:r>
        <w:r w:rsidR="00144DB9">
          <w:instrText>PAGE   \* MERGEFORMAT</w:instrText>
        </w:r>
        <w:r>
          <w:fldChar w:fldCharType="separate"/>
        </w:r>
        <w:r w:rsidR="00144DB9">
          <w:rPr>
            <w:noProof/>
          </w:rPr>
          <w:t>1</w:t>
        </w:r>
        <w:r>
          <w:fldChar w:fldCharType="end"/>
        </w:r>
      </w:p>
    </w:sdtContent>
  </w:sdt>
  <w:p w:rsidR="00144DB9" w:rsidRDefault="00144D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BBA" w:rsidRDefault="00B44BBA" w:rsidP="00144DB9">
      <w:pPr>
        <w:spacing w:after="0" w:line="240" w:lineRule="auto"/>
      </w:pPr>
      <w:r>
        <w:separator/>
      </w:r>
    </w:p>
  </w:footnote>
  <w:footnote w:type="continuationSeparator" w:id="0">
    <w:p w:rsidR="00B44BBA" w:rsidRDefault="00B44BBA" w:rsidP="0014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0A" w:rsidRPr="00983C06" w:rsidRDefault="00983C06">
    <w:pPr>
      <w:pStyle w:val="a3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>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E65"/>
    <w:rsid w:val="00144DB9"/>
    <w:rsid w:val="001C0E6B"/>
    <w:rsid w:val="00292D00"/>
    <w:rsid w:val="002E40F0"/>
    <w:rsid w:val="003A1E65"/>
    <w:rsid w:val="00457158"/>
    <w:rsid w:val="007C6B41"/>
    <w:rsid w:val="007C6FCB"/>
    <w:rsid w:val="00844203"/>
    <w:rsid w:val="0091601C"/>
    <w:rsid w:val="009824C7"/>
    <w:rsid w:val="00983C06"/>
    <w:rsid w:val="00B44BBA"/>
    <w:rsid w:val="00D33078"/>
    <w:rsid w:val="00D92DF2"/>
    <w:rsid w:val="00E131C0"/>
    <w:rsid w:val="00F544BA"/>
    <w:rsid w:val="00FF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DB9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144DB9"/>
    <w:rPr>
      <w:rFonts w:ascii="Calibri" w:eastAsia="Calibri" w:hAnsi="Calibri" w:cs="Times New Roman"/>
      <w:lang/>
    </w:rPr>
  </w:style>
  <w:style w:type="paragraph" w:styleId="a5">
    <w:name w:val="footer"/>
    <w:basedOn w:val="a"/>
    <w:link w:val="a6"/>
    <w:uiPriority w:val="99"/>
    <w:unhideWhenUsed/>
    <w:rsid w:val="0014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DB9"/>
  </w:style>
  <w:style w:type="paragraph" w:styleId="a7">
    <w:name w:val="Balloon Text"/>
    <w:basedOn w:val="a"/>
    <w:link w:val="a8"/>
    <w:uiPriority w:val="99"/>
    <w:semiHidden/>
    <w:unhideWhenUsed/>
    <w:rsid w:val="007C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DB9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44DB9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14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B3E9B-7B55-4651-99A7-7CBAD798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В. Кривчун</dc:creator>
  <cp:lastModifiedBy>g106kaa</cp:lastModifiedBy>
  <cp:revision>10</cp:revision>
  <cp:lastPrinted>2018-04-17T08:44:00Z</cp:lastPrinted>
  <dcterms:created xsi:type="dcterms:W3CDTF">2018-03-26T08:38:00Z</dcterms:created>
  <dcterms:modified xsi:type="dcterms:W3CDTF">2018-04-17T08:45:00Z</dcterms:modified>
</cp:coreProperties>
</file>