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77" w:rsidRPr="00A27781" w:rsidRDefault="001B6877" w:rsidP="001B6877">
      <w:pPr>
        <w:jc w:val="both"/>
        <w:rPr>
          <w:bCs/>
          <w:sz w:val="28"/>
          <w:szCs w:val="28"/>
        </w:rPr>
      </w:pPr>
    </w:p>
    <w:p w:rsidR="001B6877" w:rsidRPr="00A27781" w:rsidRDefault="001B6877" w:rsidP="001B6877">
      <w:pPr>
        <w:jc w:val="both"/>
        <w:rPr>
          <w:bCs/>
          <w:sz w:val="28"/>
          <w:szCs w:val="28"/>
        </w:rPr>
      </w:pPr>
    </w:p>
    <w:p w:rsidR="001B6877" w:rsidRPr="00A27781" w:rsidRDefault="001B6877" w:rsidP="001B6877">
      <w:pPr>
        <w:jc w:val="both"/>
        <w:rPr>
          <w:bCs/>
          <w:sz w:val="28"/>
          <w:szCs w:val="28"/>
        </w:rPr>
      </w:pPr>
    </w:p>
    <w:p w:rsidR="001B6877" w:rsidRPr="00A27781" w:rsidRDefault="001B6877" w:rsidP="001B6877">
      <w:pPr>
        <w:jc w:val="both"/>
        <w:rPr>
          <w:bCs/>
          <w:sz w:val="28"/>
          <w:szCs w:val="28"/>
        </w:rPr>
      </w:pPr>
    </w:p>
    <w:p w:rsidR="001B6877" w:rsidRPr="00A27781" w:rsidRDefault="001B6877" w:rsidP="001B6877">
      <w:pPr>
        <w:jc w:val="center"/>
        <w:rPr>
          <w:b/>
          <w:bCs/>
          <w:sz w:val="28"/>
          <w:szCs w:val="28"/>
        </w:rPr>
      </w:pPr>
    </w:p>
    <w:p w:rsidR="001B6877" w:rsidRPr="008F3AD1" w:rsidRDefault="001B6877" w:rsidP="001B6877">
      <w:pPr>
        <w:jc w:val="center"/>
        <w:rPr>
          <w:b/>
          <w:sz w:val="28"/>
          <w:szCs w:val="28"/>
        </w:rPr>
      </w:pPr>
      <w:r w:rsidRPr="00A27781">
        <w:rPr>
          <w:b/>
          <w:sz w:val="28"/>
          <w:szCs w:val="28"/>
        </w:rPr>
        <w:t>Закон</w:t>
      </w:r>
      <w:r w:rsidR="008F3AD1">
        <w:rPr>
          <w:b/>
          <w:sz w:val="28"/>
          <w:szCs w:val="28"/>
          <w:lang w:val="en-US"/>
        </w:rPr>
        <w:t xml:space="preserve"> ПМР</w:t>
      </w:r>
    </w:p>
    <w:p w:rsidR="001B6877" w:rsidRPr="00A27781" w:rsidRDefault="001B6877" w:rsidP="001B6877">
      <w:pPr>
        <w:widowControl w:val="0"/>
        <w:autoSpaceDE w:val="0"/>
        <w:autoSpaceDN w:val="0"/>
        <w:adjustRightInd w:val="0"/>
        <w:jc w:val="center"/>
        <w:rPr>
          <w:sz w:val="16"/>
          <w:szCs w:val="16"/>
        </w:rPr>
      </w:pPr>
    </w:p>
    <w:p w:rsidR="00561E6D" w:rsidRPr="001B6877" w:rsidRDefault="00561E6D" w:rsidP="001B6877">
      <w:pPr>
        <w:pStyle w:val="a4"/>
        <w:jc w:val="center"/>
        <w:rPr>
          <w:rFonts w:ascii="Times New Roman" w:hAnsi="Times New Roman" w:cs="Times New Roman"/>
          <w:b/>
          <w:sz w:val="28"/>
          <w:szCs w:val="28"/>
        </w:rPr>
      </w:pPr>
      <w:r w:rsidRPr="001B6877">
        <w:rPr>
          <w:rFonts w:ascii="Times New Roman" w:hAnsi="Times New Roman" w:cs="Times New Roman"/>
          <w:b/>
          <w:sz w:val="28"/>
          <w:szCs w:val="28"/>
        </w:rPr>
        <w:t>«О внесении изменени</w:t>
      </w:r>
      <w:r w:rsidR="00E86464" w:rsidRPr="001B6877">
        <w:rPr>
          <w:rFonts w:ascii="Times New Roman" w:hAnsi="Times New Roman" w:cs="Times New Roman"/>
          <w:b/>
          <w:sz w:val="28"/>
          <w:szCs w:val="28"/>
        </w:rPr>
        <w:t>й</w:t>
      </w:r>
    </w:p>
    <w:p w:rsidR="001B6877" w:rsidRDefault="00561E6D" w:rsidP="00561E6D">
      <w:pPr>
        <w:pStyle w:val="a4"/>
        <w:jc w:val="center"/>
        <w:rPr>
          <w:rFonts w:ascii="Times New Roman" w:hAnsi="Times New Roman" w:cs="Times New Roman"/>
          <w:b/>
          <w:sz w:val="28"/>
          <w:szCs w:val="28"/>
        </w:rPr>
      </w:pPr>
      <w:r w:rsidRPr="001B6877">
        <w:rPr>
          <w:rFonts w:ascii="Times New Roman" w:hAnsi="Times New Roman" w:cs="Times New Roman"/>
          <w:b/>
          <w:sz w:val="28"/>
          <w:szCs w:val="28"/>
        </w:rPr>
        <w:t xml:space="preserve"> </w:t>
      </w:r>
      <w:r w:rsidR="00E86464" w:rsidRPr="001B6877">
        <w:rPr>
          <w:rFonts w:ascii="Times New Roman" w:hAnsi="Times New Roman" w:cs="Times New Roman"/>
          <w:b/>
          <w:sz w:val="28"/>
          <w:szCs w:val="28"/>
        </w:rPr>
        <w:t xml:space="preserve">в Закон Приднестровской Молдавской Республики </w:t>
      </w:r>
    </w:p>
    <w:p w:rsidR="00561E6D" w:rsidRPr="001B6877" w:rsidRDefault="00E86464" w:rsidP="00561E6D">
      <w:pPr>
        <w:pStyle w:val="a4"/>
        <w:jc w:val="center"/>
        <w:rPr>
          <w:rFonts w:ascii="Times New Roman" w:hAnsi="Times New Roman" w:cs="Times New Roman"/>
          <w:b/>
          <w:sz w:val="28"/>
          <w:szCs w:val="28"/>
        </w:rPr>
      </w:pPr>
      <w:r w:rsidRPr="001B6877">
        <w:rPr>
          <w:rFonts w:ascii="Times New Roman" w:hAnsi="Times New Roman" w:cs="Times New Roman"/>
          <w:b/>
          <w:sz w:val="28"/>
          <w:szCs w:val="28"/>
        </w:rPr>
        <w:t>«О республиканском бюджете на 2017 год»</w:t>
      </w:r>
      <w:r w:rsidR="00561E6D" w:rsidRPr="001B6877">
        <w:rPr>
          <w:rFonts w:ascii="Times New Roman" w:hAnsi="Times New Roman" w:cs="Times New Roman"/>
          <w:b/>
          <w:sz w:val="28"/>
          <w:szCs w:val="28"/>
        </w:rPr>
        <w:t>»</w:t>
      </w:r>
    </w:p>
    <w:p w:rsidR="001B6877" w:rsidRPr="00A27781" w:rsidRDefault="001B6877" w:rsidP="001B6877">
      <w:pPr>
        <w:jc w:val="center"/>
        <w:rPr>
          <w:sz w:val="28"/>
          <w:szCs w:val="28"/>
        </w:rPr>
      </w:pPr>
    </w:p>
    <w:p w:rsidR="001B6877" w:rsidRPr="00A27781" w:rsidRDefault="001B6877" w:rsidP="001B6877">
      <w:pPr>
        <w:jc w:val="both"/>
        <w:rPr>
          <w:sz w:val="28"/>
          <w:szCs w:val="28"/>
        </w:rPr>
      </w:pPr>
      <w:r w:rsidRPr="00A27781">
        <w:rPr>
          <w:sz w:val="28"/>
          <w:szCs w:val="28"/>
        </w:rPr>
        <w:t>Принят Верховным Советом</w:t>
      </w:r>
    </w:p>
    <w:p w:rsidR="001B6877" w:rsidRPr="00A27781" w:rsidRDefault="001B6877" w:rsidP="001B6877">
      <w:pPr>
        <w:jc w:val="both"/>
        <w:rPr>
          <w:sz w:val="28"/>
          <w:szCs w:val="28"/>
        </w:rPr>
      </w:pPr>
      <w:r w:rsidRPr="00A27781">
        <w:rPr>
          <w:sz w:val="28"/>
          <w:szCs w:val="28"/>
        </w:rPr>
        <w:t xml:space="preserve">Приднестровской Молдавской Республики             </w:t>
      </w:r>
      <w:r>
        <w:rPr>
          <w:sz w:val="28"/>
          <w:szCs w:val="28"/>
        </w:rPr>
        <w:t xml:space="preserve">     </w:t>
      </w:r>
      <w:r w:rsidRPr="00A27781">
        <w:rPr>
          <w:sz w:val="28"/>
          <w:szCs w:val="28"/>
        </w:rPr>
        <w:t xml:space="preserve">        </w:t>
      </w:r>
      <w:r>
        <w:rPr>
          <w:sz w:val="28"/>
          <w:szCs w:val="28"/>
        </w:rPr>
        <w:t>4</w:t>
      </w:r>
      <w:r w:rsidRPr="00A27781">
        <w:rPr>
          <w:sz w:val="28"/>
          <w:szCs w:val="28"/>
        </w:rPr>
        <w:t xml:space="preserve"> </w:t>
      </w:r>
      <w:r>
        <w:rPr>
          <w:sz w:val="28"/>
          <w:szCs w:val="28"/>
        </w:rPr>
        <w:t>ок</w:t>
      </w:r>
      <w:r w:rsidRPr="00A27781">
        <w:rPr>
          <w:sz w:val="28"/>
          <w:szCs w:val="28"/>
        </w:rPr>
        <w:t>тября 2017 года</w:t>
      </w:r>
    </w:p>
    <w:p w:rsidR="001B6877" w:rsidRPr="00A27781" w:rsidRDefault="001B6877" w:rsidP="001B6877">
      <w:pPr>
        <w:ind w:firstLine="720"/>
        <w:jc w:val="both"/>
        <w:rPr>
          <w:sz w:val="28"/>
          <w:szCs w:val="28"/>
        </w:rPr>
      </w:pPr>
    </w:p>
    <w:p w:rsidR="00764AEA" w:rsidRDefault="00561E6D" w:rsidP="00B11910">
      <w:pPr>
        <w:autoSpaceDE w:val="0"/>
        <w:autoSpaceDN w:val="0"/>
        <w:adjustRightInd w:val="0"/>
        <w:ind w:firstLine="708"/>
        <w:jc w:val="both"/>
        <w:rPr>
          <w:sz w:val="28"/>
          <w:szCs w:val="28"/>
        </w:rPr>
      </w:pPr>
      <w:r w:rsidRPr="00764AEA">
        <w:rPr>
          <w:b/>
          <w:sz w:val="28"/>
          <w:szCs w:val="28"/>
        </w:rPr>
        <w:t>Статья 1.</w:t>
      </w:r>
      <w:r w:rsidRPr="00764AEA">
        <w:rPr>
          <w:sz w:val="28"/>
          <w:szCs w:val="28"/>
        </w:rPr>
        <w:t xml:space="preserve"> </w:t>
      </w:r>
      <w:r w:rsidR="00B11910" w:rsidRPr="00A27781">
        <w:rPr>
          <w:sz w:val="28"/>
          <w:szCs w:val="28"/>
        </w:rPr>
        <w:t xml:space="preserve">Внести в Закон Приднестровской Молдавской Республики </w:t>
      </w:r>
      <w:r w:rsidR="00B11910">
        <w:rPr>
          <w:sz w:val="28"/>
          <w:szCs w:val="28"/>
        </w:rPr>
        <w:br/>
      </w:r>
      <w:r w:rsidR="00B11910" w:rsidRPr="00A27781">
        <w:rPr>
          <w:sz w:val="28"/>
          <w:szCs w:val="28"/>
        </w:rPr>
        <w:t>от 29 июня 2017 года № 193-З-</w:t>
      </w:r>
      <w:r w:rsidR="00B11910" w:rsidRPr="00A27781">
        <w:rPr>
          <w:sz w:val="28"/>
          <w:szCs w:val="28"/>
          <w:lang w:val="en-US"/>
        </w:rPr>
        <w:t>VI</w:t>
      </w:r>
      <w:r w:rsidR="00B11910" w:rsidRPr="00A27781">
        <w:rPr>
          <w:sz w:val="28"/>
          <w:szCs w:val="28"/>
        </w:rPr>
        <w:t xml:space="preserve"> «О республиканском бюджете на 2017 год» </w:t>
      </w:r>
      <w:r w:rsidR="00B11910" w:rsidRPr="00A27781">
        <w:rPr>
          <w:sz w:val="28"/>
          <w:szCs w:val="28"/>
        </w:rPr>
        <w:br/>
        <w:t xml:space="preserve">(САЗ 17-27) с изменениями и дополнениями, внесенными законами Приднестровской Молдавской Республики </w:t>
      </w:r>
      <w:r w:rsidR="00B11910" w:rsidRPr="00A27781">
        <w:rPr>
          <w:kern w:val="36"/>
          <w:sz w:val="28"/>
          <w:szCs w:val="28"/>
        </w:rPr>
        <w:t xml:space="preserve">от 13 июля 2017 года </w:t>
      </w:r>
      <w:r w:rsidR="00B11910" w:rsidRPr="00A27781">
        <w:rPr>
          <w:kern w:val="36"/>
          <w:sz w:val="28"/>
          <w:szCs w:val="28"/>
        </w:rPr>
        <w:br/>
        <w:t>№ 209-</w:t>
      </w:r>
      <w:r w:rsidR="00B11910" w:rsidRPr="00A27781">
        <w:rPr>
          <w:sz w:val="28"/>
          <w:szCs w:val="28"/>
        </w:rPr>
        <w:t xml:space="preserve">ЗИД-VI (САЗ 17-29); от </w:t>
      </w:r>
      <w:r w:rsidR="00B11910" w:rsidRPr="00A27781">
        <w:rPr>
          <w:kern w:val="36"/>
          <w:sz w:val="28"/>
          <w:szCs w:val="28"/>
        </w:rPr>
        <w:t>13 июля 2017 года № 210-</w:t>
      </w:r>
      <w:r w:rsidR="00B11910" w:rsidRPr="00A27781">
        <w:rPr>
          <w:sz w:val="28"/>
          <w:szCs w:val="28"/>
        </w:rPr>
        <w:t>ЗИ-VI (САЗ 17-29)</w:t>
      </w:r>
      <w:r w:rsidR="00764AEA" w:rsidRPr="00764AEA">
        <w:rPr>
          <w:caps/>
          <w:sz w:val="28"/>
          <w:szCs w:val="28"/>
        </w:rPr>
        <w:t xml:space="preserve">, </w:t>
      </w:r>
      <w:r w:rsidR="000D7FF5">
        <w:rPr>
          <w:sz w:val="28"/>
          <w:szCs w:val="28"/>
        </w:rPr>
        <w:t>следующи</w:t>
      </w:r>
      <w:r w:rsidR="00764AEA" w:rsidRPr="00764AEA">
        <w:rPr>
          <w:sz w:val="28"/>
          <w:szCs w:val="28"/>
        </w:rPr>
        <w:t>е изменен</w:t>
      </w:r>
      <w:r w:rsidR="000D7FF5">
        <w:rPr>
          <w:sz w:val="28"/>
          <w:szCs w:val="28"/>
        </w:rPr>
        <w:t>ия</w:t>
      </w:r>
      <w:r w:rsidR="00764AEA" w:rsidRPr="00764AEA">
        <w:rPr>
          <w:sz w:val="28"/>
          <w:szCs w:val="28"/>
        </w:rPr>
        <w:t>.</w:t>
      </w:r>
    </w:p>
    <w:p w:rsidR="000D7FF5" w:rsidRDefault="000D7FF5" w:rsidP="00764AEA">
      <w:pPr>
        <w:autoSpaceDE w:val="0"/>
        <w:autoSpaceDN w:val="0"/>
        <w:adjustRightInd w:val="0"/>
        <w:jc w:val="both"/>
        <w:rPr>
          <w:sz w:val="28"/>
          <w:szCs w:val="28"/>
        </w:rPr>
      </w:pPr>
    </w:p>
    <w:p w:rsidR="000D7FF5" w:rsidRDefault="000D7FF5" w:rsidP="000D7FF5">
      <w:pPr>
        <w:autoSpaceDE w:val="0"/>
        <w:autoSpaceDN w:val="0"/>
        <w:adjustRightInd w:val="0"/>
        <w:ind w:firstLine="708"/>
        <w:jc w:val="both"/>
        <w:rPr>
          <w:sz w:val="28"/>
          <w:szCs w:val="28"/>
        </w:rPr>
      </w:pPr>
      <w:r>
        <w:rPr>
          <w:sz w:val="28"/>
          <w:szCs w:val="28"/>
        </w:rPr>
        <w:t>1. В</w:t>
      </w:r>
      <w:r w:rsidR="006A3913">
        <w:rPr>
          <w:sz w:val="28"/>
          <w:szCs w:val="28"/>
        </w:rPr>
        <w:t xml:space="preserve"> части первой пункта</w:t>
      </w:r>
      <w:r>
        <w:rPr>
          <w:sz w:val="28"/>
          <w:szCs w:val="28"/>
        </w:rPr>
        <w:t xml:space="preserve"> 4 статьи 30 слова «коммунальных услуг» заменить словами «жилищно-коммунальных услуг».</w:t>
      </w:r>
    </w:p>
    <w:p w:rsidR="00B11910" w:rsidRDefault="00B11910" w:rsidP="000D7FF5">
      <w:pPr>
        <w:autoSpaceDE w:val="0"/>
        <w:autoSpaceDN w:val="0"/>
        <w:adjustRightInd w:val="0"/>
        <w:ind w:firstLine="708"/>
        <w:jc w:val="both"/>
        <w:rPr>
          <w:sz w:val="28"/>
          <w:szCs w:val="28"/>
        </w:rPr>
      </w:pPr>
    </w:p>
    <w:p w:rsidR="000D7FF5" w:rsidRPr="00764AEA" w:rsidRDefault="000D7FF5" w:rsidP="000D7FF5">
      <w:pPr>
        <w:autoSpaceDE w:val="0"/>
        <w:autoSpaceDN w:val="0"/>
        <w:adjustRightInd w:val="0"/>
        <w:ind w:firstLine="708"/>
        <w:jc w:val="both"/>
        <w:rPr>
          <w:sz w:val="28"/>
          <w:szCs w:val="28"/>
        </w:rPr>
      </w:pPr>
      <w:r>
        <w:rPr>
          <w:sz w:val="28"/>
          <w:szCs w:val="28"/>
        </w:rPr>
        <w:t>2.</w:t>
      </w:r>
      <w:r w:rsidR="006A3913">
        <w:rPr>
          <w:sz w:val="28"/>
          <w:szCs w:val="28"/>
        </w:rPr>
        <w:t xml:space="preserve"> В части четвертой пункта 4 статьи 30 слова «коммунальными услугами» заменить словами «жилищно-коммунальными услугами».</w:t>
      </w:r>
    </w:p>
    <w:p w:rsidR="00764AEA" w:rsidRPr="00764AEA" w:rsidRDefault="00764AEA" w:rsidP="00764AEA">
      <w:pPr>
        <w:jc w:val="both"/>
        <w:rPr>
          <w:sz w:val="28"/>
          <w:szCs w:val="28"/>
        </w:rPr>
      </w:pPr>
      <w:r w:rsidRPr="00764AEA">
        <w:rPr>
          <w:sz w:val="28"/>
          <w:szCs w:val="28"/>
        </w:rPr>
        <w:t xml:space="preserve">        </w:t>
      </w:r>
    </w:p>
    <w:p w:rsidR="00561E6D" w:rsidRPr="00A07224" w:rsidRDefault="00561E6D" w:rsidP="00561E6D">
      <w:pPr>
        <w:pStyle w:val="a4"/>
        <w:ind w:firstLine="678"/>
        <w:jc w:val="both"/>
        <w:rPr>
          <w:rFonts w:ascii="Times New Roman" w:hAnsi="Times New Roman" w:cs="Times New Roman"/>
          <w:sz w:val="28"/>
          <w:szCs w:val="28"/>
        </w:rPr>
      </w:pPr>
      <w:r w:rsidRPr="00A07224">
        <w:rPr>
          <w:rFonts w:ascii="Times New Roman" w:hAnsi="Times New Roman" w:cs="Times New Roman"/>
          <w:b/>
          <w:sz w:val="28"/>
          <w:szCs w:val="28"/>
        </w:rPr>
        <w:t xml:space="preserve">Статья 2. </w:t>
      </w:r>
      <w:r w:rsidRPr="00A07224">
        <w:rPr>
          <w:rFonts w:ascii="Times New Roman" w:hAnsi="Times New Roman" w:cs="Times New Roman"/>
          <w:sz w:val="28"/>
          <w:szCs w:val="28"/>
        </w:rPr>
        <w:t>Настоящий Закон вступает в силу</w:t>
      </w:r>
      <w:r w:rsidR="00097B13">
        <w:rPr>
          <w:rFonts w:ascii="Times New Roman" w:hAnsi="Times New Roman" w:cs="Times New Roman"/>
          <w:sz w:val="28"/>
          <w:szCs w:val="28"/>
        </w:rPr>
        <w:t xml:space="preserve"> со дня, следующего за днем официального опубликования.</w:t>
      </w:r>
    </w:p>
    <w:p w:rsidR="00B11910" w:rsidRPr="00A27781" w:rsidRDefault="00B11910" w:rsidP="00B11910">
      <w:pPr>
        <w:jc w:val="both"/>
        <w:rPr>
          <w:sz w:val="28"/>
          <w:szCs w:val="28"/>
        </w:rPr>
      </w:pPr>
    </w:p>
    <w:p w:rsidR="00B11910" w:rsidRDefault="00B11910" w:rsidP="00B11910">
      <w:pPr>
        <w:jc w:val="both"/>
        <w:rPr>
          <w:sz w:val="28"/>
          <w:szCs w:val="28"/>
        </w:rPr>
      </w:pPr>
    </w:p>
    <w:p w:rsidR="0021798D" w:rsidRPr="00A27781" w:rsidRDefault="0021798D" w:rsidP="00B11910">
      <w:pPr>
        <w:jc w:val="both"/>
        <w:rPr>
          <w:sz w:val="28"/>
          <w:szCs w:val="28"/>
        </w:rPr>
      </w:pPr>
    </w:p>
    <w:p w:rsidR="00B11910" w:rsidRPr="00A27781" w:rsidRDefault="00B11910" w:rsidP="00B11910">
      <w:pPr>
        <w:outlineLvl w:val="0"/>
        <w:rPr>
          <w:bCs/>
          <w:sz w:val="28"/>
          <w:szCs w:val="28"/>
        </w:rPr>
      </w:pPr>
      <w:r w:rsidRPr="00A27781">
        <w:rPr>
          <w:bCs/>
          <w:sz w:val="28"/>
          <w:szCs w:val="28"/>
        </w:rPr>
        <w:t>Президент</w:t>
      </w:r>
    </w:p>
    <w:p w:rsidR="00B11910" w:rsidRPr="00A27781" w:rsidRDefault="00B11910" w:rsidP="00B11910">
      <w:pPr>
        <w:rPr>
          <w:bCs/>
          <w:sz w:val="28"/>
          <w:szCs w:val="28"/>
        </w:rPr>
      </w:pPr>
      <w:r w:rsidRPr="00A27781">
        <w:rPr>
          <w:bCs/>
          <w:sz w:val="28"/>
          <w:szCs w:val="28"/>
        </w:rPr>
        <w:t>Приднестровской</w:t>
      </w:r>
    </w:p>
    <w:p w:rsidR="00B11910" w:rsidRPr="00A27781" w:rsidRDefault="00B11910" w:rsidP="00B11910">
      <w:pPr>
        <w:rPr>
          <w:sz w:val="28"/>
          <w:szCs w:val="28"/>
        </w:rPr>
      </w:pPr>
      <w:r w:rsidRPr="00A27781">
        <w:rPr>
          <w:sz w:val="28"/>
          <w:szCs w:val="28"/>
        </w:rPr>
        <w:t>Молдавской Республики                                            В. Н. КРАСНОСЕЛЬСКИЙ</w:t>
      </w:r>
    </w:p>
    <w:p w:rsidR="00B11910" w:rsidRDefault="00B11910" w:rsidP="00B11910">
      <w:pPr>
        <w:ind w:firstLine="360"/>
        <w:jc w:val="both"/>
        <w:rPr>
          <w:sz w:val="28"/>
          <w:szCs w:val="28"/>
        </w:rPr>
      </w:pPr>
    </w:p>
    <w:p w:rsidR="002122B4" w:rsidRDefault="002122B4" w:rsidP="00B11910">
      <w:pPr>
        <w:ind w:firstLine="360"/>
        <w:jc w:val="both"/>
        <w:rPr>
          <w:sz w:val="28"/>
          <w:szCs w:val="28"/>
        </w:rPr>
      </w:pPr>
    </w:p>
    <w:p w:rsidR="002122B4" w:rsidRPr="00A27781" w:rsidRDefault="002122B4" w:rsidP="00B11910">
      <w:pPr>
        <w:ind w:firstLine="360"/>
        <w:jc w:val="both"/>
        <w:rPr>
          <w:sz w:val="28"/>
          <w:szCs w:val="28"/>
        </w:rPr>
      </w:pPr>
    </w:p>
    <w:p w:rsidR="002122B4" w:rsidRDefault="002122B4" w:rsidP="002122B4">
      <w:pPr>
        <w:ind w:left="28"/>
        <w:jc w:val="both"/>
        <w:rPr>
          <w:sz w:val="28"/>
          <w:szCs w:val="28"/>
        </w:rPr>
      </w:pPr>
      <w:r>
        <w:rPr>
          <w:sz w:val="28"/>
          <w:szCs w:val="28"/>
        </w:rPr>
        <w:t>г. Тирасполь</w:t>
      </w:r>
    </w:p>
    <w:p w:rsidR="002122B4" w:rsidRDefault="002122B4" w:rsidP="002122B4">
      <w:pPr>
        <w:jc w:val="both"/>
        <w:rPr>
          <w:sz w:val="28"/>
          <w:szCs w:val="28"/>
        </w:rPr>
      </w:pPr>
      <w:r w:rsidRPr="002122B4">
        <w:rPr>
          <w:sz w:val="28"/>
          <w:szCs w:val="28"/>
        </w:rPr>
        <w:t>12</w:t>
      </w:r>
      <w:r>
        <w:rPr>
          <w:sz w:val="28"/>
          <w:szCs w:val="28"/>
        </w:rPr>
        <w:t xml:space="preserve"> октября 201</w:t>
      </w:r>
      <w:r w:rsidRPr="002122B4">
        <w:rPr>
          <w:sz w:val="28"/>
          <w:szCs w:val="28"/>
        </w:rPr>
        <w:t>7</w:t>
      </w:r>
      <w:r>
        <w:rPr>
          <w:sz w:val="28"/>
          <w:szCs w:val="28"/>
        </w:rPr>
        <w:t xml:space="preserve"> г.</w:t>
      </w:r>
    </w:p>
    <w:p w:rsidR="002122B4" w:rsidRPr="008C1F1C" w:rsidRDefault="002122B4" w:rsidP="002122B4">
      <w:pPr>
        <w:ind w:left="28"/>
      </w:pPr>
      <w:r>
        <w:rPr>
          <w:sz w:val="28"/>
          <w:szCs w:val="28"/>
        </w:rPr>
        <w:t>№ 2</w:t>
      </w:r>
      <w:r w:rsidRPr="002122B4">
        <w:rPr>
          <w:sz w:val="28"/>
          <w:szCs w:val="28"/>
        </w:rPr>
        <w:t>62</w:t>
      </w:r>
      <w:r>
        <w:rPr>
          <w:sz w:val="28"/>
          <w:szCs w:val="28"/>
        </w:rPr>
        <w:t>-ЗИ-VI</w:t>
      </w:r>
    </w:p>
    <w:sectPr w:rsidR="002122B4" w:rsidRPr="008C1F1C" w:rsidSect="00FC686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07200"/>
    <w:multiLevelType w:val="hybridMultilevel"/>
    <w:tmpl w:val="F8A47806"/>
    <w:lvl w:ilvl="0" w:tplc="41805540">
      <w:start w:val="10"/>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nsid w:val="3CB22E9B"/>
    <w:multiLevelType w:val="hybridMultilevel"/>
    <w:tmpl w:val="B9C43B46"/>
    <w:lvl w:ilvl="0" w:tplc="843A223C">
      <w:start w:val="10"/>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4FC20F27"/>
    <w:multiLevelType w:val="hybridMultilevel"/>
    <w:tmpl w:val="E080310E"/>
    <w:lvl w:ilvl="0" w:tplc="F9F023FC">
      <w:start w:val="1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compat/>
  <w:rsids>
    <w:rsidRoot w:val="00EE1A75"/>
    <w:rsid w:val="000104DC"/>
    <w:rsid w:val="00031645"/>
    <w:rsid w:val="00097B13"/>
    <w:rsid w:val="000A0AA6"/>
    <w:rsid w:val="000D7FF5"/>
    <w:rsid w:val="001651E3"/>
    <w:rsid w:val="0019036E"/>
    <w:rsid w:val="00192DAA"/>
    <w:rsid w:val="001A5485"/>
    <w:rsid w:val="001B6877"/>
    <w:rsid w:val="001D64C3"/>
    <w:rsid w:val="002122B4"/>
    <w:rsid w:val="0021798D"/>
    <w:rsid w:val="0024551C"/>
    <w:rsid w:val="00254474"/>
    <w:rsid w:val="003C18BA"/>
    <w:rsid w:val="00400378"/>
    <w:rsid w:val="00442674"/>
    <w:rsid w:val="0046633E"/>
    <w:rsid w:val="004B70B8"/>
    <w:rsid w:val="004B78AA"/>
    <w:rsid w:val="00515971"/>
    <w:rsid w:val="00520FE4"/>
    <w:rsid w:val="005408FB"/>
    <w:rsid w:val="00561E6D"/>
    <w:rsid w:val="005D512A"/>
    <w:rsid w:val="005E6BD3"/>
    <w:rsid w:val="00613B84"/>
    <w:rsid w:val="006A3913"/>
    <w:rsid w:val="006B51C5"/>
    <w:rsid w:val="00731241"/>
    <w:rsid w:val="00750F1F"/>
    <w:rsid w:val="00764AEA"/>
    <w:rsid w:val="007C2719"/>
    <w:rsid w:val="007E2D5A"/>
    <w:rsid w:val="008852F2"/>
    <w:rsid w:val="00890B9A"/>
    <w:rsid w:val="008D6E32"/>
    <w:rsid w:val="008F3AD1"/>
    <w:rsid w:val="009359A5"/>
    <w:rsid w:val="009F2D11"/>
    <w:rsid w:val="009F6DA3"/>
    <w:rsid w:val="00A3486A"/>
    <w:rsid w:val="00A7497E"/>
    <w:rsid w:val="00AD44B3"/>
    <w:rsid w:val="00B11910"/>
    <w:rsid w:val="00B73F9D"/>
    <w:rsid w:val="00CB0080"/>
    <w:rsid w:val="00DD2A7C"/>
    <w:rsid w:val="00E01D24"/>
    <w:rsid w:val="00E663ED"/>
    <w:rsid w:val="00E86464"/>
    <w:rsid w:val="00E909E7"/>
    <w:rsid w:val="00EB2E63"/>
    <w:rsid w:val="00ED1D16"/>
    <w:rsid w:val="00EE1A75"/>
    <w:rsid w:val="00F003E8"/>
    <w:rsid w:val="00F61A0F"/>
    <w:rsid w:val="00FA6DD4"/>
    <w:rsid w:val="00FC042C"/>
    <w:rsid w:val="00FC1DAF"/>
    <w:rsid w:val="00FC6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1A75"/>
    <w:rPr>
      <w:sz w:val="24"/>
      <w:szCs w:val="24"/>
    </w:rPr>
  </w:style>
  <w:style w:type="paragraph" w:styleId="1">
    <w:name w:val="heading 1"/>
    <w:basedOn w:val="a"/>
    <w:next w:val="a"/>
    <w:qFormat/>
    <w:rsid w:val="00EE1A75"/>
    <w:pPr>
      <w:keepNext/>
      <w:outlineLvl w:val="0"/>
    </w:pPr>
    <w:rPr>
      <w:b/>
      <w:bCs/>
      <w:color w:val="000000"/>
    </w:rPr>
  </w:style>
  <w:style w:type="paragraph" w:styleId="2">
    <w:name w:val="heading 2"/>
    <w:basedOn w:val="a"/>
    <w:next w:val="a"/>
    <w:qFormat/>
    <w:rsid w:val="00EE1A75"/>
    <w:pPr>
      <w:keepNext/>
      <w:outlineLvl w:val="1"/>
    </w:pPr>
    <w:rPr>
      <w:b/>
      <w:bCs/>
      <w:color w:val="000000"/>
      <w:sz w:val="20"/>
    </w:rPr>
  </w:style>
  <w:style w:type="paragraph" w:styleId="3">
    <w:name w:val="heading 3"/>
    <w:basedOn w:val="a"/>
    <w:next w:val="a"/>
    <w:qFormat/>
    <w:rsid w:val="00EE1A75"/>
    <w:pPr>
      <w:keepNext/>
      <w:jc w:val="center"/>
      <w:outlineLvl w:val="2"/>
    </w:pPr>
    <w:rPr>
      <w:b/>
      <w:bCs/>
      <w:color w:val="000000"/>
      <w:sz w:val="20"/>
    </w:rPr>
  </w:style>
  <w:style w:type="paragraph" w:styleId="4">
    <w:name w:val="heading 4"/>
    <w:basedOn w:val="a"/>
    <w:next w:val="a"/>
    <w:qFormat/>
    <w:rsid w:val="00EE1A75"/>
    <w:pPr>
      <w:keepNext/>
      <w:jc w:val="center"/>
      <w:outlineLvl w:val="3"/>
    </w:pPr>
    <w:rPr>
      <w:b/>
    </w:rPr>
  </w:style>
  <w:style w:type="paragraph" w:styleId="5">
    <w:name w:val="heading 5"/>
    <w:basedOn w:val="a"/>
    <w:next w:val="a"/>
    <w:qFormat/>
    <w:rsid w:val="00EE1A75"/>
    <w:pPr>
      <w:keepNext/>
      <w:jc w:val="center"/>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w:basedOn w:val="a"/>
    <w:rsid w:val="00EE1A75"/>
    <w:rPr>
      <w:rFonts w:ascii="Verdana" w:hAnsi="Verdana" w:cs="Verdana"/>
      <w:sz w:val="20"/>
      <w:szCs w:val="20"/>
      <w:lang w:val="en-US" w:eastAsia="en-US"/>
    </w:rPr>
  </w:style>
  <w:style w:type="table" w:styleId="a3">
    <w:name w:val="Table Grid"/>
    <w:basedOn w:val="a1"/>
    <w:rsid w:val="00561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Текст Знак"/>
    <w:basedOn w:val="a"/>
    <w:link w:val="10"/>
    <w:rsid w:val="00561E6D"/>
    <w:rPr>
      <w:rFonts w:ascii="Courier New" w:hAnsi="Courier New" w:cs="Courier New"/>
      <w:sz w:val="20"/>
      <w:szCs w:val="20"/>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561E6D"/>
    <w:rPr>
      <w:rFonts w:ascii="Courier New" w:hAnsi="Courier New" w:cs="Courier New"/>
      <w:lang w:val="ru-RU" w:eastAsia="ru-RU" w:bidi="ar-SA"/>
    </w:rPr>
  </w:style>
  <w:style w:type="paragraph" w:styleId="a5">
    <w:name w:val="Normal (Web)"/>
    <w:basedOn w:val="a"/>
    <w:rsid w:val="00561E6D"/>
    <w:pPr>
      <w:spacing w:before="100" w:beforeAutospacing="1" w:after="100" w:afterAutospacing="1"/>
    </w:pPr>
  </w:style>
  <w:style w:type="character" w:customStyle="1" w:styleId="21">
    <w:name w:val="Текст Знак2 Знак Знак"/>
    <w:aliases w:val="Текст Знак1 Знак1 Знак Знак,Текст Знак Знак Знак1 Знак Знак, Знак3 Знак, Зн Знак Знак"/>
    <w:basedOn w:val="a0"/>
    <w:rsid w:val="00764AEA"/>
    <w:rPr>
      <w:rFonts w:ascii="Courier New" w:hAnsi="Courier New" w:cs="Courier New"/>
      <w:lang w:val="ru-RU" w:eastAsia="ru-RU" w:bidi="ar-SA"/>
    </w:rPr>
  </w:style>
  <w:style w:type="paragraph" w:customStyle="1" w:styleId="Style3">
    <w:name w:val="Style3"/>
    <w:basedOn w:val="a"/>
    <w:rsid w:val="00097B13"/>
    <w:pPr>
      <w:widowControl w:val="0"/>
      <w:autoSpaceDE w:val="0"/>
      <w:autoSpaceDN w:val="0"/>
      <w:adjustRightInd w:val="0"/>
      <w:spacing w:line="517" w:lineRule="exact"/>
      <w:ind w:firstLine="845"/>
      <w:jc w:val="both"/>
    </w:pPr>
  </w:style>
  <w:style w:type="paragraph" w:customStyle="1" w:styleId="Style4">
    <w:name w:val="Style4"/>
    <w:basedOn w:val="a"/>
    <w:rsid w:val="00097B13"/>
    <w:pPr>
      <w:widowControl w:val="0"/>
      <w:autoSpaceDE w:val="0"/>
      <w:autoSpaceDN w:val="0"/>
      <w:adjustRightInd w:val="0"/>
    </w:pPr>
  </w:style>
  <w:style w:type="character" w:customStyle="1" w:styleId="FontStyle11">
    <w:name w:val="Font Style11"/>
    <w:basedOn w:val="a0"/>
    <w:rsid w:val="00097B13"/>
    <w:rPr>
      <w:rFonts w:ascii="Times New Roman" w:hAnsi="Times New Roman" w:cs="Times New Roman"/>
      <w:b/>
      <w:bCs/>
      <w:sz w:val="42"/>
      <w:szCs w:val="42"/>
    </w:rPr>
  </w:style>
  <w:style w:type="character" w:customStyle="1" w:styleId="FontStyle12">
    <w:name w:val="Font Style12"/>
    <w:basedOn w:val="a0"/>
    <w:rsid w:val="00097B13"/>
    <w:rPr>
      <w:rFonts w:ascii="Times New Roman" w:hAnsi="Times New Roman" w:cs="Times New Roman"/>
      <w:b/>
      <w:bCs/>
      <w:spacing w:val="-10"/>
      <w:sz w:val="28"/>
      <w:szCs w:val="28"/>
    </w:rPr>
  </w:style>
  <w:style w:type="character" w:customStyle="1" w:styleId="a6">
    <w:name w:val="Основной текст Знак"/>
    <w:basedOn w:val="a0"/>
    <w:link w:val="a7"/>
    <w:locked/>
    <w:rsid w:val="001B6877"/>
    <w:rPr>
      <w:sz w:val="24"/>
      <w:lang w:val="ru-RU" w:eastAsia="ru-RU" w:bidi="ar-SA"/>
    </w:rPr>
  </w:style>
  <w:style w:type="paragraph" w:styleId="a7">
    <w:name w:val="Body Text"/>
    <w:basedOn w:val="a"/>
    <w:link w:val="a6"/>
    <w:rsid w:val="001B6877"/>
    <w:pPr>
      <w:jc w:val="both"/>
    </w:pPr>
    <w:rPr>
      <w:szCs w:val="20"/>
    </w:rPr>
  </w:style>
</w:styles>
</file>

<file path=word/webSettings.xml><?xml version="1.0" encoding="utf-8"?>
<w:webSettings xmlns:r="http://schemas.openxmlformats.org/officeDocument/2006/relationships" xmlns:w="http://schemas.openxmlformats.org/wordprocessingml/2006/main">
  <w:divs>
    <w:div w:id="656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СОВЕТУЛ СУПРЕМ</vt:lpstr>
    </vt:vector>
  </TitlesOfParts>
  <Company>vspmr</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СОВЕТУЛ СУПРЕМ</dc:title>
  <dc:creator>protasova</dc:creator>
  <cp:lastModifiedBy>g38ans</cp:lastModifiedBy>
  <cp:revision>4</cp:revision>
  <cp:lastPrinted>2017-10-05T06:51:00Z</cp:lastPrinted>
  <dcterms:created xsi:type="dcterms:W3CDTF">2017-10-12T13:24:00Z</dcterms:created>
  <dcterms:modified xsi:type="dcterms:W3CDTF">2017-10-12T13:59:00Z</dcterms:modified>
</cp:coreProperties>
</file>