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0912DC" w:rsidRDefault="00490ACC" w:rsidP="000912DC">
      <w:pPr>
        <w:ind w:firstLine="709"/>
        <w:jc w:val="both"/>
        <w:rPr>
          <w:spacing w:val="0"/>
          <w:lang w:val="en-US"/>
          <w14:ligatures w14:val="standard"/>
        </w:rPr>
      </w:pPr>
    </w:p>
    <w:p w:rsidR="00490ACC" w:rsidRPr="000912DC" w:rsidRDefault="00490ACC" w:rsidP="000912DC">
      <w:pPr>
        <w:ind w:firstLine="709"/>
        <w:jc w:val="both"/>
        <w:rPr>
          <w:spacing w:val="0"/>
          <w14:ligatures w14:val="standard"/>
        </w:rPr>
      </w:pPr>
    </w:p>
    <w:p w:rsidR="00490ACC" w:rsidRPr="000912DC" w:rsidRDefault="00490ACC" w:rsidP="000912DC">
      <w:pPr>
        <w:ind w:firstLine="709"/>
        <w:jc w:val="both"/>
        <w:rPr>
          <w:spacing w:val="0"/>
          <w14:ligatures w14:val="standard"/>
        </w:rPr>
      </w:pPr>
    </w:p>
    <w:p w:rsidR="00490ACC" w:rsidRPr="000912DC" w:rsidRDefault="00490ACC" w:rsidP="000912DC">
      <w:pPr>
        <w:ind w:firstLine="709"/>
        <w:jc w:val="both"/>
        <w:rPr>
          <w:spacing w:val="0"/>
          <w14:ligatures w14:val="standard"/>
        </w:rPr>
      </w:pPr>
    </w:p>
    <w:p w:rsidR="003B0F28" w:rsidRPr="000912DC" w:rsidRDefault="003B0F28" w:rsidP="000912DC">
      <w:pPr>
        <w:ind w:firstLine="709"/>
        <w:jc w:val="center"/>
        <w:rPr>
          <w:spacing w:val="0"/>
          <w14:ligatures w14:val="standard"/>
        </w:rPr>
      </w:pPr>
    </w:p>
    <w:p w:rsidR="00490ACC" w:rsidRPr="000912DC" w:rsidRDefault="006404A3" w:rsidP="000912DC">
      <w:pPr>
        <w:jc w:val="center"/>
        <w:rPr>
          <w:b/>
          <w:spacing w:val="0"/>
          <w14:ligatures w14:val="standard"/>
        </w:rPr>
      </w:pPr>
      <w:r w:rsidRPr="000912DC">
        <w:rPr>
          <w:b/>
          <w:spacing w:val="0"/>
          <w14:ligatures w14:val="standard"/>
        </w:rPr>
        <w:t>З</w:t>
      </w:r>
      <w:r w:rsidR="00490ACC" w:rsidRPr="000912DC">
        <w:rPr>
          <w:b/>
          <w:spacing w:val="0"/>
          <w14:ligatures w14:val="standard"/>
        </w:rPr>
        <w:t>акон</w:t>
      </w:r>
    </w:p>
    <w:p w:rsidR="00490ACC" w:rsidRPr="000912DC" w:rsidRDefault="00490ACC" w:rsidP="000912DC">
      <w:pPr>
        <w:jc w:val="center"/>
        <w:outlineLvl w:val="0"/>
        <w:rPr>
          <w:b/>
          <w:caps/>
          <w:spacing w:val="0"/>
          <w14:ligatures w14:val="standard"/>
        </w:rPr>
      </w:pPr>
      <w:r w:rsidRPr="000912DC">
        <w:rPr>
          <w:b/>
          <w:spacing w:val="0"/>
          <w14:ligatures w14:val="standard"/>
        </w:rPr>
        <w:t xml:space="preserve">Приднестровской Молдавской Республики </w:t>
      </w:r>
    </w:p>
    <w:p w:rsidR="00490ACC" w:rsidRPr="000912DC" w:rsidRDefault="00490ACC" w:rsidP="000912DC">
      <w:pPr>
        <w:pStyle w:val="41"/>
        <w:shd w:val="clear" w:color="auto" w:fill="auto"/>
        <w:spacing w:before="0" w:after="0" w:line="240" w:lineRule="auto"/>
        <w:jc w:val="center"/>
        <w:rPr>
          <w:spacing w:val="0"/>
          <w:sz w:val="28"/>
          <w:szCs w:val="28"/>
          <w14:ligatures w14:val="standard"/>
        </w:rPr>
      </w:pPr>
    </w:p>
    <w:p w:rsidR="00FC4EE4" w:rsidRDefault="00FC4EE4" w:rsidP="000912DC">
      <w:pPr>
        <w:jc w:val="center"/>
        <w:rPr>
          <w:b/>
          <w:bCs/>
          <w:spacing w:val="0"/>
        </w:rPr>
      </w:pPr>
      <w:r w:rsidRPr="00FC4EE4">
        <w:rPr>
          <w:b/>
          <w:bCs/>
          <w:spacing w:val="0"/>
        </w:rPr>
        <w:t xml:space="preserve">«О внесении дополнения в Закон </w:t>
      </w:r>
    </w:p>
    <w:p w:rsidR="00FC4EE4" w:rsidRDefault="00FC4EE4" w:rsidP="000912DC">
      <w:pPr>
        <w:jc w:val="center"/>
        <w:rPr>
          <w:b/>
          <w:bCs/>
          <w:spacing w:val="0"/>
        </w:rPr>
      </w:pPr>
      <w:r w:rsidRPr="00FC4EE4">
        <w:rPr>
          <w:b/>
          <w:bCs/>
          <w:spacing w:val="0"/>
        </w:rPr>
        <w:t xml:space="preserve">Приднестровской Молдавской Республики </w:t>
      </w:r>
    </w:p>
    <w:p w:rsidR="00FC4EE4" w:rsidRDefault="00FC4EE4" w:rsidP="000912DC">
      <w:pPr>
        <w:jc w:val="center"/>
        <w:rPr>
          <w:b/>
          <w:bCs/>
          <w:spacing w:val="0"/>
        </w:rPr>
      </w:pPr>
      <w:r w:rsidRPr="00FC4EE4">
        <w:rPr>
          <w:b/>
          <w:bCs/>
          <w:spacing w:val="0"/>
        </w:rPr>
        <w:t xml:space="preserve">«О мерах государственной поддержки иностранных граждан </w:t>
      </w:r>
    </w:p>
    <w:p w:rsidR="00FC4EE4" w:rsidRDefault="00FC4EE4" w:rsidP="000912DC">
      <w:pPr>
        <w:jc w:val="center"/>
        <w:rPr>
          <w:b/>
          <w:bCs/>
          <w:spacing w:val="0"/>
        </w:rPr>
      </w:pPr>
      <w:r w:rsidRPr="00FC4EE4">
        <w:rPr>
          <w:b/>
          <w:bCs/>
          <w:spacing w:val="0"/>
        </w:rPr>
        <w:t xml:space="preserve">и лиц без гражданства, прибывающих с территории Украины </w:t>
      </w:r>
    </w:p>
    <w:p w:rsidR="00FC4EE4" w:rsidRDefault="00FC4EE4" w:rsidP="000912DC">
      <w:pPr>
        <w:jc w:val="center"/>
        <w:rPr>
          <w:b/>
          <w:bCs/>
          <w:spacing w:val="0"/>
        </w:rPr>
      </w:pPr>
      <w:r w:rsidRPr="00FC4EE4">
        <w:rPr>
          <w:b/>
          <w:bCs/>
          <w:spacing w:val="0"/>
        </w:rPr>
        <w:t xml:space="preserve">и временно находящихся на территории </w:t>
      </w:r>
    </w:p>
    <w:p w:rsidR="008D1DEF" w:rsidRPr="000912DC" w:rsidRDefault="00FC4EE4" w:rsidP="000912DC">
      <w:pPr>
        <w:jc w:val="center"/>
        <w:rPr>
          <w:b/>
          <w:spacing w:val="0"/>
          <w14:ligatures w14:val="standard"/>
        </w:rPr>
      </w:pPr>
      <w:r w:rsidRPr="00FC4EE4">
        <w:rPr>
          <w:b/>
          <w:bCs/>
          <w:spacing w:val="0"/>
        </w:rPr>
        <w:t>Приднестровской Молдавской Республики»</w:t>
      </w:r>
    </w:p>
    <w:p w:rsidR="00BD0DB1" w:rsidRPr="000912DC" w:rsidRDefault="00BD0DB1" w:rsidP="000912DC">
      <w:pPr>
        <w:ind w:firstLine="709"/>
        <w:jc w:val="center"/>
        <w:rPr>
          <w:spacing w:val="0"/>
          <w14:ligatures w14:val="standard"/>
        </w:rPr>
      </w:pPr>
    </w:p>
    <w:p w:rsidR="00490ACC" w:rsidRPr="000912DC" w:rsidRDefault="00490ACC" w:rsidP="000912DC">
      <w:pPr>
        <w:jc w:val="both"/>
        <w:rPr>
          <w:spacing w:val="0"/>
          <w14:ligatures w14:val="standard"/>
        </w:rPr>
      </w:pPr>
      <w:r w:rsidRPr="000912DC">
        <w:rPr>
          <w:spacing w:val="0"/>
          <w14:ligatures w14:val="standard"/>
        </w:rPr>
        <w:t>Принят Верховным Советом</w:t>
      </w:r>
    </w:p>
    <w:p w:rsidR="00490ACC" w:rsidRPr="000912DC" w:rsidRDefault="00490ACC" w:rsidP="000912DC">
      <w:pPr>
        <w:jc w:val="both"/>
        <w:rPr>
          <w:spacing w:val="0"/>
          <w14:ligatures w14:val="standard"/>
        </w:rPr>
      </w:pPr>
      <w:r w:rsidRPr="000912DC">
        <w:rPr>
          <w:spacing w:val="0"/>
          <w14:ligatures w14:val="standard"/>
        </w:rPr>
        <w:t xml:space="preserve">Приднестровской Молдавской Республики         </w:t>
      </w:r>
      <w:r w:rsidR="005A34F8" w:rsidRPr="000912DC">
        <w:rPr>
          <w:spacing w:val="0"/>
          <w14:ligatures w14:val="standard"/>
        </w:rPr>
        <w:t xml:space="preserve"> </w:t>
      </w:r>
      <w:r w:rsidR="00EF66F8" w:rsidRPr="000912DC">
        <w:rPr>
          <w:spacing w:val="0"/>
          <w14:ligatures w14:val="standard"/>
        </w:rPr>
        <w:t xml:space="preserve">  </w:t>
      </w:r>
      <w:r w:rsidR="00160CB7" w:rsidRPr="000912DC">
        <w:rPr>
          <w:spacing w:val="0"/>
          <w14:ligatures w14:val="standard"/>
        </w:rPr>
        <w:t xml:space="preserve"> </w:t>
      </w:r>
      <w:r w:rsidR="004D0024" w:rsidRPr="000912DC">
        <w:rPr>
          <w:spacing w:val="0"/>
          <w14:ligatures w14:val="standard"/>
        </w:rPr>
        <w:t xml:space="preserve"> </w:t>
      </w:r>
      <w:r w:rsidR="001B7E0C" w:rsidRPr="000912DC">
        <w:rPr>
          <w:spacing w:val="0"/>
          <w14:ligatures w14:val="standard"/>
        </w:rPr>
        <w:t xml:space="preserve"> </w:t>
      </w:r>
      <w:r w:rsidR="006B67E3" w:rsidRPr="000912DC">
        <w:rPr>
          <w:spacing w:val="0"/>
          <w14:ligatures w14:val="standard"/>
        </w:rPr>
        <w:t xml:space="preserve"> </w:t>
      </w:r>
      <w:r w:rsidR="00685667" w:rsidRPr="000912DC">
        <w:rPr>
          <w:spacing w:val="0"/>
          <w14:ligatures w14:val="standard"/>
        </w:rPr>
        <w:t xml:space="preserve"> </w:t>
      </w:r>
      <w:r w:rsidR="00622AA3" w:rsidRPr="000912DC">
        <w:rPr>
          <w:spacing w:val="0"/>
          <w14:ligatures w14:val="standard"/>
        </w:rPr>
        <w:t xml:space="preserve"> </w:t>
      </w:r>
      <w:r w:rsidR="006F2CE3" w:rsidRPr="000912DC">
        <w:rPr>
          <w:spacing w:val="0"/>
          <w14:ligatures w14:val="standard"/>
        </w:rPr>
        <w:t xml:space="preserve"> </w:t>
      </w:r>
      <w:r w:rsidR="00E22981" w:rsidRPr="000912DC">
        <w:rPr>
          <w:spacing w:val="0"/>
          <w14:ligatures w14:val="standard"/>
        </w:rPr>
        <w:t xml:space="preserve"> </w:t>
      </w:r>
      <w:r w:rsidR="00C14FD3" w:rsidRPr="000912DC">
        <w:rPr>
          <w:spacing w:val="0"/>
          <w14:ligatures w14:val="standard"/>
        </w:rPr>
        <w:t xml:space="preserve"> </w:t>
      </w:r>
      <w:r w:rsidR="007401BA" w:rsidRPr="000912DC">
        <w:rPr>
          <w:spacing w:val="0"/>
          <w14:ligatures w14:val="standard"/>
        </w:rPr>
        <w:t xml:space="preserve"> </w:t>
      </w:r>
      <w:r w:rsidR="007D1838" w:rsidRPr="000912DC">
        <w:rPr>
          <w:spacing w:val="0"/>
          <w14:ligatures w14:val="standard"/>
        </w:rPr>
        <w:t xml:space="preserve"> </w:t>
      </w:r>
      <w:r w:rsidR="0073522B" w:rsidRPr="000912DC">
        <w:rPr>
          <w:spacing w:val="0"/>
          <w14:ligatures w14:val="standard"/>
        </w:rPr>
        <w:t xml:space="preserve">  </w:t>
      </w:r>
      <w:r w:rsidR="00B52C37" w:rsidRPr="000912DC">
        <w:rPr>
          <w:spacing w:val="0"/>
          <w14:ligatures w14:val="standard"/>
        </w:rPr>
        <w:t>21</w:t>
      </w:r>
      <w:r w:rsidRPr="000912DC">
        <w:rPr>
          <w:spacing w:val="0"/>
          <w14:ligatures w14:val="standard"/>
        </w:rPr>
        <w:t xml:space="preserve"> </w:t>
      </w:r>
      <w:r w:rsidR="00445F80" w:rsidRPr="000912DC">
        <w:rPr>
          <w:spacing w:val="0"/>
          <w14:ligatures w14:val="standard"/>
        </w:rPr>
        <w:t>ок</w:t>
      </w:r>
      <w:r w:rsidR="007D1838" w:rsidRPr="000912DC">
        <w:rPr>
          <w:spacing w:val="0"/>
          <w14:ligatures w14:val="standard"/>
        </w:rPr>
        <w:t>тябр</w:t>
      </w:r>
      <w:r w:rsidR="004E561D" w:rsidRPr="000912DC">
        <w:rPr>
          <w:spacing w:val="0"/>
          <w14:ligatures w14:val="standard"/>
        </w:rPr>
        <w:t>я</w:t>
      </w:r>
      <w:r w:rsidRPr="000912DC">
        <w:rPr>
          <w:spacing w:val="0"/>
          <w14:ligatures w14:val="standard"/>
        </w:rPr>
        <w:t xml:space="preserve"> 20</w:t>
      </w:r>
      <w:r w:rsidR="007626B4" w:rsidRPr="000912DC">
        <w:rPr>
          <w:spacing w:val="0"/>
          <w14:ligatures w14:val="standard"/>
        </w:rPr>
        <w:t>2</w:t>
      </w:r>
      <w:r w:rsidR="00F77639" w:rsidRPr="000912DC">
        <w:rPr>
          <w:spacing w:val="0"/>
          <w14:ligatures w14:val="standard"/>
        </w:rPr>
        <w:t>6</w:t>
      </w:r>
      <w:r w:rsidRPr="000912DC">
        <w:rPr>
          <w:spacing w:val="0"/>
          <w14:ligatures w14:val="standard"/>
        </w:rPr>
        <w:t xml:space="preserve"> года</w:t>
      </w:r>
    </w:p>
    <w:p w:rsidR="00CD3904" w:rsidRPr="000912DC" w:rsidRDefault="00CD3904" w:rsidP="000912DC">
      <w:pPr>
        <w:jc w:val="both"/>
        <w:rPr>
          <w:spacing w:val="0"/>
          <w14:ligatures w14:val="standard"/>
        </w:rPr>
      </w:pPr>
    </w:p>
    <w:p w:rsidR="0027627F" w:rsidRPr="0027627F" w:rsidRDefault="0027627F" w:rsidP="0027627F">
      <w:pPr>
        <w:ind w:firstLine="709"/>
        <w:jc w:val="both"/>
        <w:rPr>
          <w:spacing w:val="0"/>
        </w:rPr>
      </w:pPr>
      <w:r w:rsidRPr="0027627F">
        <w:rPr>
          <w:b/>
          <w:spacing w:val="0"/>
        </w:rPr>
        <w:t>Статья 1.</w:t>
      </w:r>
      <w:r w:rsidRPr="0027627F">
        <w:rPr>
          <w:spacing w:val="0"/>
        </w:rPr>
        <w:t xml:space="preserve"> Внести в Закон Приднестровской Молдавской Республики </w:t>
      </w:r>
      <w:r w:rsidRPr="0027627F">
        <w:rPr>
          <w:spacing w:val="0"/>
        </w:rPr>
        <w:br/>
        <w:t>от 4 мая 2022 года № 78-З-VII «О мерах государственной поддержки иностранных граждан и лиц без гражданства, прибывающих с территории Украины и временно находящихся на территории Приднестровской Молдавской Республики» (САЗ 22-17)</w:t>
      </w:r>
      <w:r w:rsidRPr="0027627F">
        <w:rPr>
          <w:spacing w:val="0"/>
          <w:lang w:eastAsia="en-US"/>
        </w:rPr>
        <w:t xml:space="preserve"> с дополнениями, внесенными законами Приднестровской Молдавской Республики от 28 июля 2025 года № 162-ЗД-VII (САЗ 25-30)</w:t>
      </w:r>
      <w:r>
        <w:rPr>
          <w:spacing w:val="0"/>
          <w:lang w:eastAsia="en-US"/>
        </w:rPr>
        <w:t>;</w:t>
      </w:r>
      <w:r w:rsidRPr="0027627F">
        <w:rPr>
          <w:spacing w:val="0"/>
          <w:lang w:eastAsia="en-US"/>
        </w:rPr>
        <w:t xml:space="preserve"> от </w:t>
      </w:r>
      <w:r w:rsidRPr="0027627F">
        <w:rPr>
          <w:spacing w:val="0"/>
        </w:rPr>
        <w:t>13 февраля 2026 года № 16-ЗД-VI</w:t>
      </w:r>
      <w:r w:rsidRPr="0027627F">
        <w:rPr>
          <w:spacing w:val="0"/>
          <w:lang w:val="en-US"/>
        </w:rPr>
        <w:t>II</w:t>
      </w:r>
      <w:r w:rsidRPr="0027627F">
        <w:rPr>
          <w:spacing w:val="0"/>
        </w:rPr>
        <w:t xml:space="preserve"> (САЗ 26-5), следующее дополнение.</w:t>
      </w:r>
    </w:p>
    <w:p w:rsidR="0027627F" w:rsidRPr="0027627F" w:rsidRDefault="0027627F" w:rsidP="0027627F">
      <w:pPr>
        <w:ind w:firstLine="709"/>
        <w:jc w:val="both"/>
        <w:rPr>
          <w:spacing w:val="0"/>
        </w:rPr>
      </w:pPr>
    </w:p>
    <w:p w:rsidR="0027627F" w:rsidRPr="0027627F" w:rsidRDefault="0027627F" w:rsidP="0027627F">
      <w:pPr>
        <w:ind w:firstLine="709"/>
        <w:jc w:val="both"/>
        <w:rPr>
          <w:spacing w:val="0"/>
        </w:rPr>
      </w:pPr>
      <w:r w:rsidRPr="0027627F">
        <w:rPr>
          <w:spacing w:val="0"/>
        </w:rPr>
        <w:t>Статью 2 дополнить подпунктом р) следующего содержания:</w:t>
      </w:r>
    </w:p>
    <w:p w:rsidR="0027627F" w:rsidRPr="0027627F" w:rsidRDefault="00FF1BFC" w:rsidP="0027627F">
      <w:pPr>
        <w:ind w:firstLine="709"/>
        <w:jc w:val="both"/>
        <w:rPr>
          <w:spacing w:val="0"/>
        </w:rPr>
      </w:pPr>
      <w:r>
        <w:rPr>
          <w:spacing w:val="0"/>
        </w:rPr>
        <w:t>«</w:t>
      </w:r>
      <w:r w:rsidR="0027627F" w:rsidRPr="0027627F">
        <w:rPr>
          <w:spacing w:val="0"/>
        </w:rPr>
        <w:t xml:space="preserve">р) во изменение пункта 2 статьи 10 Закона Приднестровской Молдавской Республики «О порядке въезда в Приднестровскую Молдавскую Республику и выезда из Приднестровской Молдавской Республики», иностранные граждане, получившие вид на жительство </w:t>
      </w:r>
      <w:r w:rsidR="0027627F" w:rsidRPr="0027627F">
        <w:rPr>
          <w:spacing w:val="0"/>
        </w:rPr>
        <w:br/>
        <w:t xml:space="preserve">в Приднестровской Молдавской Республике в порядке, предусмотренном подпунктом о) настоящей статьи, осуществляют въезд в Приднестровскую Молдавскую Республику и выезд из Приднестровской Молдавской Республики на основании документов, удостоверяющих их личность, а также заграничного паспорта, паспорта гражданина Украины в виде карточки с истекшим сроком действия или национального паспорта при отсутствии вклеенной фотографической карточки лица, достигшего </w:t>
      </w:r>
      <w:r>
        <w:rPr>
          <w:spacing w:val="0"/>
        </w:rPr>
        <w:br/>
      </w:r>
      <w:r w:rsidR="0027627F" w:rsidRPr="0027627F">
        <w:rPr>
          <w:spacing w:val="0"/>
        </w:rPr>
        <w:t>25 (двадцатипятилетнего) или 45 (сорокапятилетнего) возраста, указанных в подпункте 1) части первой подпункта о) настоящей статьи, и вида на жительство».</w:t>
      </w:r>
    </w:p>
    <w:p w:rsidR="0027627F" w:rsidRPr="00FF1BFC" w:rsidRDefault="0027627F" w:rsidP="0027627F">
      <w:pPr>
        <w:ind w:firstLine="709"/>
        <w:jc w:val="both"/>
        <w:rPr>
          <w:spacing w:val="0"/>
        </w:rPr>
      </w:pPr>
    </w:p>
    <w:p w:rsidR="00FF1BFC" w:rsidRPr="00FF1BFC" w:rsidRDefault="00FF1BFC" w:rsidP="0027627F">
      <w:pPr>
        <w:ind w:firstLine="709"/>
        <w:jc w:val="both"/>
        <w:rPr>
          <w:spacing w:val="0"/>
        </w:rPr>
      </w:pPr>
    </w:p>
    <w:p w:rsidR="0027627F" w:rsidRPr="0027627F" w:rsidRDefault="0027627F" w:rsidP="0027627F">
      <w:pPr>
        <w:ind w:firstLine="709"/>
        <w:jc w:val="both"/>
        <w:rPr>
          <w:spacing w:val="0"/>
        </w:rPr>
      </w:pPr>
      <w:r w:rsidRPr="0027627F">
        <w:rPr>
          <w:b/>
          <w:spacing w:val="0"/>
        </w:rPr>
        <w:lastRenderedPageBreak/>
        <w:t>Статья 2.</w:t>
      </w:r>
      <w:r w:rsidRPr="0027627F">
        <w:rPr>
          <w:spacing w:val="0"/>
        </w:rPr>
        <w:t xml:space="preserve"> Настоящий Закон вступает в силу со дня, следующего за днем официального опубликования.</w:t>
      </w:r>
    </w:p>
    <w:p w:rsidR="00EC4D37" w:rsidRPr="0027627F" w:rsidRDefault="00EC4D37" w:rsidP="000912DC">
      <w:pPr>
        <w:jc w:val="both"/>
        <w:outlineLvl w:val="0"/>
        <w:rPr>
          <w:spacing w:val="0"/>
          <w14:ligatures w14:val="standard"/>
        </w:rPr>
      </w:pPr>
    </w:p>
    <w:p w:rsidR="0032215C" w:rsidRPr="000912DC" w:rsidRDefault="0032215C" w:rsidP="000912DC">
      <w:pPr>
        <w:jc w:val="both"/>
        <w:outlineLvl w:val="0"/>
        <w:rPr>
          <w:spacing w:val="0"/>
          <w14:ligatures w14:val="standard"/>
        </w:rPr>
      </w:pPr>
    </w:p>
    <w:p w:rsidR="003C6611" w:rsidRPr="000912DC" w:rsidRDefault="00490ACC" w:rsidP="000912DC">
      <w:pPr>
        <w:jc w:val="both"/>
        <w:outlineLvl w:val="0"/>
        <w:rPr>
          <w:spacing w:val="0"/>
          <w14:ligatures w14:val="standard"/>
        </w:rPr>
      </w:pPr>
      <w:r w:rsidRPr="000912DC">
        <w:rPr>
          <w:spacing w:val="0"/>
          <w14:ligatures w14:val="standard"/>
        </w:rPr>
        <w:t xml:space="preserve">Президент </w:t>
      </w:r>
    </w:p>
    <w:p w:rsidR="00490ACC" w:rsidRPr="000912DC" w:rsidRDefault="00490ACC" w:rsidP="000912DC">
      <w:pPr>
        <w:jc w:val="both"/>
        <w:outlineLvl w:val="0"/>
        <w:rPr>
          <w:spacing w:val="0"/>
          <w14:ligatures w14:val="standard"/>
        </w:rPr>
      </w:pPr>
      <w:r w:rsidRPr="000912DC">
        <w:rPr>
          <w:spacing w:val="0"/>
          <w14:ligatures w14:val="standard"/>
        </w:rPr>
        <w:t xml:space="preserve">Приднестровской </w:t>
      </w:r>
    </w:p>
    <w:p w:rsidR="004E7246" w:rsidRDefault="00490ACC" w:rsidP="000912DC">
      <w:pPr>
        <w:jc w:val="both"/>
        <w:rPr>
          <w:spacing w:val="0"/>
          <w14:ligatures w14:val="standard"/>
        </w:rPr>
      </w:pPr>
      <w:r w:rsidRPr="000912DC">
        <w:rPr>
          <w:spacing w:val="0"/>
          <w14:ligatures w14:val="standard"/>
        </w:rPr>
        <w:t xml:space="preserve">Молдавской Республики </w:t>
      </w:r>
      <w:r w:rsidRPr="000912DC">
        <w:rPr>
          <w:spacing w:val="0"/>
          <w14:ligatures w14:val="standard"/>
        </w:rPr>
        <w:tab/>
      </w:r>
      <w:r w:rsidRPr="000912DC">
        <w:rPr>
          <w:spacing w:val="0"/>
          <w14:ligatures w14:val="standard"/>
        </w:rPr>
        <w:tab/>
      </w:r>
      <w:r w:rsidRPr="000912DC">
        <w:rPr>
          <w:spacing w:val="0"/>
          <w14:ligatures w14:val="standard"/>
        </w:rPr>
        <w:tab/>
      </w:r>
      <w:r w:rsidRPr="000912DC">
        <w:rPr>
          <w:spacing w:val="0"/>
          <w14:ligatures w14:val="standard"/>
        </w:rPr>
        <w:tab/>
        <w:t xml:space="preserve"> </w:t>
      </w:r>
      <w:r w:rsidR="001713CD" w:rsidRPr="000912DC">
        <w:rPr>
          <w:spacing w:val="0"/>
          <w14:ligatures w14:val="standard"/>
        </w:rPr>
        <w:t xml:space="preserve">  </w:t>
      </w:r>
      <w:r w:rsidRPr="000912DC">
        <w:rPr>
          <w:spacing w:val="0"/>
          <w14:ligatures w14:val="standard"/>
        </w:rPr>
        <w:t xml:space="preserve">  В. Н. КРАСНОСЕЛЬСКИЙ</w:t>
      </w:r>
    </w:p>
    <w:p w:rsidR="00CB39E3" w:rsidRDefault="00CB39E3" w:rsidP="000912DC">
      <w:pPr>
        <w:jc w:val="both"/>
        <w:rPr>
          <w:spacing w:val="0"/>
          <w14:ligatures w14:val="standard"/>
        </w:rPr>
      </w:pPr>
    </w:p>
    <w:p w:rsidR="00CB39E3" w:rsidRDefault="00CB39E3" w:rsidP="000912DC">
      <w:pPr>
        <w:jc w:val="both"/>
        <w:rPr>
          <w:spacing w:val="0"/>
          <w14:ligatures w14:val="standard"/>
        </w:rPr>
      </w:pPr>
    </w:p>
    <w:p w:rsidR="00CB39E3" w:rsidRDefault="00CB39E3" w:rsidP="000912DC">
      <w:pPr>
        <w:jc w:val="both"/>
        <w:rPr>
          <w:spacing w:val="0"/>
          <w14:ligatures w14:val="standard"/>
        </w:rPr>
      </w:pPr>
    </w:p>
    <w:p w:rsidR="00CB39E3" w:rsidRPr="008F7915" w:rsidRDefault="00CB39E3" w:rsidP="00CB39E3">
      <w:pPr>
        <w:jc w:val="both"/>
        <w:rPr>
          <w:szCs w:val="26"/>
        </w:rPr>
      </w:pPr>
      <w:r w:rsidRPr="008F7915">
        <w:rPr>
          <w:szCs w:val="26"/>
        </w:rPr>
        <w:t>г. Тирасполь</w:t>
      </w:r>
    </w:p>
    <w:p w:rsidR="00CB39E3" w:rsidRPr="008F7915" w:rsidRDefault="00CB39E3" w:rsidP="00CB39E3">
      <w:pPr>
        <w:jc w:val="both"/>
        <w:rPr>
          <w:szCs w:val="26"/>
        </w:rPr>
      </w:pPr>
      <w:r>
        <w:rPr>
          <w:szCs w:val="26"/>
        </w:rPr>
        <w:t>29 октября</w:t>
      </w:r>
      <w:r w:rsidRPr="008F7915">
        <w:rPr>
          <w:szCs w:val="26"/>
        </w:rPr>
        <w:t xml:space="preserve"> 202</w:t>
      </w:r>
      <w:r>
        <w:rPr>
          <w:szCs w:val="26"/>
        </w:rPr>
        <w:t>6</w:t>
      </w:r>
      <w:r w:rsidRPr="008F7915">
        <w:rPr>
          <w:szCs w:val="26"/>
        </w:rPr>
        <w:t xml:space="preserve"> г.</w:t>
      </w:r>
    </w:p>
    <w:p w:rsidR="00CB39E3" w:rsidRPr="008F7915" w:rsidRDefault="00CB39E3" w:rsidP="00CB39E3">
      <w:pPr>
        <w:tabs>
          <w:tab w:val="left" w:pos="851"/>
          <w:tab w:val="left" w:pos="4536"/>
        </w:tabs>
        <w:ind w:left="28" w:hanging="28"/>
        <w:jc w:val="both"/>
        <w:rPr>
          <w:szCs w:val="26"/>
        </w:rPr>
      </w:pPr>
      <w:r w:rsidRPr="008F7915">
        <w:rPr>
          <w:szCs w:val="26"/>
        </w:rPr>
        <w:t xml:space="preserve">№ </w:t>
      </w:r>
      <w:r>
        <w:rPr>
          <w:szCs w:val="26"/>
        </w:rPr>
        <w:t>255</w:t>
      </w:r>
      <w:r w:rsidRPr="008F7915">
        <w:rPr>
          <w:szCs w:val="26"/>
        </w:rPr>
        <w:t>-З</w:t>
      </w:r>
      <w:r>
        <w:rPr>
          <w:szCs w:val="26"/>
        </w:rPr>
        <w:t>Д</w:t>
      </w:r>
      <w:r w:rsidRPr="008F7915">
        <w:rPr>
          <w:szCs w:val="26"/>
        </w:rPr>
        <w:t>-VI</w:t>
      </w:r>
      <w:r w:rsidRPr="008F7915">
        <w:rPr>
          <w:szCs w:val="26"/>
          <w:lang w:val="en-US"/>
        </w:rPr>
        <w:t>II</w:t>
      </w:r>
    </w:p>
    <w:p w:rsidR="00CB39E3" w:rsidRPr="000912DC" w:rsidRDefault="00CB39E3" w:rsidP="000912DC">
      <w:pPr>
        <w:jc w:val="both"/>
        <w:rPr>
          <w:spacing w:val="0"/>
          <w14:ligatures w14:val="standard"/>
        </w:rPr>
      </w:pPr>
      <w:bookmarkStart w:id="0" w:name="_GoBack"/>
      <w:bookmarkEnd w:id="0"/>
    </w:p>
    <w:sectPr w:rsidR="00CB39E3" w:rsidRPr="000912DC"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2DF" w:rsidRDefault="001132DF">
      <w:r>
        <w:separator/>
      </w:r>
    </w:p>
  </w:endnote>
  <w:endnote w:type="continuationSeparator" w:id="0">
    <w:p w:rsidR="001132DF" w:rsidRDefault="00113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2DF" w:rsidRDefault="001132DF">
      <w:r>
        <w:separator/>
      </w:r>
    </w:p>
  </w:footnote>
  <w:footnote w:type="continuationSeparator" w:id="0">
    <w:p w:rsidR="001132DF" w:rsidRDefault="001132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CB39E3">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1D0C1C"/>
    <w:multiLevelType w:val="multilevel"/>
    <w:tmpl w:val="8CF6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5">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7">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30">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946EF4"/>
    <w:multiLevelType w:val="hybridMultilevel"/>
    <w:tmpl w:val="3C2CC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7"/>
  </w:num>
  <w:num w:numId="2">
    <w:abstractNumId w:val="44"/>
  </w:num>
  <w:num w:numId="3">
    <w:abstractNumId w:val="12"/>
  </w:num>
  <w:num w:numId="4">
    <w:abstractNumId w:val="11"/>
  </w:num>
  <w:num w:numId="5">
    <w:abstractNumId w:val="36"/>
  </w:num>
  <w:num w:numId="6">
    <w:abstractNumId w:val="42"/>
  </w:num>
  <w:num w:numId="7">
    <w:abstractNumId w:val="39"/>
  </w:num>
  <w:num w:numId="8">
    <w:abstractNumId w:val="32"/>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2"/>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6"/>
  </w:num>
  <w:num w:numId="18">
    <w:abstractNumId w:val="20"/>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num>
  <w:num w:numId="27">
    <w:abstractNumId w:val="15"/>
  </w:num>
  <w:num w:numId="28">
    <w:abstractNumId w:val="23"/>
  </w:num>
  <w:num w:numId="29">
    <w:abstractNumId w:val="18"/>
  </w:num>
  <w:num w:numId="30">
    <w:abstractNumId w:val="25"/>
  </w:num>
  <w:num w:numId="31">
    <w:abstractNumId w:val="1"/>
  </w:num>
  <w:num w:numId="32">
    <w:abstractNumId w:val="33"/>
  </w:num>
  <w:num w:numId="33">
    <w:abstractNumId w:val="19"/>
  </w:num>
  <w:num w:numId="34">
    <w:abstractNumId w:val="10"/>
  </w:num>
  <w:num w:numId="35">
    <w:abstractNumId w:val="8"/>
  </w:num>
  <w:num w:numId="36">
    <w:abstractNumId w:val="38"/>
  </w:num>
  <w:num w:numId="37">
    <w:abstractNumId w:val="31"/>
  </w:num>
  <w:num w:numId="38">
    <w:abstractNumId w:val="24"/>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30"/>
  </w:num>
  <w:num w:numId="42">
    <w:abstractNumId w:val="41"/>
  </w:num>
  <w:num w:numId="43">
    <w:abstractNumId w:val="35"/>
  </w:num>
  <w:num w:numId="44">
    <w:abstractNumId w:val="27"/>
  </w:num>
  <w:num w:numId="45">
    <w:abstractNumId w:val="4"/>
  </w:num>
  <w:num w:numId="46">
    <w:abstractNumId w:val="34"/>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7D"/>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2DC"/>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2DF"/>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27F"/>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15C"/>
    <w:rsid w:val="00322E23"/>
    <w:rsid w:val="00324BD2"/>
    <w:rsid w:val="00324CE4"/>
    <w:rsid w:val="003250E3"/>
    <w:rsid w:val="00325729"/>
    <w:rsid w:val="00326010"/>
    <w:rsid w:val="0032638A"/>
    <w:rsid w:val="003277AB"/>
    <w:rsid w:val="0032797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4ABF"/>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1D8B"/>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5AE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3CDC"/>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27B"/>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E7E8D"/>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C37"/>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7B4"/>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160"/>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433"/>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39E3"/>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460"/>
    <w:rsid w:val="00D60655"/>
    <w:rsid w:val="00D606CD"/>
    <w:rsid w:val="00D60A06"/>
    <w:rsid w:val="00D61213"/>
    <w:rsid w:val="00D616D5"/>
    <w:rsid w:val="00D61835"/>
    <w:rsid w:val="00D6248B"/>
    <w:rsid w:val="00D6253F"/>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5CB"/>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7DF"/>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480B"/>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3D2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7DF"/>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301"/>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4EE4"/>
    <w:rsid w:val="00FC5340"/>
    <w:rsid w:val="00FC61E9"/>
    <w:rsid w:val="00FC650F"/>
    <w:rsid w:val="00FC6932"/>
    <w:rsid w:val="00FC725E"/>
    <w:rsid w:val="00FC7803"/>
    <w:rsid w:val="00FC7F7F"/>
    <w:rsid w:val="00FD0BE5"/>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BFC"/>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6A1A-0457-4218-8249-7FBD77E0F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305</Words>
  <Characters>1744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6</cp:revision>
  <cp:lastPrinted>2026-10-20T12:01:00Z</cp:lastPrinted>
  <dcterms:created xsi:type="dcterms:W3CDTF">2026-10-20T11:56:00Z</dcterms:created>
  <dcterms:modified xsi:type="dcterms:W3CDTF">2026-10-29T08:50:00Z</dcterms:modified>
</cp:coreProperties>
</file>