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411B91" w:rsidRDefault="00490ACC" w:rsidP="00D45EAF">
      <w:pPr>
        <w:ind w:firstLine="709"/>
        <w:jc w:val="both"/>
        <w:rPr>
          <w:spacing w:val="0"/>
          <w:lang w:val="en-US"/>
          <w14:ligatures w14:val="standard"/>
        </w:rPr>
      </w:pPr>
    </w:p>
    <w:p w:rsidR="00490ACC" w:rsidRPr="00411B91" w:rsidRDefault="00490ACC" w:rsidP="00D45EAF">
      <w:pPr>
        <w:ind w:firstLine="709"/>
        <w:jc w:val="both"/>
        <w:rPr>
          <w:spacing w:val="0"/>
          <w14:ligatures w14:val="standard"/>
        </w:rPr>
      </w:pPr>
    </w:p>
    <w:p w:rsidR="00490ACC" w:rsidRPr="00411B91" w:rsidRDefault="00490ACC" w:rsidP="00D45EAF">
      <w:pPr>
        <w:ind w:firstLine="709"/>
        <w:jc w:val="both"/>
        <w:rPr>
          <w:spacing w:val="0"/>
          <w14:ligatures w14:val="standard"/>
        </w:rPr>
      </w:pPr>
    </w:p>
    <w:p w:rsidR="00490ACC" w:rsidRPr="00411B91" w:rsidRDefault="00490ACC" w:rsidP="00D45EAF">
      <w:pPr>
        <w:ind w:firstLine="709"/>
        <w:jc w:val="both"/>
        <w:rPr>
          <w:spacing w:val="0"/>
          <w14:ligatures w14:val="standard"/>
        </w:rPr>
      </w:pPr>
    </w:p>
    <w:p w:rsidR="003B0F28" w:rsidRPr="00411B91" w:rsidRDefault="003B0F28" w:rsidP="00D45EAF">
      <w:pPr>
        <w:ind w:firstLine="709"/>
        <w:jc w:val="center"/>
        <w:rPr>
          <w:spacing w:val="0"/>
          <w14:ligatures w14:val="standard"/>
        </w:rPr>
      </w:pPr>
    </w:p>
    <w:p w:rsidR="00490ACC" w:rsidRPr="00411B91" w:rsidRDefault="006404A3" w:rsidP="00D45EAF">
      <w:pPr>
        <w:jc w:val="center"/>
        <w:rPr>
          <w:b/>
          <w:spacing w:val="0"/>
          <w14:ligatures w14:val="standard"/>
        </w:rPr>
      </w:pPr>
      <w:r w:rsidRPr="00411B91">
        <w:rPr>
          <w:b/>
          <w:spacing w:val="0"/>
          <w14:ligatures w14:val="standard"/>
        </w:rPr>
        <w:t>З</w:t>
      </w:r>
      <w:r w:rsidR="00490ACC" w:rsidRPr="00411B91">
        <w:rPr>
          <w:b/>
          <w:spacing w:val="0"/>
          <w14:ligatures w14:val="standard"/>
        </w:rPr>
        <w:t>акон</w:t>
      </w:r>
    </w:p>
    <w:p w:rsidR="00490ACC" w:rsidRPr="00411B91" w:rsidRDefault="00490ACC" w:rsidP="00D45EAF">
      <w:pPr>
        <w:jc w:val="center"/>
        <w:outlineLvl w:val="0"/>
        <w:rPr>
          <w:b/>
          <w:caps/>
          <w:spacing w:val="0"/>
          <w14:ligatures w14:val="standard"/>
        </w:rPr>
      </w:pPr>
      <w:r w:rsidRPr="00411B91">
        <w:rPr>
          <w:b/>
          <w:spacing w:val="0"/>
          <w14:ligatures w14:val="standard"/>
        </w:rPr>
        <w:t xml:space="preserve">Приднестровской Молдавской Республики </w:t>
      </w:r>
    </w:p>
    <w:p w:rsidR="00490ACC" w:rsidRPr="00411B91" w:rsidRDefault="00490ACC" w:rsidP="00D45EAF">
      <w:pPr>
        <w:pStyle w:val="41"/>
        <w:shd w:val="clear" w:color="auto" w:fill="auto"/>
        <w:spacing w:before="0" w:after="0" w:line="240" w:lineRule="auto"/>
        <w:jc w:val="center"/>
        <w:rPr>
          <w:spacing w:val="0"/>
          <w:sz w:val="28"/>
          <w:szCs w:val="28"/>
          <w14:ligatures w14:val="standard"/>
        </w:rPr>
      </w:pPr>
    </w:p>
    <w:p w:rsidR="00445F80" w:rsidRPr="00411B91" w:rsidRDefault="00183562" w:rsidP="00D45EAF">
      <w:pPr>
        <w:jc w:val="center"/>
        <w:rPr>
          <w:b/>
          <w:bCs/>
          <w:spacing w:val="0"/>
        </w:rPr>
      </w:pPr>
      <w:r>
        <w:rPr>
          <w:b/>
          <w:bCs/>
          <w:spacing w:val="0"/>
        </w:rPr>
        <w:t>«</w:t>
      </w:r>
      <w:r w:rsidR="00445F80" w:rsidRPr="000B10AA">
        <w:rPr>
          <w:b/>
          <w:bCs/>
          <w:spacing w:val="0"/>
        </w:rPr>
        <w:t xml:space="preserve">О внесении дополнений в Закон </w:t>
      </w:r>
    </w:p>
    <w:p w:rsidR="00445F80" w:rsidRPr="00411B91" w:rsidRDefault="00445F80" w:rsidP="00D45EAF">
      <w:pPr>
        <w:jc w:val="center"/>
        <w:rPr>
          <w:b/>
          <w:bCs/>
          <w:spacing w:val="0"/>
        </w:rPr>
      </w:pPr>
      <w:r w:rsidRPr="000B10AA">
        <w:rPr>
          <w:b/>
          <w:bCs/>
          <w:spacing w:val="0"/>
        </w:rPr>
        <w:t xml:space="preserve">Приднестровской Молдавской Республики </w:t>
      </w:r>
    </w:p>
    <w:p w:rsidR="00445F80" w:rsidRPr="00411B91" w:rsidRDefault="00445F80" w:rsidP="00D45EAF">
      <w:pPr>
        <w:jc w:val="center"/>
        <w:rPr>
          <w:b/>
          <w:bCs/>
          <w:spacing w:val="0"/>
        </w:rPr>
      </w:pPr>
      <w:r w:rsidRPr="000B10AA">
        <w:rPr>
          <w:b/>
          <w:bCs/>
          <w:spacing w:val="0"/>
        </w:rPr>
        <w:t xml:space="preserve">«О правовом положении иностранных граждан </w:t>
      </w:r>
    </w:p>
    <w:p w:rsidR="00CB2990" w:rsidRDefault="00445F80" w:rsidP="00D45EAF">
      <w:pPr>
        <w:jc w:val="center"/>
        <w:rPr>
          <w:b/>
          <w:bCs/>
          <w:spacing w:val="0"/>
        </w:rPr>
      </w:pPr>
      <w:r w:rsidRPr="000B10AA">
        <w:rPr>
          <w:b/>
          <w:bCs/>
          <w:spacing w:val="0"/>
        </w:rPr>
        <w:t xml:space="preserve">и лиц без гражданства </w:t>
      </w:r>
    </w:p>
    <w:p w:rsidR="008D1DEF" w:rsidRPr="00411B91" w:rsidRDefault="00445F80" w:rsidP="00D45EAF">
      <w:pPr>
        <w:jc w:val="center"/>
        <w:rPr>
          <w:b/>
          <w:spacing w:val="0"/>
          <w14:ligatures w14:val="standard"/>
        </w:rPr>
      </w:pPr>
      <w:r w:rsidRPr="000B10AA">
        <w:rPr>
          <w:b/>
          <w:bCs/>
          <w:spacing w:val="0"/>
        </w:rPr>
        <w:t>в Приднестровской Молдавской Республике»</w:t>
      </w:r>
    </w:p>
    <w:p w:rsidR="00BD0DB1" w:rsidRPr="00411B91" w:rsidRDefault="00BD0DB1" w:rsidP="00D45EAF">
      <w:pPr>
        <w:ind w:firstLine="709"/>
        <w:jc w:val="center"/>
        <w:rPr>
          <w:spacing w:val="0"/>
          <w14:ligatures w14:val="standard"/>
        </w:rPr>
      </w:pPr>
    </w:p>
    <w:p w:rsidR="00490ACC" w:rsidRPr="00411B91" w:rsidRDefault="00490ACC" w:rsidP="00D45EAF">
      <w:pPr>
        <w:jc w:val="both"/>
        <w:rPr>
          <w:spacing w:val="0"/>
          <w14:ligatures w14:val="standard"/>
        </w:rPr>
      </w:pPr>
      <w:r w:rsidRPr="00411B91">
        <w:rPr>
          <w:spacing w:val="0"/>
          <w14:ligatures w14:val="standard"/>
        </w:rPr>
        <w:t>Принят Верховным Советом</w:t>
      </w:r>
    </w:p>
    <w:p w:rsidR="00490ACC" w:rsidRPr="00411B91" w:rsidRDefault="00490ACC" w:rsidP="00D45EAF">
      <w:pPr>
        <w:jc w:val="both"/>
        <w:rPr>
          <w:spacing w:val="0"/>
          <w14:ligatures w14:val="standard"/>
        </w:rPr>
      </w:pPr>
      <w:r w:rsidRPr="00411B91">
        <w:rPr>
          <w:spacing w:val="0"/>
          <w14:ligatures w14:val="standard"/>
        </w:rPr>
        <w:t xml:space="preserve">Приднестровской Молдавской Республики         </w:t>
      </w:r>
      <w:r w:rsidR="005A34F8" w:rsidRPr="00411B91">
        <w:rPr>
          <w:spacing w:val="0"/>
          <w14:ligatures w14:val="standard"/>
        </w:rPr>
        <w:t xml:space="preserve"> </w:t>
      </w:r>
      <w:r w:rsidR="00EF66F8" w:rsidRPr="00411B91">
        <w:rPr>
          <w:spacing w:val="0"/>
          <w14:ligatures w14:val="standard"/>
        </w:rPr>
        <w:t xml:space="preserve">  </w:t>
      </w:r>
      <w:r w:rsidR="00160CB7" w:rsidRPr="00411B91">
        <w:rPr>
          <w:spacing w:val="0"/>
          <w14:ligatures w14:val="standard"/>
        </w:rPr>
        <w:t xml:space="preserve"> </w:t>
      </w:r>
      <w:r w:rsidR="004D0024" w:rsidRPr="00411B91">
        <w:rPr>
          <w:spacing w:val="0"/>
          <w14:ligatures w14:val="standard"/>
        </w:rPr>
        <w:t xml:space="preserve"> </w:t>
      </w:r>
      <w:r w:rsidR="001B7E0C" w:rsidRPr="00411B91">
        <w:rPr>
          <w:spacing w:val="0"/>
          <w14:ligatures w14:val="standard"/>
        </w:rPr>
        <w:t xml:space="preserve"> </w:t>
      </w:r>
      <w:r w:rsidR="006B67E3" w:rsidRPr="00411B91">
        <w:rPr>
          <w:spacing w:val="0"/>
          <w14:ligatures w14:val="standard"/>
        </w:rPr>
        <w:t xml:space="preserve"> </w:t>
      </w:r>
      <w:r w:rsidR="00685667" w:rsidRPr="00411B91">
        <w:rPr>
          <w:spacing w:val="0"/>
          <w14:ligatures w14:val="standard"/>
        </w:rPr>
        <w:t xml:space="preserve"> </w:t>
      </w:r>
      <w:r w:rsidR="00622AA3" w:rsidRPr="00411B91">
        <w:rPr>
          <w:spacing w:val="0"/>
          <w14:ligatures w14:val="standard"/>
        </w:rPr>
        <w:t xml:space="preserve"> </w:t>
      </w:r>
      <w:r w:rsidR="006F2CE3" w:rsidRPr="00411B91">
        <w:rPr>
          <w:spacing w:val="0"/>
          <w14:ligatures w14:val="standard"/>
        </w:rPr>
        <w:t xml:space="preserve"> </w:t>
      </w:r>
      <w:r w:rsidR="00E22981" w:rsidRPr="00411B91">
        <w:rPr>
          <w:spacing w:val="0"/>
          <w14:ligatures w14:val="standard"/>
        </w:rPr>
        <w:t xml:space="preserve"> </w:t>
      </w:r>
      <w:r w:rsidR="00C14FD3" w:rsidRPr="00411B91">
        <w:rPr>
          <w:spacing w:val="0"/>
          <w14:ligatures w14:val="standard"/>
        </w:rPr>
        <w:t xml:space="preserve"> </w:t>
      </w:r>
      <w:r w:rsidR="007401BA" w:rsidRPr="00411B91">
        <w:rPr>
          <w:spacing w:val="0"/>
          <w14:ligatures w14:val="standard"/>
        </w:rPr>
        <w:t xml:space="preserve"> </w:t>
      </w:r>
      <w:r w:rsidR="007D1838" w:rsidRPr="00411B91">
        <w:rPr>
          <w:spacing w:val="0"/>
          <w14:ligatures w14:val="standard"/>
        </w:rPr>
        <w:t xml:space="preserve"> </w:t>
      </w:r>
      <w:r w:rsidR="0073522B" w:rsidRPr="00411B91">
        <w:rPr>
          <w:spacing w:val="0"/>
          <w14:ligatures w14:val="standard"/>
        </w:rPr>
        <w:t xml:space="preserve">  </w:t>
      </w:r>
      <w:r w:rsidR="00445F80" w:rsidRPr="00411B91">
        <w:rPr>
          <w:spacing w:val="0"/>
          <w14:ligatures w14:val="standard"/>
        </w:rPr>
        <w:t>7</w:t>
      </w:r>
      <w:r w:rsidRPr="00411B91">
        <w:rPr>
          <w:spacing w:val="0"/>
          <w14:ligatures w14:val="standard"/>
        </w:rPr>
        <w:t xml:space="preserve"> </w:t>
      </w:r>
      <w:r w:rsidR="00445F80" w:rsidRPr="00411B91">
        <w:rPr>
          <w:spacing w:val="0"/>
          <w14:ligatures w14:val="standard"/>
        </w:rPr>
        <w:t>ок</w:t>
      </w:r>
      <w:r w:rsidR="007D1838" w:rsidRPr="00411B91">
        <w:rPr>
          <w:spacing w:val="0"/>
          <w14:ligatures w14:val="standard"/>
        </w:rPr>
        <w:t>тябр</w:t>
      </w:r>
      <w:r w:rsidR="004E561D" w:rsidRPr="00411B91">
        <w:rPr>
          <w:spacing w:val="0"/>
          <w14:ligatures w14:val="standard"/>
        </w:rPr>
        <w:t>я</w:t>
      </w:r>
      <w:r w:rsidRPr="00411B91">
        <w:rPr>
          <w:spacing w:val="0"/>
          <w14:ligatures w14:val="standard"/>
        </w:rPr>
        <w:t xml:space="preserve"> 20</w:t>
      </w:r>
      <w:r w:rsidR="007626B4" w:rsidRPr="00411B91">
        <w:rPr>
          <w:spacing w:val="0"/>
          <w14:ligatures w14:val="standard"/>
        </w:rPr>
        <w:t>2</w:t>
      </w:r>
      <w:r w:rsidR="00F77639" w:rsidRPr="00411B91">
        <w:rPr>
          <w:spacing w:val="0"/>
          <w14:ligatures w14:val="standard"/>
        </w:rPr>
        <w:t>6</w:t>
      </w:r>
      <w:r w:rsidRPr="00411B91">
        <w:rPr>
          <w:spacing w:val="0"/>
          <w14:ligatures w14:val="standard"/>
        </w:rPr>
        <w:t xml:space="preserve"> года</w:t>
      </w:r>
    </w:p>
    <w:p w:rsidR="00CD3904" w:rsidRPr="00411B91" w:rsidRDefault="00CD3904" w:rsidP="00D45EAF">
      <w:pPr>
        <w:jc w:val="both"/>
        <w:rPr>
          <w:spacing w:val="0"/>
          <w14:ligatures w14:val="standard"/>
        </w:rPr>
      </w:pPr>
    </w:p>
    <w:p w:rsidR="00130870" w:rsidRPr="00411B91" w:rsidRDefault="00130870" w:rsidP="00130870">
      <w:pPr>
        <w:tabs>
          <w:tab w:val="left" w:pos="851"/>
        </w:tabs>
        <w:ind w:firstLine="709"/>
        <w:jc w:val="both"/>
        <w:rPr>
          <w:strike/>
          <w:spacing w:val="0"/>
        </w:rPr>
      </w:pPr>
      <w:r w:rsidRPr="00411B91">
        <w:rPr>
          <w:b/>
          <w:spacing w:val="0"/>
        </w:rPr>
        <w:t xml:space="preserve">Статья 1. </w:t>
      </w:r>
      <w:r w:rsidRPr="00411B91">
        <w:rPr>
          <w:spacing w:val="0"/>
        </w:rPr>
        <w:t xml:space="preserve">Внести в Закон Приднестровской Молдавской Республики </w:t>
      </w:r>
      <w:r w:rsidRPr="00411B91">
        <w:rPr>
          <w:spacing w:val="0"/>
        </w:rPr>
        <w:br/>
        <w:t>от 19 июня 2017 года № 174-З-VI «О правовом положении иностранных граждан и лиц без гражданства в Приднестровской Молдавской Республике» (САЗ 17-25) с изменениями, внесенными Законом Приднестровской Молдавской Республики от 3 декабря 2021 года № 307-ЗИ-</w:t>
      </w:r>
      <w:r w:rsidRPr="00411B91">
        <w:rPr>
          <w:spacing w:val="0"/>
          <w:lang w:val="en-US"/>
        </w:rPr>
        <w:t>VII</w:t>
      </w:r>
      <w:r w:rsidRPr="00411B91">
        <w:rPr>
          <w:spacing w:val="0"/>
        </w:rPr>
        <w:t xml:space="preserve"> (САЗ 21-48), следующие дополнения.</w:t>
      </w:r>
    </w:p>
    <w:p w:rsidR="00130870" w:rsidRPr="00411B91" w:rsidRDefault="00130870" w:rsidP="00130870">
      <w:pPr>
        <w:tabs>
          <w:tab w:val="left" w:pos="851"/>
        </w:tabs>
        <w:ind w:firstLine="709"/>
        <w:jc w:val="both"/>
        <w:rPr>
          <w:spacing w:val="0"/>
        </w:rPr>
      </w:pPr>
    </w:p>
    <w:p w:rsidR="00130870" w:rsidRPr="00411B91" w:rsidRDefault="00130870" w:rsidP="00130870">
      <w:pPr>
        <w:ind w:left="709"/>
        <w:contextualSpacing/>
        <w:jc w:val="both"/>
        <w:rPr>
          <w:spacing w:val="0"/>
        </w:rPr>
      </w:pPr>
      <w:r w:rsidRPr="00411B91">
        <w:rPr>
          <w:spacing w:val="0"/>
        </w:rPr>
        <w:t>1. Статью 5 дополнить пунктом 6 следующего содержания:</w:t>
      </w:r>
    </w:p>
    <w:p w:rsidR="00130870" w:rsidRPr="00411B91" w:rsidRDefault="00130870" w:rsidP="00130870">
      <w:pPr>
        <w:ind w:firstLine="709"/>
        <w:jc w:val="both"/>
        <w:rPr>
          <w:spacing w:val="0"/>
          <w:lang w:eastAsia="ru-MD"/>
        </w:rPr>
      </w:pPr>
      <w:r w:rsidRPr="00411B91">
        <w:rPr>
          <w:spacing w:val="0"/>
          <w:lang w:eastAsia="ru-MD"/>
        </w:rPr>
        <w:t>«6. Родители (усыновители, опекуны, попечители) несовершеннолетних иностранных граждан</w:t>
      </w:r>
      <w:bookmarkStart w:id="0" w:name="_Hlk230704244"/>
      <w:r w:rsidRPr="00411B91">
        <w:rPr>
          <w:spacing w:val="0"/>
          <w:lang w:eastAsia="ru-MD"/>
        </w:rPr>
        <w:t xml:space="preserve">, а также иностранных граждан, </w:t>
      </w:r>
      <w:bookmarkStart w:id="1" w:name="_Hlk230704806"/>
      <w:r w:rsidRPr="00411B91">
        <w:rPr>
          <w:spacing w:val="0"/>
          <w:lang w:eastAsia="ru-MD"/>
        </w:rPr>
        <w:t>признанных судом недееспособными или ограниченными в дееспособности,</w:t>
      </w:r>
      <w:bookmarkEnd w:id="1"/>
      <w:r w:rsidRPr="00411B91">
        <w:rPr>
          <w:spacing w:val="0"/>
          <w:lang w:eastAsia="ru-MD"/>
        </w:rPr>
        <w:t xml:space="preserve"> </w:t>
      </w:r>
      <w:bookmarkEnd w:id="0"/>
      <w:r w:rsidRPr="00411B91">
        <w:rPr>
          <w:spacing w:val="0"/>
          <w:lang w:eastAsia="ru-MD"/>
        </w:rPr>
        <w:t>обязаны обеспечивать соблюдение последними требований настоящей статьи, в том числе сроков временного пребывания в Приднестровской Молдавской Республике, а также своевременное обращение в исполнительный орган государственной власти, в ведении которого находятся вопросы миграции, для продления срока временного пребывания».</w:t>
      </w:r>
    </w:p>
    <w:p w:rsidR="00130870" w:rsidRPr="00411B91" w:rsidRDefault="00130870" w:rsidP="00130870">
      <w:pPr>
        <w:ind w:firstLine="709"/>
        <w:jc w:val="both"/>
        <w:rPr>
          <w:spacing w:val="0"/>
          <w:lang w:eastAsia="ru-MD"/>
        </w:rPr>
      </w:pPr>
    </w:p>
    <w:p w:rsidR="00130870" w:rsidRPr="00411B91" w:rsidRDefault="00130870" w:rsidP="00130870">
      <w:pPr>
        <w:ind w:left="709"/>
        <w:contextualSpacing/>
        <w:jc w:val="both"/>
        <w:rPr>
          <w:spacing w:val="0"/>
          <w:lang w:eastAsia="ru-MD"/>
        </w:rPr>
      </w:pPr>
      <w:r w:rsidRPr="00411B91">
        <w:rPr>
          <w:spacing w:val="0"/>
          <w:lang w:eastAsia="ru-MD"/>
        </w:rPr>
        <w:t>2. Статью 7 дополнить пунктом 6-1 следующего содержания:</w:t>
      </w:r>
    </w:p>
    <w:p w:rsidR="00130870" w:rsidRPr="00411B91" w:rsidRDefault="00130870" w:rsidP="00130870">
      <w:pPr>
        <w:ind w:firstLine="709"/>
        <w:jc w:val="both"/>
        <w:outlineLvl w:val="2"/>
        <w:rPr>
          <w:b/>
          <w:bCs/>
          <w:spacing w:val="0"/>
          <w:lang w:eastAsia="ru-MD"/>
        </w:rPr>
      </w:pPr>
      <w:r w:rsidRPr="00411B91">
        <w:rPr>
          <w:spacing w:val="0"/>
          <w:lang w:eastAsia="ru-MD"/>
        </w:rPr>
        <w:t xml:space="preserve">«6-1. Продление срока временного пребывания несовершеннолетних иностранных граждан, а также иностранных граждан, признанных судом недееспособными или ограниченными в дееспособности, осуществляется </w:t>
      </w:r>
      <w:r w:rsidRPr="00411B91">
        <w:rPr>
          <w:spacing w:val="0"/>
          <w:lang w:eastAsia="ru-MD"/>
        </w:rPr>
        <w:br/>
        <w:t>на основании заявления их родителей (усыновителей, опекунов, попечителей), поданного до истечения срока временного пребывания».</w:t>
      </w:r>
    </w:p>
    <w:p w:rsidR="00130870" w:rsidRPr="00CB2990" w:rsidRDefault="00130870" w:rsidP="00130870">
      <w:pPr>
        <w:tabs>
          <w:tab w:val="left" w:pos="851"/>
        </w:tabs>
        <w:ind w:firstLine="709"/>
        <w:jc w:val="both"/>
        <w:rPr>
          <w:spacing w:val="0"/>
        </w:rPr>
      </w:pPr>
    </w:p>
    <w:p w:rsidR="00CB2990" w:rsidRPr="00CB2990" w:rsidRDefault="00CB2990" w:rsidP="00130870">
      <w:pPr>
        <w:tabs>
          <w:tab w:val="left" w:pos="1216"/>
        </w:tabs>
        <w:ind w:firstLine="709"/>
        <w:jc w:val="both"/>
        <w:rPr>
          <w:spacing w:val="0"/>
        </w:rPr>
      </w:pPr>
    </w:p>
    <w:p w:rsidR="00CB2990" w:rsidRPr="00CB2990" w:rsidRDefault="00CB2990" w:rsidP="00130870">
      <w:pPr>
        <w:tabs>
          <w:tab w:val="left" w:pos="1216"/>
        </w:tabs>
        <w:ind w:firstLine="709"/>
        <w:jc w:val="both"/>
        <w:rPr>
          <w:spacing w:val="0"/>
        </w:rPr>
      </w:pPr>
    </w:p>
    <w:p w:rsidR="00CB2990" w:rsidRPr="00CB2990" w:rsidRDefault="00CB2990" w:rsidP="00130870">
      <w:pPr>
        <w:tabs>
          <w:tab w:val="left" w:pos="1216"/>
        </w:tabs>
        <w:ind w:firstLine="709"/>
        <w:jc w:val="both"/>
        <w:rPr>
          <w:spacing w:val="0"/>
        </w:rPr>
      </w:pPr>
    </w:p>
    <w:p w:rsidR="00130870" w:rsidRPr="00411B91" w:rsidRDefault="00130870" w:rsidP="00130870">
      <w:pPr>
        <w:tabs>
          <w:tab w:val="left" w:pos="1216"/>
        </w:tabs>
        <w:ind w:firstLine="709"/>
        <w:jc w:val="both"/>
        <w:rPr>
          <w:spacing w:val="0"/>
        </w:rPr>
      </w:pPr>
      <w:r w:rsidRPr="00411B91">
        <w:rPr>
          <w:b/>
          <w:spacing w:val="0"/>
        </w:rPr>
        <w:lastRenderedPageBreak/>
        <w:t>Статья 2.</w:t>
      </w:r>
      <w:r w:rsidRPr="00411B91">
        <w:rPr>
          <w:spacing w:val="0"/>
        </w:rPr>
        <w:t xml:space="preserve"> Настоящий Закон вступает в силу со дня, следующего за днем официального опубликования.</w:t>
      </w:r>
    </w:p>
    <w:p w:rsidR="001F1C41" w:rsidRPr="00411B91" w:rsidRDefault="001F1C41" w:rsidP="00D45EAF">
      <w:pPr>
        <w:jc w:val="both"/>
        <w:outlineLvl w:val="0"/>
        <w:rPr>
          <w:spacing w:val="0"/>
          <w14:ligatures w14:val="standard"/>
        </w:rPr>
      </w:pPr>
    </w:p>
    <w:p w:rsidR="00EC4D37" w:rsidRPr="00411B91" w:rsidRDefault="00EC4D37" w:rsidP="00D45EAF">
      <w:pPr>
        <w:jc w:val="both"/>
        <w:outlineLvl w:val="0"/>
        <w:rPr>
          <w:spacing w:val="0"/>
          <w14:ligatures w14:val="standard"/>
        </w:rPr>
      </w:pPr>
    </w:p>
    <w:p w:rsidR="003C6611" w:rsidRPr="00411B91" w:rsidRDefault="00490ACC" w:rsidP="00D45EAF">
      <w:pPr>
        <w:jc w:val="both"/>
        <w:outlineLvl w:val="0"/>
        <w:rPr>
          <w:spacing w:val="0"/>
          <w14:ligatures w14:val="standard"/>
        </w:rPr>
      </w:pPr>
      <w:r w:rsidRPr="00411B91">
        <w:rPr>
          <w:spacing w:val="0"/>
          <w14:ligatures w14:val="standard"/>
        </w:rPr>
        <w:t xml:space="preserve">Президент </w:t>
      </w:r>
    </w:p>
    <w:p w:rsidR="00490ACC" w:rsidRPr="00411B91" w:rsidRDefault="00490ACC" w:rsidP="00D45EAF">
      <w:pPr>
        <w:jc w:val="both"/>
        <w:outlineLvl w:val="0"/>
        <w:rPr>
          <w:spacing w:val="0"/>
          <w14:ligatures w14:val="standard"/>
        </w:rPr>
      </w:pPr>
      <w:r w:rsidRPr="00411B91">
        <w:rPr>
          <w:spacing w:val="0"/>
          <w14:ligatures w14:val="standard"/>
        </w:rPr>
        <w:t xml:space="preserve">Приднестровской </w:t>
      </w:r>
    </w:p>
    <w:p w:rsidR="004E7246" w:rsidRDefault="00490ACC" w:rsidP="00D45EAF">
      <w:pPr>
        <w:jc w:val="both"/>
        <w:rPr>
          <w:spacing w:val="0"/>
          <w14:ligatures w14:val="standard"/>
        </w:rPr>
      </w:pPr>
      <w:r w:rsidRPr="00411B91">
        <w:rPr>
          <w:spacing w:val="0"/>
          <w14:ligatures w14:val="standard"/>
        </w:rPr>
        <w:t xml:space="preserve">Молдавской Республики </w:t>
      </w:r>
      <w:r w:rsidRPr="00411B91">
        <w:rPr>
          <w:spacing w:val="0"/>
          <w14:ligatures w14:val="standard"/>
        </w:rPr>
        <w:tab/>
      </w:r>
      <w:r w:rsidRPr="00411B91">
        <w:rPr>
          <w:spacing w:val="0"/>
          <w14:ligatures w14:val="standard"/>
        </w:rPr>
        <w:tab/>
      </w:r>
      <w:r w:rsidRPr="00411B91">
        <w:rPr>
          <w:spacing w:val="0"/>
          <w14:ligatures w14:val="standard"/>
        </w:rPr>
        <w:tab/>
      </w:r>
      <w:r w:rsidRPr="00411B91">
        <w:rPr>
          <w:spacing w:val="0"/>
          <w14:ligatures w14:val="standard"/>
        </w:rPr>
        <w:tab/>
        <w:t xml:space="preserve"> </w:t>
      </w:r>
      <w:r w:rsidR="001713CD" w:rsidRPr="00411B91">
        <w:rPr>
          <w:spacing w:val="0"/>
          <w14:ligatures w14:val="standard"/>
        </w:rPr>
        <w:t xml:space="preserve">  </w:t>
      </w:r>
      <w:r w:rsidRPr="00411B91">
        <w:rPr>
          <w:spacing w:val="0"/>
          <w14:ligatures w14:val="standard"/>
        </w:rPr>
        <w:t xml:space="preserve">  В. Н. КРАСНОСЕЛЬСКИЙ</w:t>
      </w:r>
    </w:p>
    <w:p w:rsidR="00D7364E" w:rsidRDefault="00D7364E" w:rsidP="00D45EAF">
      <w:pPr>
        <w:jc w:val="both"/>
        <w:rPr>
          <w:spacing w:val="0"/>
          <w14:ligatures w14:val="standard"/>
        </w:rPr>
      </w:pPr>
    </w:p>
    <w:p w:rsidR="00D7364E" w:rsidRDefault="00D7364E" w:rsidP="00D45EAF">
      <w:pPr>
        <w:jc w:val="both"/>
        <w:rPr>
          <w:spacing w:val="0"/>
          <w14:ligatures w14:val="standard"/>
        </w:rPr>
      </w:pPr>
    </w:p>
    <w:p w:rsidR="00D7364E" w:rsidRDefault="00D7364E" w:rsidP="00D45EAF">
      <w:pPr>
        <w:jc w:val="both"/>
        <w:rPr>
          <w:spacing w:val="0"/>
          <w14:ligatures w14:val="standard"/>
        </w:rPr>
      </w:pPr>
    </w:p>
    <w:p w:rsidR="00D7364E" w:rsidRPr="008F7915" w:rsidRDefault="00D7364E" w:rsidP="00D7364E">
      <w:pPr>
        <w:jc w:val="both"/>
        <w:rPr>
          <w:szCs w:val="26"/>
        </w:rPr>
      </w:pPr>
      <w:r w:rsidRPr="008F7915">
        <w:rPr>
          <w:szCs w:val="26"/>
        </w:rPr>
        <w:t>г. Тирасполь</w:t>
      </w:r>
    </w:p>
    <w:p w:rsidR="00D7364E" w:rsidRPr="008F7915" w:rsidRDefault="00D7364E" w:rsidP="00D7364E">
      <w:pPr>
        <w:jc w:val="both"/>
        <w:rPr>
          <w:szCs w:val="26"/>
        </w:rPr>
      </w:pPr>
      <w:r>
        <w:rPr>
          <w:szCs w:val="26"/>
        </w:rPr>
        <w:t>1</w:t>
      </w:r>
      <w:r w:rsidRPr="00D7364E">
        <w:rPr>
          <w:szCs w:val="26"/>
        </w:rPr>
        <w:t>3</w:t>
      </w:r>
      <w:r>
        <w:rPr>
          <w:szCs w:val="26"/>
        </w:rPr>
        <w:t xml:space="preserve"> октября</w:t>
      </w:r>
      <w:r w:rsidRPr="008F7915">
        <w:rPr>
          <w:szCs w:val="26"/>
        </w:rPr>
        <w:t xml:space="preserve"> 202</w:t>
      </w:r>
      <w:r>
        <w:rPr>
          <w:szCs w:val="26"/>
        </w:rPr>
        <w:t>6</w:t>
      </w:r>
      <w:r w:rsidRPr="008F7915">
        <w:rPr>
          <w:szCs w:val="26"/>
        </w:rPr>
        <w:t xml:space="preserve"> г.</w:t>
      </w:r>
    </w:p>
    <w:p w:rsidR="00D7364E" w:rsidRPr="008F7915" w:rsidRDefault="00D7364E" w:rsidP="00D7364E">
      <w:pPr>
        <w:tabs>
          <w:tab w:val="left" w:pos="851"/>
          <w:tab w:val="left" w:pos="4536"/>
        </w:tabs>
        <w:ind w:left="28" w:hanging="28"/>
        <w:jc w:val="both"/>
        <w:rPr>
          <w:szCs w:val="26"/>
        </w:rPr>
      </w:pPr>
      <w:r w:rsidRPr="008F7915">
        <w:rPr>
          <w:szCs w:val="26"/>
        </w:rPr>
        <w:t xml:space="preserve">№ </w:t>
      </w:r>
      <w:r>
        <w:rPr>
          <w:szCs w:val="26"/>
        </w:rPr>
        <w:t>24</w:t>
      </w:r>
      <w:r w:rsidRPr="00D7364E">
        <w:rPr>
          <w:szCs w:val="26"/>
        </w:rPr>
        <w:t>3</w:t>
      </w:r>
      <w:r w:rsidRPr="008F7915">
        <w:rPr>
          <w:szCs w:val="26"/>
        </w:rPr>
        <w:t>-З</w:t>
      </w:r>
      <w:r>
        <w:rPr>
          <w:szCs w:val="26"/>
        </w:rPr>
        <w:t>Д</w:t>
      </w:r>
      <w:r w:rsidRPr="008F7915">
        <w:rPr>
          <w:szCs w:val="26"/>
        </w:rPr>
        <w:t>-VI</w:t>
      </w:r>
      <w:r w:rsidRPr="008F7915">
        <w:rPr>
          <w:szCs w:val="26"/>
          <w:lang w:val="en-US"/>
        </w:rPr>
        <w:t>II</w:t>
      </w:r>
    </w:p>
    <w:p w:rsidR="00D7364E" w:rsidRDefault="00D7364E" w:rsidP="00D45EAF">
      <w:pPr>
        <w:jc w:val="both"/>
        <w:rPr>
          <w:spacing w:val="0"/>
          <w14:ligatures w14:val="standard"/>
        </w:rPr>
      </w:pPr>
      <w:bookmarkStart w:id="2" w:name="_GoBack"/>
      <w:bookmarkEnd w:id="2"/>
    </w:p>
    <w:p w:rsidR="00D7364E" w:rsidRPr="00411B91" w:rsidRDefault="00D7364E" w:rsidP="00D45EAF">
      <w:pPr>
        <w:jc w:val="both"/>
        <w:rPr>
          <w:spacing w:val="0"/>
          <w14:ligatures w14:val="standard"/>
        </w:rPr>
      </w:pPr>
    </w:p>
    <w:sectPr w:rsidR="00D7364E" w:rsidRPr="00411B91"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FB5" w:rsidRDefault="00AB3FB5">
      <w:r>
        <w:separator/>
      </w:r>
    </w:p>
  </w:endnote>
  <w:endnote w:type="continuationSeparator" w:id="0">
    <w:p w:rsidR="00AB3FB5" w:rsidRDefault="00AB3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FB5" w:rsidRDefault="00AB3FB5">
      <w:r>
        <w:separator/>
      </w:r>
    </w:p>
  </w:footnote>
  <w:footnote w:type="continuationSeparator" w:id="0">
    <w:p w:rsidR="00AB3FB5" w:rsidRDefault="00AB3F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D7364E">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8D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3562"/>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00"/>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3FB5"/>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364E"/>
    <w:rsid w:val="00D74615"/>
    <w:rsid w:val="00D746F0"/>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1ED08-1D46-40B7-94BD-E5D1F11F3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280</Words>
  <Characters>1598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18</cp:revision>
  <cp:lastPrinted>2026-09-25T08:18:00Z</cp:lastPrinted>
  <dcterms:created xsi:type="dcterms:W3CDTF">2026-09-23T11:00:00Z</dcterms:created>
  <dcterms:modified xsi:type="dcterms:W3CDTF">2026-10-13T13:10:00Z</dcterms:modified>
</cp:coreProperties>
</file>