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403756" w:rsidRPr="00403756" w:rsidRDefault="00403756" w:rsidP="00403756">
      <w:pPr>
        <w:jc w:val="center"/>
        <w:rPr>
          <w:b/>
          <w:color w:val="000000"/>
          <w:spacing w:val="0"/>
        </w:rPr>
      </w:pPr>
      <w:r>
        <w:rPr>
          <w:b/>
          <w:color w:val="000000"/>
          <w:spacing w:val="0"/>
        </w:rPr>
        <w:t>«</w:t>
      </w:r>
      <w:r w:rsidRPr="00403756">
        <w:rPr>
          <w:b/>
          <w:color w:val="000000"/>
          <w:spacing w:val="0"/>
        </w:rPr>
        <w:t xml:space="preserve">О внесении изменения в Закон Приднестровской Молдавской Республики «О гарантиях лицам, занимавшим должности </w:t>
      </w:r>
    </w:p>
    <w:p w:rsidR="00403756" w:rsidRPr="00403756" w:rsidRDefault="00403756" w:rsidP="00403756">
      <w:pPr>
        <w:jc w:val="center"/>
        <w:rPr>
          <w:b/>
          <w:color w:val="000000"/>
          <w:spacing w:val="0"/>
        </w:rPr>
      </w:pPr>
      <w:r w:rsidRPr="00403756">
        <w:rPr>
          <w:b/>
          <w:color w:val="000000"/>
          <w:spacing w:val="0"/>
        </w:rPr>
        <w:t xml:space="preserve">Президента Приднестровской Молдавской Республики, </w:t>
      </w:r>
      <w:r w:rsidR="00337501">
        <w:rPr>
          <w:b/>
          <w:color w:val="000000"/>
          <w:spacing w:val="0"/>
        </w:rPr>
        <w:br/>
      </w:r>
      <w:r w:rsidRPr="00403756">
        <w:rPr>
          <w:b/>
          <w:color w:val="000000"/>
          <w:spacing w:val="0"/>
        </w:rPr>
        <w:t xml:space="preserve">Вице-Президента Приднестровской Молдавской Республики, </w:t>
      </w:r>
    </w:p>
    <w:p w:rsidR="00EA77F6" w:rsidRDefault="00403756" w:rsidP="00403756">
      <w:pPr>
        <w:jc w:val="center"/>
        <w:rPr>
          <w:b/>
          <w:color w:val="000000"/>
          <w:spacing w:val="0"/>
        </w:rPr>
      </w:pPr>
      <w:r w:rsidRPr="00403756">
        <w:rPr>
          <w:b/>
          <w:color w:val="000000"/>
          <w:spacing w:val="0"/>
        </w:rPr>
        <w:t xml:space="preserve">Председателя Верховного Совета Приднестровской Молдавской Республики и прекратившим исполнение своих полномочий, </w:t>
      </w:r>
      <w:r w:rsidR="00337501">
        <w:rPr>
          <w:b/>
          <w:color w:val="000000"/>
          <w:spacing w:val="0"/>
        </w:rPr>
        <w:br/>
      </w:r>
      <w:r w:rsidRPr="00403756">
        <w:rPr>
          <w:b/>
          <w:color w:val="000000"/>
          <w:spacing w:val="0"/>
        </w:rPr>
        <w:t>и членам их семей»</w:t>
      </w:r>
    </w:p>
    <w:p w:rsidR="00641BC3" w:rsidRDefault="00641BC3" w:rsidP="00641BC3">
      <w:pPr>
        <w:ind w:firstLine="709"/>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sidR="00337501">
        <w:rPr>
          <w:spacing w:val="0"/>
        </w:rPr>
        <w:t>7</w:t>
      </w:r>
      <w:r>
        <w:rPr>
          <w:spacing w:val="0"/>
        </w:rPr>
        <w:t xml:space="preserve"> </w:t>
      </w:r>
      <w:r w:rsidR="00337501">
        <w:rPr>
          <w:spacing w:val="0"/>
        </w:rPr>
        <w:t>ок</w:t>
      </w:r>
      <w:r>
        <w:rPr>
          <w:spacing w:val="0"/>
        </w:rPr>
        <w:t>тября</w:t>
      </w:r>
      <w:r w:rsidRPr="00486FE4">
        <w:rPr>
          <w:spacing w:val="0"/>
        </w:rPr>
        <w:t xml:space="preserve"> 2026 года</w:t>
      </w:r>
    </w:p>
    <w:p w:rsidR="00A505B5" w:rsidRPr="00A505B5" w:rsidRDefault="00A505B5" w:rsidP="00A505B5">
      <w:pPr>
        <w:jc w:val="center"/>
        <w:rPr>
          <w:spacing w:val="0"/>
        </w:rPr>
      </w:pPr>
    </w:p>
    <w:p w:rsidR="00DF5139" w:rsidRPr="00DF5139" w:rsidRDefault="007B697F" w:rsidP="00643ED3">
      <w:pPr>
        <w:shd w:val="clear" w:color="auto" w:fill="FFFFFF"/>
        <w:ind w:firstLine="709"/>
        <w:jc w:val="both"/>
        <w:rPr>
          <w:color w:val="000000"/>
          <w:spacing w:val="0"/>
          <w14:ligatures w14:val="standard"/>
        </w:rPr>
      </w:pPr>
      <w:r w:rsidRPr="007B697F">
        <w:rPr>
          <w:rFonts w:eastAsia="Calibri"/>
          <w:b/>
          <w:spacing w:val="0"/>
        </w:rPr>
        <w:t xml:space="preserve">Статья 1. </w:t>
      </w:r>
      <w:r w:rsidRPr="007B697F">
        <w:rPr>
          <w:rFonts w:eastAsiaTheme="minorHAnsi"/>
          <w:spacing w:val="0"/>
          <w:lang w:eastAsia="en-US"/>
        </w:rPr>
        <w:t xml:space="preserve">Внести в Закон Приднестровской Молдавской Республики </w:t>
      </w:r>
      <w:r w:rsidRPr="007B697F">
        <w:rPr>
          <w:rFonts w:eastAsiaTheme="minorHAnsi"/>
          <w:spacing w:val="0"/>
          <w:lang w:eastAsia="en-US"/>
        </w:rPr>
        <w:br/>
        <w:t xml:space="preserve">от 15 февраля 2007 года № 172-З-IV «О гарантиях лицам, занимавшим должности Президента Приднестровской Молдавской Республики, Вице-Президента Приднестровской Молдавской Республики, Председателя Верховного Совета Приднестровской Молдавской Республики и прекратившим исполнение своих полномочий, и членам их семей» (САЗ 07-8) с изменениями и дополнениями, внесенными законами Приднестровской Молдавской Республики от 25 мая 2011 года № 71-ЗД-V (САЗ 11-21); </w:t>
      </w:r>
      <w:r w:rsidRPr="007B697F">
        <w:rPr>
          <w:rFonts w:eastAsiaTheme="minorHAnsi"/>
          <w:spacing w:val="0"/>
          <w:lang w:eastAsia="en-US"/>
        </w:rPr>
        <w:br/>
        <w:t xml:space="preserve">от 5 апреля 2016 года № 90-ЗИ-VI (САЗ 16-14); от 30 января 2017 года </w:t>
      </w:r>
      <w:r w:rsidRPr="007B697F">
        <w:rPr>
          <w:rFonts w:eastAsiaTheme="minorHAnsi"/>
          <w:spacing w:val="0"/>
          <w:lang w:eastAsia="en-US"/>
        </w:rPr>
        <w:br/>
        <w:t xml:space="preserve">№ 26-ЗИ-VI (САЗ 17-6); от 27 ноября 2017 года № 345-ЗИ-VI (САЗ 17-49); </w:t>
      </w:r>
      <w:r w:rsidRPr="007B697F">
        <w:rPr>
          <w:rFonts w:eastAsiaTheme="minorHAnsi"/>
          <w:spacing w:val="0"/>
          <w:lang w:eastAsia="en-US"/>
        </w:rPr>
        <w:br/>
        <w:t xml:space="preserve">от 11 мая 2023 года № 102-ЗИ-VII (САЗ 23-19); от 21 октября 2025 года </w:t>
      </w:r>
      <w:r w:rsidRPr="007B697F">
        <w:rPr>
          <w:rFonts w:eastAsiaTheme="minorHAnsi"/>
          <w:spacing w:val="0"/>
          <w:lang w:eastAsia="en-US"/>
        </w:rPr>
        <w:br/>
        <w:t>№ 205-ЗИД-VII (САЗ 25-42)</w:t>
      </w:r>
      <w:r w:rsidRPr="007B697F">
        <w:rPr>
          <w:spacing w:val="0"/>
        </w:rPr>
        <w:t xml:space="preserve">; от </w:t>
      </w:r>
      <w:r w:rsidRPr="007B697F">
        <w:rPr>
          <w:rFonts w:eastAsia="Calibri"/>
          <w:spacing w:val="0"/>
          <w:lang w:eastAsia="en-US"/>
        </w:rPr>
        <w:t>24 марта 2026 года № 46-ЗИ-VIII (САЗ 26-11)</w:t>
      </w:r>
      <w:r>
        <w:rPr>
          <w:spacing w:val="0"/>
        </w:rPr>
        <w:t>; от</w:t>
      </w:r>
      <w:r w:rsidRPr="007B697F">
        <w:rPr>
          <w:spacing w:val="0"/>
        </w:rPr>
        <w:t xml:space="preserve"> </w:t>
      </w:r>
      <w:r w:rsidRPr="007B697F">
        <w:rPr>
          <w:rFonts w:eastAsia="Calibri"/>
          <w:spacing w:val="0"/>
          <w:lang w:eastAsia="en-US"/>
        </w:rPr>
        <w:t>23 апреля 2026 года</w:t>
      </w:r>
      <w:r>
        <w:rPr>
          <w:rFonts w:eastAsia="Calibri"/>
          <w:spacing w:val="0"/>
          <w:lang w:eastAsia="en-US"/>
        </w:rPr>
        <w:t xml:space="preserve"> </w:t>
      </w:r>
      <w:r w:rsidRPr="007B697F">
        <w:rPr>
          <w:rFonts w:eastAsia="Calibri"/>
          <w:spacing w:val="0"/>
          <w:lang w:eastAsia="en-US"/>
        </w:rPr>
        <w:t>№ 81-ЗИ-VIII</w:t>
      </w:r>
      <w:r>
        <w:rPr>
          <w:rFonts w:eastAsia="Calibri"/>
          <w:spacing w:val="0"/>
          <w:lang w:eastAsia="en-US"/>
        </w:rPr>
        <w:t xml:space="preserve"> </w:t>
      </w:r>
      <w:r w:rsidRPr="007B697F">
        <w:rPr>
          <w:rFonts w:eastAsia="Calibri"/>
          <w:spacing w:val="0"/>
          <w:lang w:eastAsia="en-US"/>
        </w:rPr>
        <w:t>(САЗ 26-15)</w:t>
      </w:r>
      <w:r>
        <w:rPr>
          <w:rFonts w:eastAsia="Calibri"/>
          <w:spacing w:val="0"/>
          <w:lang w:eastAsia="en-US"/>
        </w:rPr>
        <w:t xml:space="preserve">, </w:t>
      </w:r>
      <w:r w:rsidR="00EC392C">
        <w:rPr>
          <w:spacing w:val="0"/>
        </w:rPr>
        <w:t>следующе</w:t>
      </w:r>
      <w:r w:rsidRPr="007B697F">
        <w:rPr>
          <w:spacing w:val="0"/>
        </w:rPr>
        <w:t xml:space="preserve">е </w:t>
      </w:r>
      <w:r w:rsidR="00DF5139" w:rsidRPr="00DF5139">
        <w:rPr>
          <w:color w:val="000000"/>
          <w:spacing w:val="0"/>
          <w14:ligatures w14:val="standard"/>
        </w:rPr>
        <w:t>изменение.</w:t>
      </w:r>
    </w:p>
    <w:p w:rsidR="00DF5139" w:rsidRPr="00DF5139" w:rsidRDefault="00DF5139" w:rsidP="00DF5139">
      <w:pPr>
        <w:shd w:val="clear" w:color="auto" w:fill="FFFFFF"/>
        <w:ind w:firstLine="709"/>
        <w:jc w:val="both"/>
        <w:rPr>
          <w:color w:val="000000"/>
          <w:spacing w:val="0"/>
          <w14:ligatures w14:val="standard"/>
        </w:rPr>
      </w:pPr>
    </w:p>
    <w:p w:rsidR="00DF5139" w:rsidRPr="00DF5139" w:rsidRDefault="00DF5139" w:rsidP="00DF5139">
      <w:pPr>
        <w:shd w:val="clear" w:color="auto" w:fill="FFFFFF"/>
        <w:ind w:firstLine="709"/>
        <w:jc w:val="both"/>
        <w:rPr>
          <w:color w:val="000000"/>
          <w:spacing w:val="0"/>
          <w14:ligatures w14:val="standard"/>
        </w:rPr>
      </w:pPr>
      <w:r w:rsidRPr="00DF5139">
        <w:rPr>
          <w:color w:val="000000"/>
          <w:spacing w:val="0"/>
          <w14:ligatures w14:val="standard"/>
        </w:rPr>
        <w:t>Пункт 1 статьи 6 изложить в следующей редакции:</w:t>
      </w:r>
    </w:p>
    <w:p w:rsidR="00DF5139" w:rsidRPr="00DF5139" w:rsidRDefault="00DF5139" w:rsidP="00DF5139">
      <w:pPr>
        <w:shd w:val="clear" w:color="auto" w:fill="FFFFFF"/>
        <w:ind w:firstLine="709"/>
        <w:jc w:val="both"/>
        <w:rPr>
          <w:color w:val="000000"/>
          <w:spacing w:val="0"/>
          <w14:ligatures w14:val="standard"/>
        </w:rPr>
      </w:pPr>
      <w:r w:rsidRPr="00DF5139">
        <w:rPr>
          <w:color w:val="000000"/>
          <w:spacing w:val="0"/>
          <w14:ligatures w14:val="standard"/>
        </w:rPr>
        <w:t>«1. Лица, занимавшие должности Президента Приднестровской Молдавской Республики, Председателя Верховного Совета Приднестровской Молдавской Республики и прекратившие исполнение своих полномочий, имеют право на ежемесячное пожизненное денежное содержание в размере месячной заработной платы (денежного вознаграждения), рассчитанном по должности действующих Президента Приднестровской Молдавской Республики, Председателя Верховного Совета Приднестровской Молда</w:t>
      </w:r>
      <w:r w:rsidR="00960E56">
        <w:rPr>
          <w:color w:val="000000"/>
          <w:spacing w:val="0"/>
          <w14:ligatures w14:val="standard"/>
        </w:rPr>
        <w:t>вской Республики соответственно</w:t>
      </w:r>
      <w:r w:rsidRPr="00DF5139">
        <w:rPr>
          <w:color w:val="000000"/>
          <w:spacing w:val="0"/>
          <w14:ligatures w14:val="standard"/>
        </w:rPr>
        <w:t xml:space="preserve"> в соответствии с законодательными актами и иными нормативными правовыми актами, регулирующими оплату труда, за исключением правовых актов, предусматривающих реализацию пилотного проекта в соответствующем государственном органе.</w:t>
      </w:r>
    </w:p>
    <w:p w:rsidR="00DF5139" w:rsidRPr="00DF5139" w:rsidRDefault="00DF5139" w:rsidP="00DF5139">
      <w:pPr>
        <w:shd w:val="clear" w:color="auto" w:fill="FFFFFF"/>
        <w:ind w:firstLine="709"/>
        <w:jc w:val="both"/>
        <w:rPr>
          <w:color w:val="000000"/>
          <w:spacing w:val="0"/>
          <w14:ligatures w14:val="standard"/>
        </w:rPr>
      </w:pPr>
      <w:r w:rsidRPr="00DF5139">
        <w:rPr>
          <w:color w:val="000000"/>
          <w:spacing w:val="0"/>
          <w14:ligatures w14:val="standard"/>
        </w:rPr>
        <w:lastRenderedPageBreak/>
        <w:t xml:space="preserve">Лица, занимавшие должность Вице-Президента Приднестровской Молдавской Республики и прекратившие исполнение своих полномочий, имеют право на ежемесячное пожизненное денежное содержание в размере </w:t>
      </w:r>
      <w:r w:rsidR="00D432FF">
        <w:rPr>
          <w:color w:val="000000"/>
          <w:spacing w:val="0"/>
          <w14:ligatures w14:val="standard"/>
        </w:rPr>
        <w:br/>
      </w:r>
      <w:r w:rsidRPr="00DF5139">
        <w:rPr>
          <w:color w:val="000000"/>
          <w:spacing w:val="0"/>
          <w14:ligatures w14:val="standard"/>
        </w:rPr>
        <w:t>80 процентов месячной заработной платы (денежного вознаграждения), рассчитанном по должности действующего Президента Придне</w:t>
      </w:r>
      <w:r w:rsidR="003C49DC">
        <w:rPr>
          <w:color w:val="000000"/>
          <w:spacing w:val="0"/>
          <w14:ligatures w14:val="standard"/>
        </w:rPr>
        <w:t>стровской Молдавской Республики</w:t>
      </w:r>
      <w:r w:rsidRPr="00DF5139">
        <w:rPr>
          <w:color w:val="000000"/>
          <w:spacing w:val="0"/>
          <w14:ligatures w14:val="standard"/>
        </w:rPr>
        <w:t xml:space="preserve"> в соответствии с законодательными актами и иными нормативными правовыми актами, регулирующими оплату труда, за исключением правовых актов, предусматривающих реализацию пилотного проекта в соответствующем государственном органе».</w:t>
      </w:r>
    </w:p>
    <w:p w:rsidR="00DF5139" w:rsidRPr="00DF5139" w:rsidRDefault="00DF5139" w:rsidP="00DF5139">
      <w:pPr>
        <w:shd w:val="clear" w:color="auto" w:fill="FFFFFF"/>
        <w:ind w:firstLine="709"/>
        <w:jc w:val="both"/>
        <w:rPr>
          <w:color w:val="000000"/>
          <w:spacing w:val="0"/>
          <w14:ligatures w14:val="standard"/>
        </w:rPr>
      </w:pPr>
    </w:p>
    <w:p w:rsidR="00D27F6F" w:rsidRPr="00DF5139" w:rsidRDefault="00DF5139" w:rsidP="00DF5139">
      <w:pPr>
        <w:shd w:val="clear" w:color="auto" w:fill="FFFFFF"/>
        <w:ind w:firstLine="709"/>
        <w:jc w:val="both"/>
        <w:rPr>
          <w:spacing w:val="0"/>
        </w:rPr>
      </w:pPr>
      <w:r w:rsidRPr="00DF5139">
        <w:rPr>
          <w:b/>
          <w:color w:val="000000"/>
          <w:spacing w:val="0"/>
          <w14:ligatures w14:val="standard"/>
        </w:rPr>
        <w:t>Статья 2</w:t>
      </w:r>
      <w:r w:rsidRPr="00CA6BE1">
        <w:rPr>
          <w:b/>
          <w:color w:val="000000"/>
          <w:spacing w:val="0"/>
          <w14:ligatures w14:val="standard"/>
        </w:rPr>
        <w:t xml:space="preserve">. </w:t>
      </w:r>
      <w:r w:rsidRPr="00DF5139">
        <w:rPr>
          <w:color w:val="000000"/>
          <w:spacing w:val="0"/>
          <w14:ligatures w14:val="standard"/>
        </w:rPr>
        <w:t>Настоящий Закон вступает в силу с 1 января 2027 года.</w:t>
      </w:r>
    </w:p>
    <w:p w:rsidR="00704EF3" w:rsidRPr="00750AFD" w:rsidRDefault="00704EF3" w:rsidP="00750AFD">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8C6A06" w:rsidRDefault="008C6A06" w:rsidP="00BE3CFF">
      <w:pPr>
        <w:jc w:val="both"/>
        <w:rPr>
          <w:spacing w:val="0"/>
        </w:rPr>
      </w:pPr>
    </w:p>
    <w:p w:rsidR="008C6A06" w:rsidRDefault="008C6A06" w:rsidP="00BE3CFF">
      <w:pPr>
        <w:jc w:val="both"/>
        <w:rPr>
          <w:spacing w:val="0"/>
        </w:rPr>
      </w:pPr>
    </w:p>
    <w:p w:rsidR="008C6A06" w:rsidRDefault="008C6A06" w:rsidP="00BE3CFF">
      <w:pPr>
        <w:jc w:val="both"/>
        <w:rPr>
          <w:spacing w:val="0"/>
        </w:rPr>
      </w:pPr>
    </w:p>
    <w:p w:rsidR="008C6A06" w:rsidRPr="008F7915" w:rsidRDefault="008C6A06" w:rsidP="008C6A06">
      <w:pPr>
        <w:jc w:val="both"/>
        <w:rPr>
          <w:szCs w:val="26"/>
        </w:rPr>
      </w:pPr>
      <w:r w:rsidRPr="008F7915">
        <w:rPr>
          <w:szCs w:val="26"/>
        </w:rPr>
        <w:t>г. Тирасполь</w:t>
      </w:r>
    </w:p>
    <w:p w:rsidR="008C6A06" w:rsidRPr="008F7915" w:rsidRDefault="008C6A06" w:rsidP="008C6A06">
      <w:pPr>
        <w:jc w:val="both"/>
        <w:rPr>
          <w:szCs w:val="26"/>
        </w:rPr>
      </w:pPr>
      <w:r>
        <w:rPr>
          <w:szCs w:val="26"/>
        </w:rPr>
        <w:t>12 октября</w:t>
      </w:r>
      <w:r w:rsidRPr="008F7915">
        <w:rPr>
          <w:szCs w:val="26"/>
        </w:rPr>
        <w:t xml:space="preserve"> 202</w:t>
      </w:r>
      <w:r>
        <w:rPr>
          <w:szCs w:val="26"/>
        </w:rPr>
        <w:t>6</w:t>
      </w:r>
      <w:r w:rsidRPr="008F7915">
        <w:rPr>
          <w:szCs w:val="26"/>
        </w:rPr>
        <w:t xml:space="preserve"> г.</w:t>
      </w:r>
    </w:p>
    <w:p w:rsidR="008C6A06" w:rsidRPr="008F7915" w:rsidRDefault="008C6A06" w:rsidP="008C6A06">
      <w:pPr>
        <w:tabs>
          <w:tab w:val="left" w:pos="851"/>
          <w:tab w:val="left" w:pos="4536"/>
        </w:tabs>
        <w:ind w:left="28" w:hanging="28"/>
        <w:jc w:val="both"/>
        <w:rPr>
          <w:szCs w:val="26"/>
        </w:rPr>
      </w:pPr>
      <w:r w:rsidRPr="008F7915">
        <w:rPr>
          <w:szCs w:val="26"/>
        </w:rPr>
        <w:t xml:space="preserve">№ </w:t>
      </w:r>
      <w:r>
        <w:rPr>
          <w:szCs w:val="26"/>
        </w:rPr>
        <w:t>233</w:t>
      </w:r>
      <w:r w:rsidRPr="008F7915">
        <w:rPr>
          <w:szCs w:val="26"/>
        </w:rPr>
        <w:t>-З</w:t>
      </w:r>
      <w:r>
        <w:rPr>
          <w:szCs w:val="26"/>
        </w:rPr>
        <w:t>И</w:t>
      </w:r>
      <w:r w:rsidRPr="008F7915">
        <w:rPr>
          <w:szCs w:val="26"/>
        </w:rPr>
        <w:t>-VI</w:t>
      </w:r>
      <w:r w:rsidRPr="008F7915">
        <w:rPr>
          <w:szCs w:val="26"/>
          <w:lang w:val="en-US"/>
        </w:rPr>
        <w:t>II</w:t>
      </w:r>
      <w:bookmarkStart w:id="0" w:name="_GoBack"/>
      <w:bookmarkEnd w:id="0"/>
    </w:p>
    <w:sectPr w:rsidR="008C6A06" w:rsidRPr="008F7915"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8F0" w:rsidRDefault="001A48F0">
      <w:r>
        <w:separator/>
      </w:r>
    </w:p>
  </w:endnote>
  <w:endnote w:type="continuationSeparator" w:id="0">
    <w:p w:rsidR="001A48F0" w:rsidRDefault="001A4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8F0" w:rsidRDefault="001A48F0">
      <w:r>
        <w:separator/>
      </w:r>
    </w:p>
  </w:footnote>
  <w:footnote w:type="continuationSeparator" w:id="0">
    <w:p w:rsidR="001A48F0" w:rsidRDefault="001A4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7A4037">
      <w:rPr>
        <w:rStyle w:val="a5"/>
        <w:noProof/>
        <w:sz w:val="24"/>
      </w:rPr>
      <w:t>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2"/>
  </w:num>
  <w:num w:numId="2">
    <w:abstractNumId w:val="30"/>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4"/>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8F0"/>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4E37"/>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37501"/>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1B88"/>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49DC"/>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56"/>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46B"/>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BC3"/>
    <w:rsid w:val="00641F3C"/>
    <w:rsid w:val="006427D8"/>
    <w:rsid w:val="006436BB"/>
    <w:rsid w:val="00643EAD"/>
    <w:rsid w:val="00643ED3"/>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037"/>
    <w:rsid w:val="007A4A7D"/>
    <w:rsid w:val="007A5480"/>
    <w:rsid w:val="007A68C7"/>
    <w:rsid w:val="007A7E59"/>
    <w:rsid w:val="007B04E8"/>
    <w:rsid w:val="007B0A31"/>
    <w:rsid w:val="007B12B9"/>
    <w:rsid w:val="007B3076"/>
    <w:rsid w:val="007B3A89"/>
    <w:rsid w:val="007B3D78"/>
    <w:rsid w:val="007B6182"/>
    <w:rsid w:val="007B683A"/>
    <w:rsid w:val="007B697F"/>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4A54"/>
    <w:rsid w:val="008C5994"/>
    <w:rsid w:val="008C6411"/>
    <w:rsid w:val="008C6469"/>
    <w:rsid w:val="008C6827"/>
    <w:rsid w:val="008C6A06"/>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0E56"/>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60D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46CCF"/>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6BE1"/>
    <w:rsid w:val="00CA79F7"/>
    <w:rsid w:val="00CA7F9A"/>
    <w:rsid w:val="00CB029C"/>
    <w:rsid w:val="00CB1082"/>
    <w:rsid w:val="00CB1B86"/>
    <w:rsid w:val="00CB1D16"/>
    <w:rsid w:val="00CB222F"/>
    <w:rsid w:val="00CB237C"/>
    <w:rsid w:val="00CB4F22"/>
    <w:rsid w:val="00CB5D20"/>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2FF"/>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4D69"/>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1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683"/>
    <w:rsid w:val="00EC0D1D"/>
    <w:rsid w:val="00EC114F"/>
    <w:rsid w:val="00EC2726"/>
    <w:rsid w:val="00EC2A44"/>
    <w:rsid w:val="00EC2ECA"/>
    <w:rsid w:val="00EC392C"/>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68F"/>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27A58-8DA5-4247-8AEA-FCFD29499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437</Words>
  <Characters>2491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32</cp:revision>
  <cp:lastPrinted>2026-09-24T11:38:00Z</cp:lastPrinted>
  <dcterms:created xsi:type="dcterms:W3CDTF">2026-09-14T13:35:00Z</dcterms:created>
  <dcterms:modified xsi:type="dcterms:W3CDTF">2026-10-12T11:56:00Z</dcterms:modified>
</cp:coreProperties>
</file>