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DDB39C" w14:textId="77777777" w:rsidR="006B7AB2" w:rsidRPr="00767EBC" w:rsidRDefault="006B7AB2" w:rsidP="0079198F">
      <w:pPr>
        <w:jc w:val="center"/>
        <w:rPr>
          <w:rFonts w:eastAsia="Calibri"/>
          <w:sz w:val="28"/>
          <w:szCs w:val="28"/>
          <w:lang w:eastAsia="en-US"/>
        </w:rPr>
      </w:pPr>
    </w:p>
    <w:p w14:paraId="444041E3" w14:textId="77777777" w:rsidR="006B7AB2" w:rsidRPr="00767EBC" w:rsidRDefault="006B7AB2" w:rsidP="0079198F">
      <w:pPr>
        <w:jc w:val="center"/>
        <w:rPr>
          <w:rFonts w:eastAsia="Calibri"/>
          <w:sz w:val="28"/>
          <w:szCs w:val="28"/>
          <w:lang w:eastAsia="en-US"/>
        </w:rPr>
      </w:pPr>
    </w:p>
    <w:p w14:paraId="702C6F9D" w14:textId="77777777" w:rsidR="006B7AB2" w:rsidRPr="00767EBC" w:rsidRDefault="006B7AB2" w:rsidP="0079198F">
      <w:pPr>
        <w:jc w:val="center"/>
        <w:rPr>
          <w:rFonts w:eastAsia="Calibri"/>
          <w:sz w:val="28"/>
          <w:szCs w:val="28"/>
          <w:lang w:eastAsia="en-US"/>
        </w:rPr>
      </w:pPr>
    </w:p>
    <w:p w14:paraId="73C2C52E" w14:textId="77777777" w:rsidR="006B7AB2" w:rsidRDefault="006B7AB2" w:rsidP="0079198F">
      <w:pPr>
        <w:jc w:val="center"/>
        <w:rPr>
          <w:rFonts w:eastAsia="Calibri"/>
          <w:sz w:val="28"/>
          <w:szCs w:val="28"/>
          <w:lang w:eastAsia="en-US"/>
        </w:rPr>
      </w:pPr>
    </w:p>
    <w:p w14:paraId="66BE3FC5" w14:textId="77777777" w:rsidR="00B54754" w:rsidRDefault="00B54754" w:rsidP="0079198F">
      <w:pPr>
        <w:jc w:val="center"/>
        <w:rPr>
          <w:rFonts w:eastAsia="Calibri"/>
          <w:sz w:val="28"/>
          <w:szCs w:val="28"/>
          <w:lang w:eastAsia="en-US"/>
        </w:rPr>
      </w:pPr>
    </w:p>
    <w:p w14:paraId="2BA14FF8" w14:textId="77777777" w:rsidR="00B54754" w:rsidRDefault="00B54754" w:rsidP="0079198F">
      <w:pPr>
        <w:jc w:val="center"/>
        <w:rPr>
          <w:rFonts w:eastAsia="Calibri"/>
          <w:sz w:val="28"/>
          <w:szCs w:val="28"/>
          <w:lang w:eastAsia="en-US"/>
        </w:rPr>
      </w:pPr>
    </w:p>
    <w:p w14:paraId="6685AA0B" w14:textId="77777777" w:rsidR="00B54754" w:rsidRDefault="00B54754" w:rsidP="0079198F">
      <w:pPr>
        <w:jc w:val="center"/>
        <w:rPr>
          <w:rFonts w:eastAsia="Calibri"/>
          <w:sz w:val="28"/>
          <w:szCs w:val="28"/>
          <w:lang w:eastAsia="en-US"/>
        </w:rPr>
      </w:pPr>
    </w:p>
    <w:p w14:paraId="69681D59" w14:textId="77777777" w:rsidR="00B54754" w:rsidRDefault="00B54754" w:rsidP="0079198F">
      <w:pPr>
        <w:jc w:val="center"/>
        <w:rPr>
          <w:rFonts w:eastAsia="Calibri"/>
          <w:sz w:val="28"/>
          <w:szCs w:val="28"/>
          <w:lang w:eastAsia="en-US"/>
        </w:rPr>
      </w:pPr>
    </w:p>
    <w:p w14:paraId="30D956BE" w14:textId="77777777" w:rsidR="00B54754" w:rsidRDefault="00B54754" w:rsidP="0079198F">
      <w:pPr>
        <w:jc w:val="center"/>
        <w:rPr>
          <w:rFonts w:eastAsia="Calibri"/>
          <w:sz w:val="28"/>
          <w:szCs w:val="28"/>
          <w:lang w:eastAsia="en-US"/>
        </w:rPr>
      </w:pPr>
    </w:p>
    <w:p w14:paraId="1CE17C56" w14:textId="77777777" w:rsidR="00B54754" w:rsidRPr="00767EBC" w:rsidRDefault="00B54754" w:rsidP="0079198F">
      <w:pPr>
        <w:jc w:val="center"/>
        <w:rPr>
          <w:rFonts w:eastAsia="Calibri"/>
          <w:sz w:val="28"/>
          <w:szCs w:val="28"/>
          <w:lang w:eastAsia="en-US"/>
        </w:rPr>
      </w:pPr>
    </w:p>
    <w:p w14:paraId="12136C53" w14:textId="77777777" w:rsidR="006B7AB2" w:rsidRPr="00767EBC" w:rsidRDefault="006B7AB2" w:rsidP="0079198F">
      <w:pPr>
        <w:jc w:val="center"/>
        <w:rPr>
          <w:rFonts w:eastAsia="Calibri"/>
          <w:sz w:val="28"/>
          <w:szCs w:val="28"/>
          <w:lang w:eastAsia="en-US"/>
        </w:rPr>
      </w:pPr>
    </w:p>
    <w:p w14:paraId="572A7297" w14:textId="77777777" w:rsidR="0079198F" w:rsidRDefault="0079198F" w:rsidP="0079198F">
      <w:pPr>
        <w:jc w:val="center"/>
        <w:rPr>
          <w:sz w:val="28"/>
          <w:szCs w:val="28"/>
        </w:rPr>
      </w:pPr>
      <w:r>
        <w:rPr>
          <w:sz w:val="28"/>
          <w:szCs w:val="28"/>
        </w:rPr>
        <w:t>Об утверждении персонального состава</w:t>
      </w:r>
    </w:p>
    <w:p w14:paraId="7D6F1A16" w14:textId="77777777" w:rsidR="0079198F" w:rsidRDefault="0079198F" w:rsidP="0079198F">
      <w:pPr>
        <w:jc w:val="center"/>
        <w:rPr>
          <w:sz w:val="28"/>
          <w:szCs w:val="28"/>
        </w:rPr>
      </w:pPr>
      <w:r>
        <w:rPr>
          <w:sz w:val="28"/>
          <w:szCs w:val="28"/>
        </w:rPr>
        <w:t xml:space="preserve">Комиссии по увековечению памяти жертв </w:t>
      </w:r>
    </w:p>
    <w:p w14:paraId="11AF7ACD" w14:textId="3DF2D8E7" w:rsidR="0079198F" w:rsidRDefault="0079198F" w:rsidP="0079198F">
      <w:pPr>
        <w:jc w:val="center"/>
        <w:rPr>
          <w:sz w:val="28"/>
          <w:szCs w:val="28"/>
        </w:rPr>
      </w:pPr>
      <w:proofErr w:type="gramStart"/>
      <w:r>
        <w:rPr>
          <w:sz w:val="28"/>
          <w:szCs w:val="28"/>
        </w:rPr>
        <w:t>геноцида</w:t>
      </w:r>
      <w:proofErr w:type="gramEnd"/>
      <w:r>
        <w:rPr>
          <w:sz w:val="28"/>
          <w:szCs w:val="28"/>
        </w:rPr>
        <w:t xml:space="preserve"> приднестровского народа </w:t>
      </w:r>
    </w:p>
    <w:p w14:paraId="1406CEBC" w14:textId="77777777" w:rsidR="0079198F" w:rsidRDefault="0079198F" w:rsidP="0079198F">
      <w:pPr>
        <w:jc w:val="center"/>
        <w:rPr>
          <w:rFonts w:eastAsia="Calibri"/>
          <w:sz w:val="28"/>
          <w:szCs w:val="28"/>
        </w:rPr>
      </w:pPr>
      <w:proofErr w:type="gramStart"/>
      <w:r>
        <w:rPr>
          <w:sz w:val="28"/>
          <w:szCs w:val="28"/>
        </w:rPr>
        <w:t>при</w:t>
      </w:r>
      <w:proofErr w:type="gramEnd"/>
      <w:r>
        <w:rPr>
          <w:sz w:val="28"/>
          <w:szCs w:val="28"/>
        </w:rPr>
        <w:t xml:space="preserve"> Президенте Приднестровской Молдавской Республики</w:t>
      </w:r>
    </w:p>
    <w:p w14:paraId="6435C7FA" w14:textId="77777777" w:rsidR="0079198F" w:rsidRDefault="0079198F" w:rsidP="0079198F">
      <w:pPr>
        <w:jc w:val="center"/>
        <w:rPr>
          <w:rFonts w:eastAsiaTheme="minorHAnsi"/>
          <w:sz w:val="28"/>
          <w:szCs w:val="28"/>
        </w:rPr>
      </w:pPr>
    </w:p>
    <w:p w14:paraId="7E45BF2C" w14:textId="77777777" w:rsidR="0079198F" w:rsidRDefault="0079198F" w:rsidP="0079198F">
      <w:pPr>
        <w:jc w:val="center"/>
        <w:rPr>
          <w:sz w:val="28"/>
          <w:szCs w:val="28"/>
        </w:rPr>
      </w:pPr>
    </w:p>
    <w:p w14:paraId="54C3F6C4" w14:textId="52382EED" w:rsidR="0079198F" w:rsidRPr="0079198F" w:rsidRDefault="0079198F" w:rsidP="00E775B8">
      <w:pPr>
        <w:ind w:firstLine="708"/>
        <w:jc w:val="both"/>
        <w:rPr>
          <w:sz w:val="28"/>
          <w:szCs w:val="28"/>
        </w:rPr>
      </w:pPr>
      <w:r>
        <w:rPr>
          <w:sz w:val="28"/>
          <w:szCs w:val="28"/>
        </w:rPr>
        <w:t xml:space="preserve">В соответствии со статьей 65 Конституции Приднестровской Молдавской Республики, статьей 18 Закона Приднестровской Молдавской Республики </w:t>
      </w:r>
      <w:r>
        <w:rPr>
          <w:sz w:val="28"/>
          <w:szCs w:val="28"/>
        </w:rPr>
        <w:br/>
        <w:t xml:space="preserve">от 23 июля 2026 года № 181-З-VIII «О жертвах геноцида приднестровского народа и увековечении их памяти в связи с преступлениями немецко-румынского фашистского оккупационного режима 1941–1944 годов» </w:t>
      </w:r>
      <w:r>
        <w:rPr>
          <w:sz w:val="28"/>
          <w:szCs w:val="28"/>
        </w:rPr>
        <w:br/>
        <w:t>(</w:t>
      </w:r>
      <w:r w:rsidR="00F653D3" w:rsidRPr="00F653D3">
        <w:rPr>
          <w:sz w:val="28"/>
          <w:szCs w:val="28"/>
        </w:rPr>
        <w:t>ОС МЮ ПМР № 2026001209</w:t>
      </w:r>
      <w:r>
        <w:rPr>
          <w:sz w:val="28"/>
          <w:szCs w:val="28"/>
        </w:rPr>
        <w:t xml:space="preserve">), </w:t>
      </w:r>
      <w:r w:rsidRPr="0079198F">
        <w:rPr>
          <w:sz w:val="28"/>
          <w:szCs w:val="28"/>
        </w:rPr>
        <w:t xml:space="preserve">Указом Президента Приднестровской Молдавской Республики от </w:t>
      </w:r>
      <w:r w:rsidR="000630D8">
        <w:rPr>
          <w:sz w:val="28"/>
          <w:szCs w:val="28"/>
        </w:rPr>
        <w:t>24</w:t>
      </w:r>
      <w:r w:rsidRPr="0079198F">
        <w:rPr>
          <w:sz w:val="28"/>
          <w:szCs w:val="28"/>
        </w:rPr>
        <w:t xml:space="preserve"> августа 2026 года </w:t>
      </w:r>
      <w:r w:rsidR="000630D8">
        <w:rPr>
          <w:sz w:val="28"/>
          <w:szCs w:val="28"/>
        </w:rPr>
        <w:t>№ 335</w:t>
      </w:r>
      <w:r w:rsidR="00E775B8" w:rsidRPr="00D10698">
        <w:rPr>
          <w:sz w:val="28"/>
          <w:szCs w:val="28"/>
        </w:rPr>
        <w:t xml:space="preserve"> «</w:t>
      </w:r>
      <w:r w:rsidR="00E775B8" w:rsidRPr="00D10698">
        <w:rPr>
          <w:rFonts w:eastAsia="Calibri"/>
          <w:sz w:val="28"/>
          <w:szCs w:val="28"/>
          <w:lang w:eastAsia="en-US"/>
        </w:rPr>
        <w:t xml:space="preserve">О Комиссии </w:t>
      </w:r>
      <w:r w:rsidR="000630D8">
        <w:rPr>
          <w:rFonts w:eastAsia="Calibri"/>
          <w:sz w:val="28"/>
          <w:szCs w:val="28"/>
          <w:lang w:eastAsia="en-US"/>
        </w:rPr>
        <w:br/>
      </w:r>
      <w:r w:rsidR="00E775B8" w:rsidRPr="00D10698">
        <w:rPr>
          <w:rFonts w:eastAsia="Calibri"/>
          <w:sz w:val="28"/>
          <w:szCs w:val="28"/>
          <w:lang w:eastAsia="en-US"/>
        </w:rPr>
        <w:t xml:space="preserve">по увековечению памяти жертв геноцида приднестровского народа </w:t>
      </w:r>
      <w:r w:rsidR="000630D8">
        <w:rPr>
          <w:rFonts w:eastAsia="Calibri"/>
          <w:sz w:val="28"/>
          <w:szCs w:val="28"/>
          <w:lang w:eastAsia="en-US"/>
        </w:rPr>
        <w:br/>
      </w:r>
      <w:r w:rsidR="00E775B8" w:rsidRPr="00D10698">
        <w:rPr>
          <w:rFonts w:eastAsia="Calibri"/>
          <w:sz w:val="28"/>
          <w:szCs w:val="28"/>
          <w:lang w:eastAsia="en-US"/>
        </w:rPr>
        <w:t>при Президенте Приднестровской Молдавской Республики»</w:t>
      </w:r>
      <w:r w:rsidRPr="00D10698">
        <w:rPr>
          <w:sz w:val="28"/>
          <w:szCs w:val="28"/>
        </w:rPr>
        <w:t>:</w:t>
      </w:r>
    </w:p>
    <w:p w14:paraId="41FA3A38" w14:textId="77777777" w:rsidR="0079198F" w:rsidRPr="0079198F" w:rsidRDefault="0079198F" w:rsidP="0079198F">
      <w:pPr>
        <w:ind w:firstLine="709"/>
        <w:jc w:val="both"/>
        <w:rPr>
          <w:sz w:val="28"/>
          <w:szCs w:val="28"/>
        </w:rPr>
      </w:pPr>
    </w:p>
    <w:p w14:paraId="7CDE99BC" w14:textId="77777777" w:rsidR="0079198F" w:rsidRDefault="0079198F" w:rsidP="0079198F">
      <w:pPr>
        <w:pStyle w:val="a7"/>
        <w:spacing w:after="0"/>
        <w:ind w:left="0" w:firstLine="709"/>
        <w:jc w:val="both"/>
        <w:rPr>
          <w:rFonts w:cs="Times New Roman"/>
          <w:szCs w:val="28"/>
        </w:rPr>
      </w:pPr>
      <w:proofErr w:type="gramStart"/>
      <w:r>
        <w:t>утвердить</w:t>
      </w:r>
      <w:proofErr w:type="gramEnd"/>
      <w:r>
        <w:t xml:space="preserve"> персональный состав </w:t>
      </w:r>
      <w:r>
        <w:rPr>
          <w:rFonts w:eastAsia="Calibri"/>
        </w:rPr>
        <w:t>Комиссии по увековечению памяти жертв геноцида приднестровского народа при Президенте Приднестровской Молдавской Республики</w:t>
      </w:r>
      <w:r>
        <w:t xml:space="preserve"> (далее – Комиссия):</w:t>
      </w:r>
    </w:p>
    <w:p w14:paraId="02BCCE04" w14:textId="77777777" w:rsidR="0079198F" w:rsidRDefault="0079198F" w:rsidP="0079198F">
      <w:pPr>
        <w:pStyle w:val="a7"/>
        <w:spacing w:after="0"/>
        <w:ind w:left="0" w:firstLine="709"/>
        <w:jc w:val="both"/>
      </w:pPr>
    </w:p>
    <w:p w14:paraId="203827BA" w14:textId="77777777" w:rsidR="0079198F" w:rsidRDefault="0079198F" w:rsidP="0079198F">
      <w:pPr>
        <w:ind w:firstLine="709"/>
        <w:jc w:val="both"/>
        <w:rPr>
          <w:color w:val="000000"/>
          <w:sz w:val="28"/>
          <w:szCs w:val="28"/>
        </w:rPr>
      </w:pPr>
      <w:proofErr w:type="gramStart"/>
      <w:r>
        <w:rPr>
          <w:sz w:val="28"/>
          <w:szCs w:val="28"/>
        </w:rPr>
        <w:t>а</w:t>
      </w:r>
      <w:proofErr w:type="gramEnd"/>
      <w:r>
        <w:rPr>
          <w:sz w:val="28"/>
          <w:szCs w:val="28"/>
        </w:rPr>
        <w:t xml:space="preserve">) </w:t>
      </w:r>
      <w:r>
        <w:rPr>
          <w:color w:val="000000"/>
          <w:sz w:val="28"/>
          <w:szCs w:val="28"/>
        </w:rPr>
        <w:t>председатель Комиссии:</w:t>
      </w:r>
    </w:p>
    <w:p w14:paraId="2558CDDC" w14:textId="6449B6DB" w:rsidR="0079198F" w:rsidRDefault="0079198F" w:rsidP="0079198F">
      <w:pPr>
        <w:ind w:firstLine="709"/>
        <w:jc w:val="both"/>
        <w:rPr>
          <w:rFonts w:eastAsia="Calibri"/>
          <w:sz w:val="28"/>
          <w:szCs w:val="28"/>
        </w:rPr>
      </w:pPr>
      <w:r>
        <w:rPr>
          <w:sz w:val="28"/>
          <w:szCs w:val="28"/>
        </w:rPr>
        <w:t xml:space="preserve">Волкова Анна Захаровна – Государственный советник Президента </w:t>
      </w:r>
      <w:r>
        <w:rPr>
          <w:rFonts w:eastAsia="Calibri"/>
          <w:sz w:val="28"/>
          <w:szCs w:val="28"/>
        </w:rPr>
        <w:t>Приднестровской Молдавской Республики;</w:t>
      </w:r>
    </w:p>
    <w:p w14:paraId="5ADE3FBF" w14:textId="77777777" w:rsidR="0079198F" w:rsidRDefault="0079198F" w:rsidP="0079198F">
      <w:pPr>
        <w:ind w:firstLine="709"/>
        <w:jc w:val="both"/>
        <w:rPr>
          <w:rFonts w:eastAsia="Calibri"/>
          <w:sz w:val="28"/>
          <w:szCs w:val="28"/>
        </w:rPr>
      </w:pPr>
    </w:p>
    <w:p w14:paraId="1B405F86" w14:textId="77777777" w:rsidR="0079198F" w:rsidRDefault="0079198F" w:rsidP="0079198F">
      <w:pPr>
        <w:ind w:firstLine="709"/>
        <w:jc w:val="both"/>
        <w:rPr>
          <w:rFonts w:eastAsiaTheme="minorHAnsi"/>
          <w:color w:val="000000"/>
          <w:sz w:val="28"/>
          <w:szCs w:val="28"/>
        </w:rPr>
      </w:pPr>
      <w:proofErr w:type="gramStart"/>
      <w:r>
        <w:rPr>
          <w:color w:val="000000"/>
          <w:sz w:val="28"/>
          <w:szCs w:val="28"/>
        </w:rPr>
        <w:t>б</w:t>
      </w:r>
      <w:proofErr w:type="gramEnd"/>
      <w:r>
        <w:rPr>
          <w:color w:val="000000"/>
          <w:sz w:val="28"/>
          <w:szCs w:val="28"/>
        </w:rPr>
        <w:t>) заместители председателя Комиссии:</w:t>
      </w:r>
    </w:p>
    <w:p w14:paraId="0F9D690E" w14:textId="45D78C33" w:rsidR="0079198F" w:rsidRDefault="004162D2" w:rsidP="0079198F">
      <w:pPr>
        <w:shd w:val="clear" w:color="auto" w:fill="FFFFFF"/>
        <w:autoSpaceDE w:val="0"/>
        <w:autoSpaceDN w:val="0"/>
        <w:adjustRightInd w:val="0"/>
        <w:ind w:firstLine="709"/>
        <w:jc w:val="both"/>
        <w:rPr>
          <w:color w:val="000000"/>
          <w:sz w:val="28"/>
          <w:szCs w:val="28"/>
        </w:rPr>
      </w:pPr>
      <w:r>
        <w:rPr>
          <w:sz w:val="28"/>
          <w:szCs w:val="28"/>
        </w:rPr>
        <w:t xml:space="preserve">1) </w:t>
      </w:r>
      <w:proofErr w:type="spellStart"/>
      <w:r>
        <w:rPr>
          <w:color w:val="000000"/>
          <w:sz w:val="28"/>
          <w:szCs w:val="28"/>
        </w:rPr>
        <w:t>Кырмыз</w:t>
      </w:r>
      <w:proofErr w:type="spellEnd"/>
      <w:r>
        <w:rPr>
          <w:color w:val="000000"/>
          <w:sz w:val="28"/>
          <w:szCs w:val="28"/>
        </w:rPr>
        <w:t xml:space="preserve"> Мария Андреевна –</w:t>
      </w:r>
      <w:r w:rsidR="0079198F">
        <w:rPr>
          <w:color w:val="000000"/>
          <w:sz w:val="28"/>
          <w:szCs w:val="28"/>
        </w:rPr>
        <w:t xml:space="preserve"> начальник Государственной службы </w:t>
      </w:r>
      <w:r>
        <w:rPr>
          <w:color w:val="000000"/>
          <w:sz w:val="28"/>
          <w:szCs w:val="28"/>
        </w:rPr>
        <w:br/>
      </w:r>
      <w:r w:rsidR="0079198F">
        <w:rPr>
          <w:color w:val="000000"/>
          <w:sz w:val="28"/>
          <w:szCs w:val="28"/>
        </w:rPr>
        <w:t>по культуре и историческому наследию Приднестровской Молдавской Республики;</w:t>
      </w:r>
    </w:p>
    <w:p w14:paraId="24D3FB9B" w14:textId="690797C0" w:rsidR="0079198F" w:rsidRDefault="0079198F" w:rsidP="0079198F">
      <w:pPr>
        <w:pStyle w:val="24"/>
        <w:shd w:val="clear" w:color="auto" w:fill="auto"/>
        <w:spacing w:before="0" w:after="0" w:line="240" w:lineRule="auto"/>
        <w:ind w:firstLine="709"/>
        <w:jc w:val="both"/>
        <w:rPr>
          <w:rFonts w:ascii="Times New Roman" w:hAnsi="Times New Roman" w:cs="Times New Roman"/>
        </w:rPr>
      </w:pPr>
      <w:r>
        <w:rPr>
          <w:rFonts w:ascii="Times New Roman" w:hAnsi="Times New Roman" w:cs="Times New Roman"/>
          <w:color w:val="000000"/>
        </w:rPr>
        <w:t xml:space="preserve">2) </w:t>
      </w:r>
      <w:proofErr w:type="spellStart"/>
      <w:r>
        <w:rPr>
          <w:rFonts w:ascii="Times New Roman" w:hAnsi="Times New Roman" w:cs="Times New Roman"/>
        </w:rPr>
        <w:t>Цуркан</w:t>
      </w:r>
      <w:proofErr w:type="spellEnd"/>
      <w:r>
        <w:rPr>
          <w:rFonts w:ascii="Times New Roman" w:hAnsi="Times New Roman" w:cs="Times New Roman"/>
        </w:rPr>
        <w:t xml:space="preserve"> Алексей Алексеевич </w:t>
      </w:r>
      <w:r w:rsidR="004162D2">
        <w:rPr>
          <w:rFonts w:ascii="Times New Roman" w:hAnsi="Times New Roman" w:cs="Times New Roman"/>
        </w:rPr>
        <w:t>–</w:t>
      </w:r>
      <w:r>
        <w:rPr>
          <w:rFonts w:ascii="Times New Roman" w:hAnsi="Times New Roman" w:cs="Times New Roman"/>
        </w:rPr>
        <w:t xml:space="preserve"> первый заместитель Руководителя Аппарата Правительства Приднестровской Молдавской Республики;</w:t>
      </w:r>
    </w:p>
    <w:p w14:paraId="736821A7" w14:textId="77777777" w:rsidR="0079198F" w:rsidRDefault="0079198F" w:rsidP="0079198F">
      <w:pPr>
        <w:shd w:val="clear" w:color="auto" w:fill="FFFFFF"/>
        <w:autoSpaceDE w:val="0"/>
        <w:autoSpaceDN w:val="0"/>
        <w:adjustRightInd w:val="0"/>
        <w:ind w:firstLine="709"/>
        <w:jc w:val="both"/>
        <w:rPr>
          <w:color w:val="000000"/>
          <w:sz w:val="28"/>
          <w:szCs w:val="28"/>
        </w:rPr>
      </w:pPr>
    </w:p>
    <w:p w14:paraId="31734CAD" w14:textId="58F49E48" w:rsidR="00E775B8" w:rsidRPr="009865E1" w:rsidRDefault="00E775B8" w:rsidP="00E775B8">
      <w:pPr>
        <w:shd w:val="clear" w:color="auto" w:fill="FFFFFF"/>
        <w:autoSpaceDE w:val="0"/>
        <w:autoSpaceDN w:val="0"/>
        <w:adjustRightInd w:val="0"/>
        <w:ind w:firstLine="709"/>
        <w:jc w:val="both"/>
        <w:rPr>
          <w:sz w:val="28"/>
          <w:szCs w:val="28"/>
        </w:rPr>
      </w:pPr>
      <w:proofErr w:type="gramStart"/>
      <w:r w:rsidRPr="009865E1">
        <w:rPr>
          <w:sz w:val="28"/>
          <w:szCs w:val="28"/>
        </w:rPr>
        <w:t>в</w:t>
      </w:r>
      <w:proofErr w:type="gramEnd"/>
      <w:r w:rsidRPr="009865E1">
        <w:rPr>
          <w:sz w:val="28"/>
          <w:szCs w:val="28"/>
        </w:rPr>
        <w:t>) секретарь Комиссии:</w:t>
      </w:r>
    </w:p>
    <w:p w14:paraId="2F516755" w14:textId="482B4FDD" w:rsidR="00E775B8" w:rsidRPr="00982146" w:rsidRDefault="00E775B8" w:rsidP="00E775B8">
      <w:pPr>
        <w:pStyle w:val="24"/>
        <w:shd w:val="clear" w:color="auto" w:fill="auto"/>
        <w:spacing w:before="0" w:after="0" w:line="240" w:lineRule="auto"/>
        <w:ind w:firstLine="709"/>
        <w:jc w:val="both"/>
        <w:rPr>
          <w:rFonts w:ascii="Times New Roman" w:hAnsi="Times New Roman" w:cs="Times New Roman"/>
        </w:rPr>
      </w:pPr>
      <w:proofErr w:type="spellStart"/>
      <w:r w:rsidRPr="009865E1">
        <w:rPr>
          <w:rFonts w:ascii="Times New Roman" w:hAnsi="Times New Roman" w:cs="Times New Roman"/>
        </w:rPr>
        <w:t>Татаров</w:t>
      </w:r>
      <w:proofErr w:type="spellEnd"/>
      <w:r w:rsidRPr="009865E1">
        <w:rPr>
          <w:rFonts w:ascii="Times New Roman" w:hAnsi="Times New Roman" w:cs="Times New Roman"/>
        </w:rPr>
        <w:t xml:space="preserve"> Роман Александрович – главный специалист отдела по работе </w:t>
      </w:r>
      <w:r w:rsidRPr="009865E1">
        <w:rPr>
          <w:rFonts w:ascii="Times New Roman" w:hAnsi="Times New Roman" w:cs="Times New Roman"/>
        </w:rPr>
        <w:br/>
        <w:t>с общественными объединениями Управления Президента Приднестровской Молдавской Республики по внутренней и внешней политике</w:t>
      </w:r>
      <w:r w:rsidR="009865E1" w:rsidRPr="009865E1">
        <w:rPr>
          <w:rFonts w:ascii="Times New Roman" w:hAnsi="Times New Roman" w:cs="Times New Roman"/>
        </w:rPr>
        <w:t>;</w:t>
      </w:r>
    </w:p>
    <w:p w14:paraId="2E489470" w14:textId="77777777" w:rsidR="00E775B8" w:rsidRDefault="00E775B8" w:rsidP="0079198F">
      <w:pPr>
        <w:shd w:val="clear" w:color="auto" w:fill="FFFFFF"/>
        <w:autoSpaceDE w:val="0"/>
        <w:autoSpaceDN w:val="0"/>
        <w:adjustRightInd w:val="0"/>
        <w:ind w:firstLine="709"/>
        <w:jc w:val="both"/>
        <w:rPr>
          <w:color w:val="000000"/>
          <w:sz w:val="28"/>
          <w:szCs w:val="28"/>
        </w:rPr>
      </w:pPr>
    </w:p>
    <w:p w14:paraId="7CDFF448" w14:textId="0EDD7714" w:rsidR="0079198F" w:rsidRDefault="00E775B8" w:rsidP="0079198F">
      <w:pPr>
        <w:ind w:firstLine="709"/>
        <w:jc w:val="both"/>
        <w:rPr>
          <w:sz w:val="28"/>
          <w:szCs w:val="28"/>
        </w:rPr>
      </w:pPr>
      <w:proofErr w:type="gramStart"/>
      <w:r>
        <w:rPr>
          <w:sz w:val="28"/>
          <w:szCs w:val="28"/>
        </w:rPr>
        <w:lastRenderedPageBreak/>
        <w:t>г</w:t>
      </w:r>
      <w:proofErr w:type="gramEnd"/>
      <w:r w:rsidR="0079198F" w:rsidRPr="004162D2">
        <w:rPr>
          <w:sz w:val="28"/>
          <w:szCs w:val="28"/>
        </w:rPr>
        <w:t>)</w:t>
      </w:r>
      <w:r w:rsidR="0079198F">
        <w:rPr>
          <w:sz w:val="28"/>
          <w:szCs w:val="28"/>
        </w:rPr>
        <w:t xml:space="preserve"> члены Комиссии:</w:t>
      </w:r>
    </w:p>
    <w:p w14:paraId="36AB6EA9" w14:textId="7ACF74EF" w:rsidR="0079198F" w:rsidRDefault="004162D2" w:rsidP="0079198F">
      <w:pPr>
        <w:pStyle w:val="24"/>
        <w:shd w:val="clear" w:color="auto" w:fill="auto"/>
        <w:spacing w:before="0" w:after="0" w:line="240" w:lineRule="auto"/>
        <w:ind w:firstLine="709"/>
        <w:jc w:val="both"/>
        <w:rPr>
          <w:rFonts w:ascii="Times New Roman" w:hAnsi="Times New Roman" w:cs="Times New Roman"/>
        </w:rPr>
      </w:pPr>
      <w:r>
        <w:rPr>
          <w:rFonts w:ascii="Times New Roman" w:hAnsi="Times New Roman" w:cs="Times New Roman"/>
        </w:rPr>
        <w:t>1) Бабой Алла Ивановна –</w:t>
      </w:r>
      <w:r w:rsidR="0079198F">
        <w:rPr>
          <w:rFonts w:ascii="Times New Roman" w:hAnsi="Times New Roman" w:cs="Times New Roman"/>
        </w:rPr>
        <w:t xml:space="preserve"> заместитель главы государственной </w:t>
      </w:r>
      <w:r w:rsidR="0079198F" w:rsidRPr="004162D2">
        <w:rPr>
          <w:rFonts w:ascii="Times New Roman" w:hAnsi="Times New Roman" w:cs="Times New Roman"/>
        </w:rPr>
        <w:t>администрации</w:t>
      </w:r>
      <w:r w:rsidR="0079198F" w:rsidRPr="004162D2">
        <w:rPr>
          <w:rFonts w:ascii="Times New Roman" w:hAnsi="Times New Roman" w:cs="Times New Roman"/>
          <w:color w:val="000000"/>
        </w:rPr>
        <w:t xml:space="preserve"> </w:t>
      </w:r>
      <w:proofErr w:type="spellStart"/>
      <w:r w:rsidR="0079198F" w:rsidRPr="004162D2">
        <w:rPr>
          <w:rFonts w:ascii="Times New Roman" w:hAnsi="Times New Roman" w:cs="Times New Roman"/>
          <w:color w:val="000000"/>
        </w:rPr>
        <w:t>Слободзейского</w:t>
      </w:r>
      <w:proofErr w:type="spellEnd"/>
      <w:r w:rsidR="0079198F" w:rsidRPr="004162D2">
        <w:rPr>
          <w:rFonts w:ascii="Times New Roman" w:hAnsi="Times New Roman" w:cs="Times New Roman"/>
          <w:color w:val="000000"/>
        </w:rPr>
        <w:t xml:space="preserve"> района и города </w:t>
      </w:r>
      <w:proofErr w:type="spellStart"/>
      <w:r w:rsidR="0079198F" w:rsidRPr="004162D2">
        <w:rPr>
          <w:rFonts w:ascii="Times New Roman" w:hAnsi="Times New Roman" w:cs="Times New Roman"/>
          <w:color w:val="000000"/>
        </w:rPr>
        <w:t>Слободзея</w:t>
      </w:r>
      <w:proofErr w:type="spellEnd"/>
      <w:r w:rsidR="0079198F" w:rsidRPr="004162D2">
        <w:rPr>
          <w:rFonts w:ascii="Times New Roman" w:hAnsi="Times New Roman" w:cs="Times New Roman"/>
          <w:color w:val="000000"/>
        </w:rPr>
        <w:t xml:space="preserve"> </w:t>
      </w:r>
      <w:r w:rsidR="0079198F" w:rsidRPr="004162D2">
        <w:rPr>
          <w:rFonts w:ascii="Times New Roman" w:hAnsi="Times New Roman" w:cs="Times New Roman"/>
        </w:rPr>
        <w:t>по</w:t>
      </w:r>
      <w:r w:rsidR="0079198F">
        <w:rPr>
          <w:rFonts w:ascii="Times New Roman" w:hAnsi="Times New Roman" w:cs="Times New Roman"/>
        </w:rPr>
        <w:t xml:space="preserve"> социальным вопросам;</w:t>
      </w:r>
    </w:p>
    <w:p w14:paraId="69C110A6" w14:textId="43D5414A" w:rsidR="0079198F" w:rsidRPr="004162D2" w:rsidRDefault="0079198F" w:rsidP="0079198F">
      <w:pPr>
        <w:pStyle w:val="24"/>
        <w:shd w:val="clear" w:color="auto" w:fill="auto"/>
        <w:spacing w:before="0" w:after="0" w:line="240" w:lineRule="auto"/>
        <w:ind w:firstLine="709"/>
        <w:jc w:val="both"/>
        <w:rPr>
          <w:rFonts w:ascii="Times New Roman" w:hAnsi="Times New Roman" w:cs="Times New Roman"/>
          <w:spacing w:val="-4"/>
        </w:rPr>
      </w:pPr>
      <w:r w:rsidRPr="004162D2">
        <w:rPr>
          <w:rFonts w:ascii="Times New Roman" w:hAnsi="Times New Roman" w:cs="Times New Roman"/>
          <w:spacing w:val="-4"/>
        </w:rPr>
        <w:t>2) Бай Стелла Генриховна</w:t>
      </w:r>
      <w:r w:rsidR="004162D2" w:rsidRPr="004162D2">
        <w:rPr>
          <w:rFonts w:ascii="Times New Roman" w:hAnsi="Times New Roman" w:cs="Times New Roman"/>
          <w:spacing w:val="-4"/>
        </w:rPr>
        <w:t xml:space="preserve"> –</w:t>
      </w:r>
      <w:r w:rsidRPr="004162D2">
        <w:rPr>
          <w:rFonts w:ascii="Times New Roman" w:hAnsi="Times New Roman" w:cs="Times New Roman"/>
          <w:spacing w:val="-4"/>
        </w:rPr>
        <w:t xml:space="preserve"> заместитель главы </w:t>
      </w:r>
      <w:r w:rsidRPr="004162D2">
        <w:rPr>
          <w:rFonts w:ascii="Times New Roman" w:hAnsi="Times New Roman" w:cs="Times New Roman"/>
          <w:color w:val="000000"/>
          <w:spacing w:val="-4"/>
        </w:rPr>
        <w:t xml:space="preserve">государственной администрации города Тирасполь и города </w:t>
      </w:r>
      <w:proofErr w:type="spellStart"/>
      <w:r w:rsidRPr="004162D2">
        <w:rPr>
          <w:rFonts w:ascii="Times New Roman" w:hAnsi="Times New Roman" w:cs="Times New Roman"/>
          <w:color w:val="000000"/>
          <w:spacing w:val="-4"/>
        </w:rPr>
        <w:t>Днестровск</w:t>
      </w:r>
      <w:proofErr w:type="spellEnd"/>
      <w:r w:rsidRPr="004162D2">
        <w:rPr>
          <w:rFonts w:ascii="Times New Roman" w:hAnsi="Times New Roman" w:cs="Times New Roman"/>
          <w:color w:val="000000"/>
          <w:spacing w:val="-4"/>
        </w:rPr>
        <w:t xml:space="preserve"> по социальному развитию</w:t>
      </w:r>
      <w:r w:rsidRPr="004162D2">
        <w:rPr>
          <w:rFonts w:ascii="Times New Roman" w:hAnsi="Times New Roman" w:cs="Times New Roman"/>
          <w:spacing w:val="-4"/>
        </w:rPr>
        <w:t>;</w:t>
      </w:r>
    </w:p>
    <w:p w14:paraId="2EA8A68B" w14:textId="49E0A1D9" w:rsidR="0079198F" w:rsidRDefault="004162D2" w:rsidP="0079198F">
      <w:pPr>
        <w:pStyle w:val="24"/>
        <w:shd w:val="clear" w:color="auto" w:fill="auto"/>
        <w:spacing w:before="0" w:after="0" w:line="240" w:lineRule="auto"/>
        <w:ind w:firstLine="709"/>
        <w:jc w:val="both"/>
        <w:rPr>
          <w:rFonts w:ascii="Times New Roman" w:hAnsi="Times New Roman" w:cs="Times New Roman"/>
        </w:rPr>
      </w:pPr>
      <w:r>
        <w:rPr>
          <w:rFonts w:ascii="Times New Roman" w:hAnsi="Times New Roman" w:cs="Times New Roman"/>
        </w:rPr>
        <w:t xml:space="preserve">3) Буга Игорь Семенович </w:t>
      </w:r>
      <w:r w:rsidRPr="004162D2">
        <w:rPr>
          <w:rFonts w:ascii="Times New Roman" w:hAnsi="Times New Roman" w:cs="Times New Roman"/>
        </w:rPr>
        <w:t>–</w:t>
      </w:r>
      <w:r w:rsidR="0079198F" w:rsidRPr="004162D2">
        <w:rPr>
          <w:rFonts w:ascii="Times New Roman" w:hAnsi="Times New Roman" w:cs="Times New Roman"/>
        </w:rPr>
        <w:t xml:space="preserve"> депутат Верховного Совета Приднестровской Молдавской Республики, руководитель </w:t>
      </w:r>
      <w:r w:rsidR="00593216">
        <w:rPr>
          <w:rFonts w:ascii="Times New Roman" w:hAnsi="Times New Roman" w:cs="Times New Roman"/>
        </w:rPr>
        <w:t>р</w:t>
      </w:r>
      <w:r w:rsidR="0079198F" w:rsidRPr="004162D2">
        <w:rPr>
          <w:rFonts w:ascii="Times New Roman" w:hAnsi="Times New Roman" w:cs="Times New Roman"/>
        </w:rPr>
        <w:t>еспубликанской общественной организации «</w:t>
      </w:r>
      <w:proofErr w:type="spellStart"/>
      <w:r w:rsidR="0079198F" w:rsidRPr="004162D2">
        <w:rPr>
          <w:rFonts w:ascii="Times New Roman" w:hAnsi="Times New Roman" w:cs="Times New Roman"/>
        </w:rPr>
        <w:t>Молоде</w:t>
      </w:r>
      <w:r w:rsidRPr="004162D2">
        <w:rPr>
          <w:rFonts w:ascii="Times New Roman" w:hAnsi="Times New Roman" w:cs="Times New Roman"/>
        </w:rPr>
        <w:t>жно</w:t>
      </w:r>
      <w:proofErr w:type="spellEnd"/>
      <w:r w:rsidRPr="004162D2">
        <w:rPr>
          <w:rFonts w:ascii="Times New Roman" w:hAnsi="Times New Roman" w:cs="Times New Roman"/>
        </w:rPr>
        <w:t>-</w:t>
      </w:r>
      <w:r w:rsidR="0079198F" w:rsidRPr="004162D2">
        <w:rPr>
          <w:rFonts w:ascii="Times New Roman" w:hAnsi="Times New Roman" w:cs="Times New Roman"/>
        </w:rPr>
        <w:t>патриотическ</w:t>
      </w:r>
      <w:r w:rsidRPr="004162D2">
        <w:rPr>
          <w:rFonts w:ascii="Times New Roman" w:hAnsi="Times New Roman" w:cs="Times New Roman"/>
        </w:rPr>
        <w:t>ое</w:t>
      </w:r>
      <w:r>
        <w:rPr>
          <w:rFonts w:ascii="Times New Roman" w:hAnsi="Times New Roman" w:cs="Times New Roman"/>
        </w:rPr>
        <w:t xml:space="preserve"> движение «Наследники Победы»</w:t>
      </w:r>
      <w:r w:rsidR="0079198F">
        <w:rPr>
          <w:rFonts w:ascii="Times New Roman" w:hAnsi="Times New Roman" w:cs="Times New Roman"/>
        </w:rPr>
        <w:t>;</w:t>
      </w:r>
    </w:p>
    <w:p w14:paraId="1709EE1A" w14:textId="7AB65CCF" w:rsidR="0079198F" w:rsidRDefault="00906AD4" w:rsidP="0079198F">
      <w:pPr>
        <w:pStyle w:val="24"/>
        <w:shd w:val="clear" w:color="auto" w:fill="auto"/>
        <w:spacing w:before="0" w:after="0" w:line="240" w:lineRule="auto"/>
        <w:ind w:firstLine="709"/>
        <w:jc w:val="both"/>
        <w:rPr>
          <w:rFonts w:ascii="Times New Roman" w:hAnsi="Times New Roman" w:cs="Times New Roman"/>
        </w:rPr>
      </w:pPr>
      <w:r>
        <w:rPr>
          <w:rFonts w:ascii="Times New Roman" w:hAnsi="Times New Roman" w:cs="Times New Roman"/>
        </w:rPr>
        <w:t>4) Бурлака Олег Валентинович –</w:t>
      </w:r>
      <w:r w:rsidR="0079198F">
        <w:rPr>
          <w:rFonts w:ascii="Times New Roman" w:hAnsi="Times New Roman" w:cs="Times New Roman"/>
        </w:rPr>
        <w:t xml:space="preserve"> председатель Совета народных депутатов Каменского района и </w:t>
      </w:r>
      <w:r w:rsidR="0079198F" w:rsidRPr="004162D2">
        <w:rPr>
          <w:rFonts w:ascii="Times New Roman" w:hAnsi="Times New Roman" w:cs="Times New Roman"/>
        </w:rPr>
        <w:t>города Каменка</w:t>
      </w:r>
      <w:r w:rsidR="0079198F">
        <w:rPr>
          <w:rFonts w:ascii="Times New Roman" w:hAnsi="Times New Roman" w:cs="Times New Roman"/>
        </w:rPr>
        <w:t>;</w:t>
      </w:r>
    </w:p>
    <w:p w14:paraId="7300197C" w14:textId="1F2F2DFB" w:rsidR="0079198F" w:rsidRDefault="0079198F" w:rsidP="0079198F">
      <w:pPr>
        <w:pStyle w:val="24"/>
        <w:shd w:val="clear" w:color="auto" w:fill="auto"/>
        <w:spacing w:before="0" w:after="0" w:line="240" w:lineRule="auto"/>
        <w:ind w:firstLine="709"/>
        <w:jc w:val="both"/>
        <w:rPr>
          <w:rFonts w:ascii="Times New Roman" w:hAnsi="Times New Roman" w:cs="Times New Roman"/>
        </w:rPr>
      </w:pPr>
      <w:r>
        <w:rPr>
          <w:rFonts w:ascii="Times New Roman" w:hAnsi="Times New Roman" w:cs="Times New Roman"/>
        </w:rPr>
        <w:t xml:space="preserve">5) Волкович Андрей Николаевич </w:t>
      </w:r>
      <w:r w:rsidR="00906AD4">
        <w:rPr>
          <w:rFonts w:ascii="Times New Roman" w:hAnsi="Times New Roman" w:cs="Times New Roman"/>
        </w:rPr>
        <w:t>–</w:t>
      </w:r>
      <w:r>
        <w:rPr>
          <w:rFonts w:ascii="Times New Roman" w:hAnsi="Times New Roman" w:cs="Times New Roman"/>
        </w:rPr>
        <w:t xml:space="preserve"> председатель Тираспольского городского Совета народных депутатов;</w:t>
      </w:r>
    </w:p>
    <w:p w14:paraId="65DE932B" w14:textId="38760649" w:rsidR="0079198F" w:rsidRPr="00906AD4" w:rsidRDefault="00906AD4" w:rsidP="0079198F">
      <w:pPr>
        <w:pStyle w:val="24"/>
        <w:shd w:val="clear" w:color="auto" w:fill="auto"/>
        <w:spacing w:before="0" w:after="0" w:line="240" w:lineRule="auto"/>
        <w:ind w:firstLine="709"/>
        <w:jc w:val="both"/>
        <w:rPr>
          <w:rFonts w:ascii="Times New Roman" w:hAnsi="Times New Roman" w:cs="Times New Roman"/>
          <w:spacing w:val="-2"/>
        </w:rPr>
      </w:pPr>
      <w:r w:rsidRPr="00906AD4">
        <w:rPr>
          <w:rFonts w:ascii="Times New Roman" w:hAnsi="Times New Roman" w:cs="Times New Roman"/>
          <w:spacing w:val="-4"/>
        </w:rPr>
        <w:t>6</w:t>
      </w:r>
      <w:r w:rsidRPr="00906AD4">
        <w:rPr>
          <w:rFonts w:ascii="Times New Roman" w:hAnsi="Times New Roman" w:cs="Times New Roman"/>
          <w:spacing w:val="-2"/>
        </w:rPr>
        <w:t>) Дымченко Николай Викторович –</w:t>
      </w:r>
      <w:r w:rsidR="0079198F" w:rsidRPr="00906AD4">
        <w:rPr>
          <w:rFonts w:ascii="Times New Roman" w:hAnsi="Times New Roman" w:cs="Times New Roman"/>
          <w:spacing w:val="-2"/>
        </w:rPr>
        <w:t xml:space="preserve"> заместитель начальника Государственной службы управления документацией и архивами Приднестровской Молдавской Республики;</w:t>
      </w:r>
    </w:p>
    <w:p w14:paraId="26C0D2D5" w14:textId="421BD21B" w:rsidR="0079198F" w:rsidRDefault="0079198F" w:rsidP="0079198F">
      <w:pPr>
        <w:pStyle w:val="24"/>
        <w:shd w:val="clear" w:color="auto" w:fill="auto"/>
        <w:spacing w:before="0" w:after="0" w:line="240" w:lineRule="auto"/>
        <w:ind w:firstLine="709"/>
        <w:jc w:val="both"/>
        <w:rPr>
          <w:rFonts w:ascii="Times New Roman" w:hAnsi="Times New Roman" w:cs="Times New Roman"/>
        </w:rPr>
      </w:pPr>
      <w:r>
        <w:rPr>
          <w:rFonts w:ascii="Times New Roman" w:hAnsi="Times New Roman" w:cs="Times New Roman"/>
        </w:rPr>
        <w:t xml:space="preserve">7) </w:t>
      </w:r>
      <w:proofErr w:type="spellStart"/>
      <w:r>
        <w:rPr>
          <w:rFonts w:ascii="Times New Roman" w:hAnsi="Times New Roman" w:cs="Times New Roman"/>
        </w:rPr>
        <w:t>Зосимчук</w:t>
      </w:r>
      <w:proofErr w:type="spellEnd"/>
      <w:r>
        <w:rPr>
          <w:rFonts w:ascii="Times New Roman" w:hAnsi="Times New Roman" w:cs="Times New Roman"/>
        </w:rPr>
        <w:t xml:space="preserve"> Петр Степанович </w:t>
      </w:r>
      <w:r w:rsidR="00906AD4">
        <w:rPr>
          <w:rFonts w:ascii="Times New Roman" w:hAnsi="Times New Roman" w:cs="Times New Roman"/>
        </w:rPr>
        <w:t>–</w:t>
      </w:r>
      <w:r>
        <w:rPr>
          <w:rFonts w:ascii="Times New Roman" w:hAnsi="Times New Roman" w:cs="Times New Roman"/>
        </w:rPr>
        <w:t xml:space="preserve"> председатель Бендерского городского Совета народных депутатов;</w:t>
      </w:r>
    </w:p>
    <w:p w14:paraId="4E64F2AB" w14:textId="3A95CE1F" w:rsidR="0079198F" w:rsidRDefault="0079198F" w:rsidP="0079198F">
      <w:pPr>
        <w:pStyle w:val="24"/>
        <w:shd w:val="clear" w:color="auto" w:fill="auto"/>
        <w:spacing w:before="0" w:after="0" w:line="240" w:lineRule="auto"/>
        <w:ind w:firstLine="709"/>
        <w:jc w:val="both"/>
        <w:rPr>
          <w:rFonts w:ascii="Times New Roman" w:hAnsi="Times New Roman" w:cs="Times New Roman"/>
        </w:rPr>
      </w:pPr>
      <w:r w:rsidRPr="00906AD4">
        <w:rPr>
          <w:rFonts w:ascii="Times New Roman" w:hAnsi="Times New Roman" w:cs="Times New Roman"/>
        </w:rPr>
        <w:t>8)</w:t>
      </w:r>
      <w:r w:rsidR="00906AD4" w:rsidRPr="00906AD4">
        <w:rPr>
          <w:rFonts w:ascii="Times New Roman" w:hAnsi="Times New Roman" w:cs="Times New Roman"/>
        </w:rPr>
        <w:t xml:space="preserve"> </w:t>
      </w:r>
      <w:proofErr w:type="spellStart"/>
      <w:r w:rsidR="00906AD4" w:rsidRPr="00906AD4">
        <w:rPr>
          <w:rFonts w:ascii="Times New Roman" w:hAnsi="Times New Roman" w:cs="Times New Roman"/>
        </w:rPr>
        <w:t>Ильенкова</w:t>
      </w:r>
      <w:proofErr w:type="spellEnd"/>
      <w:r w:rsidR="00906AD4" w:rsidRPr="00906AD4">
        <w:rPr>
          <w:rFonts w:ascii="Times New Roman" w:hAnsi="Times New Roman" w:cs="Times New Roman"/>
        </w:rPr>
        <w:t xml:space="preserve"> Валентина Антоновна –</w:t>
      </w:r>
      <w:r w:rsidRPr="00906AD4">
        <w:rPr>
          <w:rFonts w:ascii="Times New Roman" w:hAnsi="Times New Roman" w:cs="Times New Roman"/>
        </w:rPr>
        <w:t xml:space="preserve"> заместитель главы государственной администрации </w:t>
      </w:r>
      <w:proofErr w:type="spellStart"/>
      <w:r w:rsidRPr="00906AD4">
        <w:rPr>
          <w:rFonts w:ascii="Times New Roman" w:hAnsi="Times New Roman" w:cs="Times New Roman"/>
          <w:color w:val="000000"/>
        </w:rPr>
        <w:t>Григориопольского</w:t>
      </w:r>
      <w:proofErr w:type="spellEnd"/>
      <w:r w:rsidRPr="00906AD4">
        <w:rPr>
          <w:rFonts w:ascii="Times New Roman" w:hAnsi="Times New Roman" w:cs="Times New Roman"/>
          <w:color w:val="000000"/>
        </w:rPr>
        <w:t xml:space="preserve"> района и города Григориополь</w:t>
      </w:r>
      <w:r w:rsidRPr="00906AD4">
        <w:rPr>
          <w:rFonts w:ascii="Times New Roman" w:hAnsi="Times New Roman" w:cs="Times New Roman"/>
        </w:rPr>
        <w:t xml:space="preserve"> </w:t>
      </w:r>
      <w:r w:rsidR="00906AD4">
        <w:rPr>
          <w:rFonts w:ascii="Times New Roman" w:hAnsi="Times New Roman" w:cs="Times New Roman"/>
        </w:rPr>
        <w:br/>
      </w:r>
      <w:r w:rsidRPr="00906AD4">
        <w:rPr>
          <w:rFonts w:ascii="Times New Roman" w:hAnsi="Times New Roman" w:cs="Times New Roman"/>
        </w:rPr>
        <w:t>по социальным вопросам;</w:t>
      </w:r>
    </w:p>
    <w:p w14:paraId="11BE7A4B" w14:textId="3E8C8BB7" w:rsidR="0079198F" w:rsidRDefault="00906AD4" w:rsidP="0079198F">
      <w:pPr>
        <w:pStyle w:val="24"/>
        <w:shd w:val="clear" w:color="auto" w:fill="auto"/>
        <w:spacing w:before="0" w:after="0" w:line="240" w:lineRule="auto"/>
        <w:ind w:firstLine="709"/>
        <w:jc w:val="both"/>
        <w:rPr>
          <w:rFonts w:ascii="Times New Roman" w:hAnsi="Times New Roman" w:cs="Times New Roman"/>
        </w:rPr>
      </w:pPr>
      <w:r>
        <w:rPr>
          <w:rFonts w:ascii="Times New Roman" w:hAnsi="Times New Roman" w:cs="Times New Roman"/>
        </w:rPr>
        <w:t>9) Исакова Наталья Викторовна –</w:t>
      </w:r>
      <w:r w:rsidR="0079198F">
        <w:rPr>
          <w:rFonts w:ascii="Times New Roman" w:hAnsi="Times New Roman" w:cs="Times New Roman"/>
        </w:rPr>
        <w:t xml:space="preserve"> заместитель главы </w:t>
      </w:r>
      <w:r w:rsidR="0079198F" w:rsidRPr="00906AD4">
        <w:rPr>
          <w:rFonts w:ascii="Times New Roman" w:hAnsi="Times New Roman" w:cs="Times New Roman"/>
        </w:rPr>
        <w:t>гос</w:t>
      </w:r>
      <w:r w:rsidR="0079198F">
        <w:rPr>
          <w:rFonts w:ascii="Times New Roman" w:hAnsi="Times New Roman" w:cs="Times New Roman"/>
        </w:rPr>
        <w:t>ударственной администрации Каменского района и города Каменка по социальным вопросам;</w:t>
      </w:r>
    </w:p>
    <w:p w14:paraId="53663F80" w14:textId="18262864" w:rsidR="0079198F" w:rsidRDefault="00906AD4" w:rsidP="0079198F">
      <w:pPr>
        <w:pStyle w:val="24"/>
        <w:shd w:val="clear" w:color="auto" w:fill="auto"/>
        <w:spacing w:before="0" w:after="0" w:line="240" w:lineRule="auto"/>
        <w:ind w:firstLine="709"/>
        <w:jc w:val="both"/>
        <w:rPr>
          <w:rFonts w:ascii="Times New Roman" w:hAnsi="Times New Roman" w:cs="Times New Roman"/>
        </w:rPr>
      </w:pPr>
      <w:r>
        <w:rPr>
          <w:rFonts w:ascii="Times New Roman" w:hAnsi="Times New Roman" w:cs="Times New Roman"/>
        </w:rPr>
        <w:t>10) Калин Виталий Иванович –</w:t>
      </w:r>
      <w:r w:rsidR="0079198F">
        <w:rPr>
          <w:rFonts w:ascii="Times New Roman" w:hAnsi="Times New Roman" w:cs="Times New Roman"/>
        </w:rPr>
        <w:t xml:space="preserve"> депутат Верховного Совета Приднестровской Молдавской Республики;</w:t>
      </w:r>
    </w:p>
    <w:p w14:paraId="149EEA71" w14:textId="1F366348" w:rsidR="0079198F" w:rsidRDefault="0079198F" w:rsidP="0079198F">
      <w:pPr>
        <w:pStyle w:val="24"/>
        <w:shd w:val="clear" w:color="auto" w:fill="auto"/>
        <w:spacing w:before="0" w:after="0" w:line="240" w:lineRule="auto"/>
        <w:ind w:firstLine="709"/>
        <w:jc w:val="both"/>
        <w:rPr>
          <w:rFonts w:ascii="Times New Roman" w:hAnsi="Times New Roman" w:cs="Times New Roman"/>
        </w:rPr>
      </w:pPr>
      <w:r>
        <w:rPr>
          <w:rFonts w:ascii="Times New Roman" w:hAnsi="Times New Roman" w:cs="Times New Roman"/>
        </w:rPr>
        <w:t xml:space="preserve">11) </w:t>
      </w:r>
      <w:proofErr w:type="spellStart"/>
      <w:r w:rsidR="00906AD4">
        <w:rPr>
          <w:rFonts w:ascii="Times New Roman" w:hAnsi="Times New Roman" w:cs="Times New Roman"/>
        </w:rPr>
        <w:t>Кобилев</w:t>
      </w:r>
      <w:proofErr w:type="spellEnd"/>
      <w:r w:rsidR="00906AD4">
        <w:rPr>
          <w:rFonts w:ascii="Times New Roman" w:hAnsi="Times New Roman" w:cs="Times New Roman"/>
        </w:rPr>
        <w:t xml:space="preserve"> Владислав Владимирович –</w:t>
      </w:r>
      <w:r>
        <w:rPr>
          <w:rFonts w:ascii="Times New Roman" w:hAnsi="Times New Roman" w:cs="Times New Roman"/>
        </w:rPr>
        <w:t xml:space="preserve"> председатель Совета народных депутатов </w:t>
      </w:r>
      <w:proofErr w:type="spellStart"/>
      <w:r>
        <w:rPr>
          <w:rFonts w:ascii="Times New Roman" w:hAnsi="Times New Roman" w:cs="Times New Roman"/>
        </w:rPr>
        <w:t>Слободзейского</w:t>
      </w:r>
      <w:proofErr w:type="spellEnd"/>
      <w:r>
        <w:rPr>
          <w:rFonts w:ascii="Times New Roman" w:hAnsi="Times New Roman" w:cs="Times New Roman"/>
        </w:rPr>
        <w:t xml:space="preserve"> района и </w:t>
      </w:r>
      <w:r w:rsidRPr="00906AD4">
        <w:rPr>
          <w:rFonts w:ascii="Times New Roman" w:hAnsi="Times New Roman" w:cs="Times New Roman"/>
        </w:rPr>
        <w:t xml:space="preserve">города </w:t>
      </w:r>
      <w:proofErr w:type="spellStart"/>
      <w:r w:rsidRPr="00906AD4">
        <w:rPr>
          <w:rFonts w:ascii="Times New Roman" w:hAnsi="Times New Roman" w:cs="Times New Roman"/>
        </w:rPr>
        <w:t>Слободзея</w:t>
      </w:r>
      <w:proofErr w:type="spellEnd"/>
      <w:r>
        <w:rPr>
          <w:rFonts w:ascii="Times New Roman" w:hAnsi="Times New Roman" w:cs="Times New Roman"/>
        </w:rPr>
        <w:t>;</w:t>
      </w:r>
    </w:p>
    <w:p w14:paraId="2F94BBD5" w14:textId="55A38350" w:rsidR="0079198F" w:rsidRDefault="0079198F" w:rsidP="0079198F">
      <w:pPr>
        <w:pStyle w:val="24"/>
        <w:shd w:val="clear" w:color="auto" w:fill="auto"/>
        <w:spacing w:before="0" w:after="0" w:line="240" w:lineRule="auto"/>
        <w:ind w:firstLine="709"/>
        <w:jc w:val="both"/>
        <w:rPr>
          <w:rFonts w:ascii="Times New Roman" w:hAnsi="Times New Roman" w:cs="Times New Roman"/>
        </w:rPr>
      </w:pPr>
      <w:r>
        <w:rPr>
          <w:rFonts w:ascii="Times New Roman" w:hAnsi="Times New Roman" w:cs="Times New Roman"/>
        </w:rPr>
        <w:t xml:space="preserve">12) </w:t>
      </w:r>
      <w:proofErr w:type="spellStart"/>
      <w:r w:rsidR="00906AD4">
        <w:rPr>
          <w:rFonts w:ascii="Times New Roman" w:hAnsi="Times New Roman" w:cs="Times New Roman"/>
        </w:rPr>
        <w:t>Коломыцев</w:t>
      </w:r>
      <w:proofErr w:type="spellEnd"/>
      <w:r w:rsidR="00906AD4">
        <w:rPr>
          <w:rFonts w:ascii="Times New Roman" w:hAnsi="Times New Roman" w:cs="Times New Roman"/>
        </w:rPr>
        <w:t xml:space="preserve"> Александр Николаевич –</w:t>
      </w:r>
      <w:r>
        <w:rPr>
          <w:rFonts w:ascii="Times New Roman" w:hAnsi="Times New Roman" w:cs="Times New Roman"/>
        </w:rPr>
        <w:t xml:space="preserve"> председатель Совета народных депутатов </w:t>
      </w:r>
      <w:proofErr w:type="spellStart"/>
      <w:r>
        <w:rPr>
          <w:rFonts w:ascii="Times New Roman" w:hAnsi="Times New Roman" w:cs="Times New Roman"/>
        </w:rPr>
        <w:t>Дубоссарского</w:t>
      </w:r>
      <w:proofErr w:type="spellEnd"/>
      <w:r>
        <w:rPr>
          <w:rFonts w:ascii="Times New Roman" w:hAnsi="Times New Roman" w:cs="Times New Roman"/>
        </w:rPr>
        <w:t xml:space="preserve"> района </w:t>
      </w:r>
      <w:r w:rsidRPr="00906AD4">
        <w:rPr>
          <w:rFonts w:ascii="Times New Roman" w:hAnsi="Times New Roman" w:cs="Times New Roman"/>
        </w:rPr>
        <w:t>и города Дубоссары</w:t>
      </w:r>
      <w:r>
        <w:rPr>
          <w:rFonts w:ascii="Times New Roman" w:hAnsi="Times New Roman" w:cs="Times New Roman"/>
        </w:rPr>
        <w:t>;</w:t>
      </w:r>
    </w:p>
    <w:p w14:paraId="77F6987E" w14:textId="4548A386" w:rsidR="0079198F" w:rsidRDefault="0079198F" w:rsidP="0079198F">
      <w:pPr>
        <w:pStyle w:val="24"/>
        <w:shd w:val="clear" w:color="auto" w:fill="auto"/>
        <w:spacing w:before="0" w:after="0" w:line="240" w:lineRule="auto"/>
        <w:ind w:firstLine="709"/>
        <w:jc w:val="both"/>
        <w:rPr>
          <w:rFonts w:ascii="Times New Roman" w:hAnsi="Times New Roman" w:cs="Times New Roman"/>
        </w:rPr>
      </w:pPr>
      <w:r>
        <w:rPr>
          <w:rFonts w:ascii="Times New Roman" w:hAnsi="Times New Roman" w:cs="Times New Roman"/>
        </w:rPr>
        <w:t xml:space="preserve">13) </w:t>
      </w:r>
      <w:proofErr w:type="spellStart"/>
      <w:r>
        <w:rPr>
          <w:rFonts w:ascii="Times New Roman" w:hAnsi="Times New Roman" w:cs="Times New Roman"/>
        </w:rPr>
        <w:t>Кот</w:t>
      </w:r>
      <w:r w:rsidR="00906AD4">
        <w:rPr>
          <w:rFonts w:ascii="Times New Roman" w:hAnsi="Times New Roman" w:cs="Times New Roman"/>
        </w:rPr>
        <w:t>еля</w:t>
      </w:r>
      <w:proofErr w:type="spellEnd"/>
      <w:r w:rsidR="00906AD4">
        <w:rPr>
          <w:rFonts w:ascii="Times New Roman" w:hAnsi="Times New Roman" w:cs="Times New Roman"/>
        </w:rPr>
        <w:t xml:space="preserve"> Оксана Тимофеевна –</w:t>
      </w:r>
      <w:r>
        <w:rPr>
          <w:rFonts w:ascii="Times New Roman" w:hAnsi="Times New Roman" w:cs="Times New Roman"/>
        </w:rPr>
        <w:t xml:space="preserve"> заместитель главы государственной </w:t>
      </w:r>
      <w:r w:rsidRPr="00906AD4">
        <w:rPr>
          <w:rFonts w:ascii="Times New Roman" w:hAnsi="Times New Roman" w:cs="Times New Roman"/>
        </w:rPr>
        <w:t>администрации города Бендеры</w:t>
      </w:r>
      <w:r>
        <w:rPr>
          <w:rFonts w:ascii="Times New Roman" w:hAnsi="Times New Roman" w:cs="Times New Roman"/>
        </w:rPr>
        <w:t xml:space="preserve"> по социальным вопросам;</w:t>
      </w:r>
    </w:p>
    <w:p w14:paraId="4A4509DE" w14:textId="2C82838B" w:rsidR="0079198F" w:rsidRDefault="00906AD4" w:rsidP="0079198F">
      <w:pPr>
        <w:pStyle w:val="24"/>
        <w:shd w:val="clear" w:color="auto" w:fill="auto"/>
        <w:spacing w:before="0" w:after="0" w:line="240" w:lineRule="auto"/>
        <w:ind w:firstLine="709"/>
        <w:jc w:val="both"/>
        <w:rPr>
          <w:rFonts w:ascii="Times New Roman" w:hAnsi="Times New Roman" w:cs="Times New Roman"/>
        </w:rPr>
      </w:pPr>
      <w:r>
        <w:rPr>
          <w:rFonts w:ascii="Times New Roman" w:hAnsi="Times New Roman" w:cs="Times New Roman"/>
        </w:rPr>
        <w:t>14) Кошель Анна Ивановна –</w:t>
      </w:r>
      <w:r w:rsidR="0079198F">
        <w:rPr>
          <w:rFonts w:ascii="Times New Roman" w:hAnsi="Times New Roman" w:cs="Times New Roman"/>
        </w:rPr>
        <w:t xml:space="preserve"> заместитель директора по научной деятельности МУ «Историко-краеведческий музей Приднестровья»;</w:t>
      </w:r>
    </w:p>
    <w:p w14:paraId="5598594C" w14:textId="4C6E5F84" w:rsidR="0079198F" w:rsidRDefault="0079198F" w:rsidP="0079198F">
      <w:pPr>
        <w:pStyle w:val="24"/>
        <w:shd w:val="clear" w:color="auto" w:fill="auto"/>
        <w:spacing w:before="0" w:after="0" w:line="240" w:lineRule="auto"/>
        <w:ind w:firstLine="709"/>
        <w:jc w:val="both"/>
        <w:rPr>
          <w:rFonts w:ascii="Times New Roman" w:hAnsi="Times New Roman" w:cs="Times New Roman"/>
        </w:rPr>
      </w:pPr>
      <w:r>
        <w:rPr>
          <w:rFonts w:ascii="Times New Roman" w:hAnsi="Times New Roman" w:cs="Times New Roman"/>
        </w:rPr>
        <w:t xml:space="preserve">15) Кравец Наталия Дмитриевна </w:t>
      </w:r>
      <w:r w:rsidR="00906AD4">
        <w:rPr>
          <w:rFonts w:ascii="Times New Roman" w:hAnsi="Times New Roman" w:cs="Times New Roman"/>
        </w:rPr>
        <w:t>–</w:t>
      </w:r>
      <w:r>
        <w:rPr>
          <w:rFonts w:ascii="Times New Roman" w:hAnsi="Times New Roman" w:cs="Times New Roman"/>
        </w:rPr>
        <w:t xml:space="preserve"> заместитель главы государственной администрации </w:t>
      </w:r>
      <w:proofErr w:type="spellStart"/>
      <w:r w:rsidRPr="00906AD4">
        <w:rPr>
          <w:rFonts w:ascii="Times New Roman" w:hAnsi="Times New Roman" w:cs="Times New Roman"/>
          <w:color w:val="000000"/>
        </w:rPr>
        <w:t>Дубоссарского</w:t>
      </w:r>
      <w:proofErr w:type="spellEnd"/>
      <w:r w:rsidRPr="00906AD4">
        <w:rPr>
          <w:rFonts w:ascii="Times New Roman" w:hAnsi="Times New Roman" w:cs="Times New Roman"/>
          <w:color w:val="000000"/>
        </w:rPr>
        <w:t xml:space="preserve"> района и города Дубоссары</w:t>
      </w:r>
      <w:r>
        <w:rPr>
          <w:rFonts w:ascii="Times New Roman" w:hAnsi="Times New Roman" w:cs="Times New Roman"/>
        </w:rPr>
        <w:t xml:space="preserve"> по социальным вопросам;</w:t>
      </w:r>
    </w:p>
    <w:p w14:paraId="50A695AB" w14:textId="62FAA0BA" w:rsidR="0079198F" w:rsidRDefault="00906AD4" w:rsidP="0079198F">
      <w:pPr>
        <w:pStyle w:val="24"/>
        <w:shd w:val="clear" w:color="auto" w:fill="auto"/>
        <w:spacing w:before="0" w:after="0" w:line="240" w:lineRule="auto"/>
        <w:ind w:firstLine="709"/>
        <w:jc w:val="both"/>
        <w:rPr>
          <w:rFonts w:ascii="Times New Roman" w:hAnsi="Times New Roman" w:cs="Times New Roman"/>
        </w:rPr>
      </w:pPr>
      <w:r>
        <w:rPr>
          <w:rFonts w:ascii="Times New Roman" w:hAnsi="Times New Roman" w:cs="Times New Roman"/>
        </w:rPr>
        <w:t xml:space="preserve">16) </w:t>
      </w:r>
      <w:proofErr w:type="spellStart"/>
      <w:r>
        <w:rPr>
          <w:rFonts w:ascii="Times New Roman" w:hAnsi="Times New Roman" w:cs="Times New Roman"/>
        </w:rPr>
        <w:t>Ладункин</w:t>
      </w:r>
      <w:proofErr w:type="spellEnd"/>
      <w:r>
        <w:rPr>
          <w:rFonts w:ascii="Times New Roman" w:hAnsi="Times New Roman" w:cs="Times New Roman"/>
        </w:rPr>
        <w:t xml:space="preserve"> Владимир Олегович –</w:t>
      </w:r>
      <w:r w:rsidR="0079198F">
        <w:rPr>
          <w:rFonts w:ascii="Times New Roman" w:hAnsi="Times New Roman" w:cs="Times New Roman"/>
        </w:rPr>
        <w:t xml:space="preserve"> председатель Общественной палаты Приднестровской Молдавской Республики;</w:t>
      </w:r>
    </w:p>
    <w:p w14:paraId="21C8B1E4" w14:textId="4F5B079E" w:rsidR="0079198F" w:rsidRDefault="00906AD4" w:rsidP="0079198F">
      <w:pPr>
        <w:pStyle w:val="24"/>
        <w:shd w:val="clear" w:color="auto" w:fill="auto"/>
        <w:spacing w:before="0" w:after="0" w:line="240" w:lineRule="auto"/>
        <w:ind w:firstLine="709"/>
        <w:jc w:val="both"/>
        <w:rPr>
          <w:rFonts w:ascii="Times New Roman" w:hAnsi="Times New Roman" w:cs="Times New Roman"/>
        </w:rPr>
      </w:pPr>
      <w:r>
        <w:rPr>
          <w:rFonts w:ascii="Times New Roman" w:hAnsi="Times New Roman" w:cs="Times New Roman"/>
        </w:rPr>
        <w:t>17) Лозовский Вадим Ефимович –</w:t>
      </w:r>
      <w:r w:rsidR="0079198F">
        <w:rPr>
          <w:rFonts w:ascii="Times New Roman" w:hAnsi="Times New Roman" w:cs="Times New Roman"/>
        </w:rPr>
        <w:t xml:space="preserve"> председатель Совета народных депутатов </w:t>
      </w:r>
      <w:proofErr w:type="spellStart"/>
      <w:r w:rsidR="0079198F">
        <w:rPr>
          <w:rFonts w:ascii="Times New Roman" w:hAnsi="Times New Roman" w:cs="Times New Roman"/>
        </w:rPr>
        <w:t>Рыбницкого</w:t>
      </w:r>
      <w:proofErr w:type="spellEnd"/>
      <w:r w:rsidR="0079198F">
        <w:rPr>
          <w:rFonts w:ascii="Times New Roman" w:hAnsi="Times New Roman" w:cs="Times New Roman"/>
        </w:rPr>
        <w:t xml:space="preserve"> района и </w:t>
      </w:r>
      <w:r w:rsidR="0079198F" w:rsidRPr="00906AD4">
        <w:rPr>
          <w:rFonts w:ascii="Times New Roman" w:hAnsi="Times New Roman" w:cs="Times New Roman"/>
        </w:rPr>
        <w:t>города</w:t>
      </w:r>
      <w:r w:rsidR="0079198F">
        <w:rPr>
          <w:rFonts w:ascii="Times New Roman" w:hAnsi="Times New Roman" w:cs="Times New Roman"/>
        </w:rPr>
        <w:t xml:space="preserve"> Рыбница;</w:t>
      </w:r>
    </w:p>
    <w:p w14:paraId="2B5D3978" w14:textId="06EA8FDA" w:rsidR="0079198F" w:rsidRDefault="0079198F" w:rsidP="0079198F">
      <w:pPr>
        <w:pStyle w:val="24"/>
        <w:shd w:val="clear" w:color="auto" w:fill="auto"/>
        <w:spacing w:before="0" w:after="0" w:line="240" w:lineRule="auto"/>
        <w:ind w:firstLine="709"/>
        <w:jc w:val="both"/>
        <w:rPr>
          <w:rFonts w:ascii="Times New Roman" w:hAnsi="Times New Roman" w:cs="Times New Roman"/>
        </w:rPr>
      </w:pPr>
      <w:r>
        <w:rPr>
          <w:rFonts w:ascii="Times New Roman" w:hAnsi="Times New Roman" w:cs="Times New Roman"/>
        </w:rPr>
        <w:t>1</w:t>
      </w:r>
      <w:r w:rsidR="00350144">
        <w:rPr>
          <w:rFonts w:ascii="Times New Roman" w:hAnsi="Times New Roman" w:cs="Times New Roman"/>
        </w:rPr>
        <w:t xml:space="preserve">8) </w:t>
      </w:r>
      <w:proofErr w:type="spellStart"/>
      <w:r w:rsidR="00350144">
        <w:rPr>
          <w:rFonts w:ascii="Times New Roman" w:hAnsi="Times New Roman" w:cs="Times New Roman"/>
        </w:rPr>
        <w:t>Молдовский</w:t>
      </w:r>
      <w:proofErr w:type="spellEnd"/>
      <w:r w:rsidR="00350144">
        <w:rPr>
          <w:rFonts w:ascii="Times New Roman" w:hAnsi="Times New Roman" w:cs="Times New Roman"/>
        </w:rPr>
        <w:t xml:space="preserve"> Юрий Пантелеевич –</w:t>
      </w:r>
      <w:r>
        <w:rPr>
          <w:rFonts w:ascii="Times New Roman" w:hAnsi="Times New Roman" w:cs="Times New Roman"/>
        </w:rPr>
        <w:t xml:space="preserve"> заместитель главы </w:t>
      </w:r>
      <w:r w:rsidRPr="00350144">
        <w:rPr>
          <w:rFonts w:ascii="Times New Roman" w:hAnsi="Times New Roman" w:cs="Times New Roman"/>
        </w:rPr>
        <w:t>го</w:t>
      </w:r>
      <w:r>
        <w:rPr>
          <w:rFonts w:ascii="Times New Roman" w:hAnsi="Times New Roman" w:cs="Times New Roman"/>
        </w:rPr>
        <w:t xml:space="preserve">сударственной администрации </w:t>
      </w:r>
      <w:proofErr w:type="spellStart"/>
      <w:r>
        <w:rPr>
          <w:rFonts w:ascii="Times New Roman" w:hAnsi="Times New Roman" w:cs="Times New Roman"/>
        </w:rPr>
        <w:t>Рыбницкого</w:t>
      </w:r>
      <w:proofErr w:type="spellEnd"/>
      <w:r>
        <w:rPr>
          <w:rFonts w:ascii="Times New Roman" w:hAnsi="Times New Roman" w:cs="Times New Roman"/>
        </w:rPr>
        <w:t xml:space="preserve"> района и города Рыбница по социальным вопросам;</w:t>
      </w:r>
    </w:p>
    <w:p w14:paraId="32726891" w14:textId="68ED95E0" w:rsidR="0079198F" w:rsidRDefault="0079198F" w:rsidP="0079198F">
      <w:pPr>
        <w:pStyle w:val="24"/>
        <w:shd w:val="clear" w:color="auto" w:fill="auto"/>
        <w:spacing w:before="0" w:after="0" w:line="240" w:lineRule="auto"/>
        <w:ind w:firstLine="709"/>
        <w:jc w:val="both"/>
        <w:rPr>
          <w:rFonts w:ascii="Times New Roman" w:hAnsi="Times New Roman" w:cs="Times New Roman"/>
        </w:rPr>
      </w:pPr>
      <w:r>
        <w:rPr>
          <w:rFonts w:ascii="Times New Roman" w:hAnsi="Times New Roman" w:cs="Times New Roman"/>
        </w:rPr>
        <w:t>19)</w:t>
      </w:r>
      <w:r w:rsidR="00350144">
        <w:rPr>
          <w:rFonts w:ascii="Times New Roman" w:hAnsi="Times New Roman" w:cs="Times New Roman"/>
        </w:rPr>
        <w:t xml:space="preserve"> </w:t>
      </w:r>
      <w:proofErr w:type="spellStart"/>
      <w:r w:rsidR="00350144">
        <w:rPr>
          <w:rFonts w:ascii="Times New Roman" w:hAnsi="Times New Roman" w:cs="Times New Roman"/>
        </w:rPr>
        <w:t>Синика</w:t>
      </w:r>
      <w:proofErr w:type="spellEnd"/>
      <w:r w:rsidR="00350144">
        <w:rPr>
          <w:rFonts w:ascii="Times New Roman" w:hAnsi="Times New Roman" w:cs="Times New Roman"/>
        </w:rPr>
        <w:t xml:space="preserve"> Виталий Степанович –</w:t>
      </w:r>
      <w:r w:rsidR="00DF560B">
        <w:rPr>
          <w:rFonts w:ascii="Times New Roman" w:hAnsi="Times New Roman" w:cs="Times New Roman"/>
        </w:rPr>
        <w:t xml:space="preserve"> заведующий </w:t>
      </w:r>
      <w:r w:rsidR="00DF560B" w:rsidRPr="009865E1">
        <w:rPr>
          <w:rFonts w:ascii="Times New Roman" w:hAnsi="Times New Roman" w:cs="Times New Roman"/>
        </w:rPr>
        <w:t xml:space="preserve">научно-исследовательской лабораторией </w:t>
      </w:r>
      <w:r w:rsidRPr="009865E1">
        <w:rPr>
          <w:rFonts w:ascii="Times New Roman" w:hAnsi="Times New Roman" w:cs="Times New Roman"/>
        </w:rPr>
        <w:t xml:space="preserve">«Археология» </w:t>
      </w:r>
      <w:r w:rsidR="00484AF1" w:rsidRPr="009865E1">
        <w:rPr>
          <w:rFonts w:ascii="Times New Roman" w:hAnsi="Times New Roman" w:cs="Times New Roman"/>
        </w:rPr>
        <w:t>государственного образовательного учреждения</w:t>
      </w:r>
      <w:r w:rsidR="00484AF1">
        <w:rPr>
          <w:rFonts w:ascii="Times New Roman" w:hAnsi="Times New Roman" w:cs="Times New Roman"/>
        </w:rPr>
        <w:t xml:space="preserve"> </w:t>
      </w:r>
      <w:r>
        <w:rPr>
          <w:rFonts w:ascii="Times New Roman" w:hAnsi="Times New Roman" w:cs="Times New Roman"/>
        </w:rPr>
        <w:t>«Приднестровский государственный университет им. Т.Г. Шевченко»;</w:t>
      </w:r>
    </w:p>
    <w:p w14:paraId="6A225073" w14:textId="4B9622DF" w:rsidR="0079198F" w:rsidRDefault="00350144" w:rsidP="0079198F">
      <w:pPr>
        <w:pStyle w:val="24"/>
        <w:shd w:val="clear" w:color="auto" w:fill="auto"/>
        <w:spacing w:before="0" w:after="0" w:line="240" w:lineRule="auto"/>
        <w:ind w:firstLine="709"/>
        <w:jc w:val="both"/>
        <w:rPr>
          <w:rFonts w:ascii="Times New Roman" w:hAnsi="Times New Roman" w:cs="Times New Roman"/>
        </w:rPr>
      </w:pPr>
      <w:r w:rsidRPr="00982146">
        <w:rPr>
          <w:rFonts w:ascii="Times New Roman" w:hAnsi="Times New Roman" w:cs="Times New Roman"/>
        </w:rPr>
        <w:lastRenderedPageBreak/>
        <w:t>20) Скитская Лариса Валерьевна –</w:t>
      </w:r>
      <w:r w:rsidR="0079198F" w:rsidRPr="00982146">
        <w:rPr>
          <w:rFonts w:ascii="Times New Roman" w:hAnsi="Times New Roman" w:cs="Times New Roman"/>
        </w:rPr>
        <w:t xml:space="preserve"> ректор </w:t>
      </w:r>
      <w:r w:rsidR="00484AF1" w:rsidRPr="009865E1">
        <w:rPr>
          <w:rFonts w:ascii="Times New Roman" w:hAnsi="Times New Roman" w:cs="Times New Roman"/>
        </w:rPr>
        <w:t>государственного образовательного учреждения</w:t>
      </w:r>
      <w:r w:rsidR="00484AF1" w:rsidRPr="009865E1">
        <w:rPr>
          <w:rStyle w:val="2BookAntiqua"/>
          <w:rFonts w:ascii="Times New Roman" w:hAnsi="Times New Roman" w:cs="Times New Roman"/>
        </w:rPr>
        <w:t xml:space="preserve"> </w:t>
      </w:r>
      <w:r w:rsidR="0079198F" w:rsidRPr="005B4888">
        <w:rPr>
          <w:rStyle w:val="2BookAntiqua"/>
          <w:rFonts w:ascii="Times New Roman" w:hAnsi="Times New Roman" w:cs="Times New Roman"/>
          <w:b w:val="0"/>
        </w:rPr>
        <w:t>«</w:t>
      </w:r>
      <w:r w:rsidR="0079198F" w:rsidRPr="009865E1">
        <w:rPr>
          <w:rFonts w:ascii="Times New Roman" w:hAnsi="Times New Roman" w:cs="Times New Roman"/>
        </w:rPr>
        <w:t>Приднестровский государственный</w:t>
      </w:r>
      <w:r w:rsidR="0079198F" w:rsidRPr="00982146">
        <w:rPr>
          <w:rFonts w:ascii="Times New Roman" w:hAnsi="Times New Roman" w:cs="Times New Roman"/>
        </w:rPr>
        <w:t xml:space="preserve"> университет им. Т.Г. Шевченко»;</w:t>
      </w:r>
    </w:p>
    <w:p w14:paraId="41753A72" w14:textId="2480A181" w:rsidR="0079198F" w:rsidRDefault="0079198F" w:rsidP="0079198F">
      <w:pPr>
        <w:pStyle w:val="24"/>
        <w:shd w:val="clear" w:color="auto" w:fill="auto"/>
        <w:spacing w:before="0" w:after="0" w:line="240" w:lineRule="auto"/>
        <w:ind w:firstLine="709"/>
        <w:jc w:val="both"/>
        <w:rPr>
          <w:rFonts w:ascii="Times New Roman" w:hAnsi="Times New Roman" w:cs="Times New Roman"/>
        </w:rPr>
      </w:pPr>
      <w:r>
        <w:rPr>
          <w:rFonts w:ascii="Times New Roman" w:hAnsi="Times New Roman" w:cs="Times New Roman"/>
        </w:rPr>
        <w:t xml:space="preserve">21) </w:t>
      </w:r>
      <w:proofErr w:type="spellStart"/>
      <w:r>
        <w:rPr>
          <w:rFonts w:ascii="Times New Roman" w:hAnsi="Times New Roman" w:cs="Times New Roman"/>
        </w:rPr>
        <w:t>Тодорашко</w:t>
      </w:r>
      <w:proofErr w:type="spellEnd"/>
      <w:r>
        <w:rPr>
          <w:rFonts w:ascii="Times New Roman" w:hAnsi="Times New Roman" w:cs="Times New Roman"/>
        </w:rPr>
        <w:t xml:space="preserve"> Зинаида Георгиевна </w:t>
      </w:r>
      <w:r w:rsidR="00484AF1">
        <w:rPr>
          <w:rFonts w:ascii="Times New Roman" w:hAnsi="Times New Roman" w:cs="Times New Roman"/>
        </w:rPr>
        <w:t>–</w:t>
      </w:r>
      <w:r>
        <w:rPr>
          <w:rFonts w:ascii="Times New Roman" w:hAnsi="Times New Roman" w:cs="Times New Roman"/>
        </w:rPr>
        <w:t xml:space="preserve"> начальник Государственной службы управления документацией и архивами Приднестровской Молдавской Республики;</w:t>
      </w:r>
    </w:p>
    <w:p w14:paraId="49500C1E" w14:textId="3134361F" w:rsidR="0079198F" w:rsidRDefault="0079198F" w:rsidP="0079198F">
      <w:pPr>
        <w:pStyle w:val="24"/>
        <w:shd w:val="clear" w:color="auto" w:fill="auto"/>
        <w:spacing w:before="0" w:after="0" w:line="240" w:lineRule="auto"/>
        <w:ind w:firstLine="709"/>
        <w:jc w:val="both"/>
        <w:rPr>
          <w:rFonts w:ascii="Times New Roman" w:hAnsi="Times New Roman" w:cs="Times New Roman"/>
        </w:rPr>
      </w:pPr>
      <w:r>
        <w:rPr>
          <w:rFonts w:ascii="Times New Roman" w:hAnsi="Times New Roman" w:cs="Times New Roman"/>
        </w:rPr>
        <w:t xml:space="preserve">22) </w:t>
      </w:r>
      <w:proofErr w:type="spellStart"/>
      <w:r>
        <w:rPr>
          <w:rFonts w:ascii="Times New Roman" w:hAnsi="Times New Roman" w:cs="Times New Roman"/>
        </w:rPr>
        <w:t>Тырбул</w:t>
      </w:r>
      <w:proofErr w:type="spellEnd"/>
      <w:r>
        <w:rPr>
          <w:rFonts w:ascii="Times New Roman" w:hAnsi="Times New Roman" w:cs="Times New Roman"/>
        </w:rPr>
        <w:t xml:space="preserve"> Вале</w:t>
      </w:r>
      <w:r w:rsidR="00982146">
        <w:rPr>
          <w:rFonts w:ascii="Times New Roman" w:hAnsi="Times New Roman" w:cs="Times New Roman"/>
        </w:rPr>
        <w:t>рий Иванович –</w:t>
      </w:r>
      <w:r>
        <w:rPr>
          <w:rFonts w:ascii="Times New Roman" w:hAnsi="Times New Roman" w:cs="Times New Roman"/>
        </w:rPr>
        <w:t xml:space="preserve"> председатель Совета народных депутатов </w:t>
      </w:r>
      <w:proofErr w:type="spellStart"/>
      <w:r>
        <w:rPr>
          <w:rFonts w:ascii="Times New Roman" w:hAnsi="Times New Roman" w:cs="Times New Roman"/>
        </w:rPr>
        <w:t>Григориопольского</w:t>
      </w:r>
      <w:proofErr w:type="spellEnd"/>
      <w:r>
        <w:rPr>
          <w:rFonts w:ascii="Times New Roman" w:hAnsi="Times New Roman" w:cs="Times New Roman"/>
        </w:rPr>
        <w:t xml:space="preserve"> района </w:t>
      </w:r>
      <w:r w:rsidRPr="00982146">
        <w:rPr>
          <w:rFonts w:ascii="Times New Roman" w:hAnsi="Times New Roman" w:cs="Times New Roman"/>
        </w:rPr>
        <w:t>и города Григориополь</w:t>
      </w:r>
      <w:r>
        <w:rPr>
          <w:rFonts w:ascii="Times New Roman" w:hAnsi="Times New Roman" w:cs="Times New Roman"/>
        </w:rPr>
        <w:t>;</w:t>
      </w:r>
    </w:p>
    <w:p w14:paraId="1EEDB989" w14:textId="472E0052" w:rsidR="0079198F" w:rsidRDefault="0079198F" w:rsidP="0079198F">
      <w:pPr>
        <w:pStyle w:val="24"/>
        <w:shd w:val="clear" w:color="auto" w:fill="auto"/>
        <w:spacing w:before="0" w:after="0" w:line="240" w:lineRule="auto"/>
        <w:ind w:firstLine="709"/>
        <w:jc w:val="both"/>
        <w:rPr>
          <w:rFonts w:ascii="Times New Roman" w:hAnsi="Times New Roman" w:cs="Times New Roman"/>
        </w:rPr>
      </w:pPr>
      <w:r>
        <w:rPr>
          <w:rFonts w:ascii="Times New Roman" w:hAnsi="Times New Roman" w:cs="Times New Roman"/>
        </w:rPr>
        <w:t>23</w:t>
      </w:r>
      <w:r w:rsidR="00FF155D">
        <w:rPr>
          <w:rFonts w:ascii="Times New Roman" w:hAnsi="Times New Roman" w:cs="Times New Roman"/>
        </w:rPr>
        <w:t>) Шерстюк Сергей Александрович –</w:t>
      </w:r>
      <w:r>
        <w:rPr>
          <w:rFonts w:ascii="Times New Roman" w:hAnsi="Times New Roman" w:cs="Times New Roman"/>
        </w:rPr>
        <w:t xml:space="preserve"> старший преподаватель </w:t>
      </w:r>
      <w:r w:rsidR="00982146">
        <w:rPr>
          <w:rFonts w:ascii="Times New Roman" w:hAnsi="Times New Roman" w:cs="Times New Roman"/>
        </w:rPr>
        <w:br/>
      </w:r>
      <w:r>
        <w:rPr>
          <w:rFonts w:ascii="Times New Roman" w:hAnsi="Times New Roman" w:cs="Times New Roman"/>
        </w:rPr>
        <w:t xml:space="preserve">кафедры географии и туризма естественно-географического факультета </w:t>
      </w:r>
      <w:r w:rsidR="00982146">
        <w:rPr>
          <w:rFonts w:ascii="Times New Roman" w:hAnsi="Times New Roman" w:cs="Times New Roman"/>
        </w:rPr>
        <w:br/>
      </w:r>
      <w:r>
        <w:rPr>
          <w:rFonts w:ascii="Times New Roman" w:hAnsi="Times New Roman" w:cs="Times New Roman"/>
        </w:rPr>
        <w:t>ГОУ «Приднестровский государственный университет им. Т.Г. Шевченко», руководитель исполнительного комитета</w:t>
      </w:r>
      <w:r>
        <w:t xml:space="preserve"> </w:t>
      </w:r>
      <w:r>
        <w:rPr>
          <w:rFonts w:ascii="Times New Roman" w:hAnsi="Times New Roman" w:cs="Times New Roman"/>
        </w:rPr>
        <w:t xml:space="preserve">Консолидирующего </w:t>
      </w:r>
      <w:r w:rsidR="0020505A">
        <w:rPr>
          <w:rFonts w:ascii="Times New Roman" w:hAnsi="Times New Roman" w:cs="Times New Roman"/>
        </w:rPr>
        <w:t>Р</w:t>
      </w:r>
      <w:r>
        <w:rPr>
          <w:rFonts w:ascii="Times New Roman" w:hAnsi="Times New Roman" w:cs="Times New Roman"/>
        </w:rPr>
        <w:t>еспубликанского общественного движения «</w:t>
      </w:r>
      <w:proofErr w:type="spellStart"/>
      <w:r>
        <w:rPr>
          <w:rFonts w:ascii="Times New Roman" w:hAnsi="Times New Roman" w:cs="Times New Roman"/>
        </w:rPr>
        <w:t>Общеприднестровский</w:t>
      </w:r>
      <w:proofErr w:type="spellEnd"/>
      <w:r>
        <w:rPr>
          <w:rFonts w:ascii="Times New Roman" w:hAnsi="Times New Roman" w:cs="Times New Roman"/>
        </w:rPr>
        <w:t xml:space="preserve"> народный форум</w:t>
      </w:r>
      <w:r w:rsidRPr="005B4888">
        <w:rPr>
          <w:rFonts w:ascii="Times New Roman" w:hAnsi="Times New Roman" w:cs="Times New Roman"/>
        </w:rPr>
        <w:t>»</w:t>
      </w:r>
      <w:r w:rsidR="0020505A" w:rsidRPr="005B4888">
        <w:rPr>
          <w:rFonts w:ascii="Times New Roman" w:hAnsi="Times New Roman" w:cs="Times New Roman"/>
        </w:rPr>
        <w:t>.</w:t>
      </w:r>
    </w:p>
    <w:p w14:paraId="4CE07845" w14:textId="77777777" w:rsidR="0079198F" w:rsidRDefault="0079198F" w:rsidP="0079198F">
      <w:pPr>
        <w:pStyle w:val="24"/>
        <w:shd w:val="clear" w:color="auto" w:fill="auto"/>
        <w:spacing w:before="0" w:after="0" w:line="240" w:lineRule="auto"/>
        <w:ind w:firstLine="709"/>
        <w:jc w:val="both"/>
        <w:rPr>
          <w:rFonts w:ascii="Times New Roman" w:hAnsi="Times New Roman" w:cs="Times New Roman"/>
        </w:rPr>
      </w:pPr>
    </w:p>
    <w:p w14:paraId="5A72BF9D" w14:textId="77777777" w:rsidR="0079198F" w:rsidRDefault="0079198F" w:rsidP="0079198F">
      <w:pPr>
        <w:pStyle w:val="24"/>
        <w:shd w:val="clear" w:color="auto" w:fill="auto"/>
        <w:spacing w:before="0" w:after="0" w:line="240" w:lineRule="auto"/>
        <w:ind w:firstLine="709"/>
        <w:jc w:val="both"/>
        <w:rPr>
          <w:rFonts w:ascii="Times New Roman" w:hAnsi="Times New Roman" w:cs="Times New Roman"/>
        </w:rPr>
      </w:pPr>
    </w:p>
    <w:p w14:paraId="7F2DCDFC" w14:textId="77777777" w:rsidR="0079198F" w:rsidRDefault="0079198F" w:rsidP="0079198F">
      <w:pPr>
        <w:pStyle w:val="24"/>
        <w:shd w:val="clear" w:color="auto" w:fill="auto"/>
        <w:spacing w:before="0" w:after="0" w:line="240" w:lineRule="auto"/>
        <w:ind w:firstLine="740"/>
        <w:jc w:val="both"/>
        <w:rPr>
          <w:rFonts w:ascii="Times New Roman" w:hAnsi="Times New Roman" w:cs="Times New Roman"/>
        </w:rPr>
      </w:pPr>
    </w:p>
    <w:p w14:paraId="1625F679" w14:textId="77777777" w:rsidR="0079198F" w:rsidRDefault="0079198F" w:rsidP="0079198F">
      <w:pPr>
        <w:pStyle w:val="24"/>
        <w:shd w:val="clear" w:color="auto" w:fill="auto"/>
        <w:spacing w:before="0" w:after="0" w:line="240" w:lineRule="auto"/>
        <w:ind w:firstLine="740"/>
        <w:jc w:val="both"/>
        <w:rPr>
          <w:rFonts w:ascii="Times New Roman" w:hAnsi="Times New Roman" w:cs="Times New Roman"/>
        </w:rPr>
      </w:pPr>
    </w:p>
    <w:p w14:paraId="55C0B407" w14:textId="77777777" w:rsidR="0079198F" w:rsidRDefault="0079198F" w:rsidP="0079198F">
      <w:pPr>
        <w:jc w:val="both"/>
      </w:pPr>
      <w:r>
        <w:t>ПРЕЗИДЕНТ                                                                                                В.КРАСНОСЕЛЬСКИЙ</w:t>
      </w:r>
    </w:p>
    <w:p w14:paraId="5CC74F7A" w14:textId="77777777" w:rsidR="0079198F" w:rsidRDefault="0079198F" w:rsidP="0079198F">
      <w:pPr>
        <w:ind w:firstLine="708"/>
        <w:rPr>
          <w:sz w:val="28"/>
          <w:szCs w:val="28"/>
        </w:rPr>
      </w:pPr>
    </w:p>
    <w:p w14:paraId="6540DA7A" w14:textId="77777777" w:rsidR="0079198F" w:rsidRDefault="0079198F" w:rsidP="0079198F">
      <w:pPr>
        <w:tabs>
          <w:tab w:val="left" w:pos="1125"/>
        </w:tabs>
        <w:ind w:firstLine="708"/>
        <w:rPr>
          <w:sz w:val="28"/>
          <w:szCs w:val="28"/>
        </w:rPr>
      </w:pPr>
    </w:p>
    <w:p w14:paraId="040A6E63" w14:textId="77777777" w:rsidR="0079198F" w:rsidRPr="006256D1" w:rsidRDefault="0079198F" w:rsidP="0079198F">
      <w:pPr>
        <w:rPr>
          <w:sz w:val="28"/>
          <w:szCs w:val="28"/>
        </w:rPr>
      </w:pPr>
    </w:p>
    <w:p w14:paraId="1F398D4E" w14:textId="77777777" w:rsidR="0079198F" w:rsidRPr="006256D1" w:rsidRDefault="0079198F" w:rsidP="0079198F">
      <w:pPr>
        <w:ind w:firstLine="426"/>
        <w:rPr>
          <w:sz w:val="28"/>
          <w:szCs w:val="28"/>
        </w:rPr>
      </w:pPr>
      <w:r w:rsidRPr="006256D1">
        <w:rPr>
          <w:sz w:val="28"/>
          <w:szCs w:val="28"/>
        </w:rPr>
        <w:t>г. Тирасполь</w:t>
      </w:r>
    </w:p>
    <w:p w14:paraId="7DEEABCB" w14:textId="348F697A" w:rsidR="0079198F" w:rsidRPr="006256D1" w:rsidRDefault="0079198F" w:rsidP="0079198F">
      <w:pPr>
        <w:rPr>
          <w:sz w:val="28"/>
          <w:szCs w:val="28"/>
        </w:rPr>
      </w:pPr>
      <w:r w:rsidRPr="006256D1">
        <w:rPr>
          <w:sz w:val="28"/>
          <w:szCs w:val="28"/>
        </w:rPr>
        <w:t xml:space="preserve">    </w:t>
      </w:r>
      <w:r w:rsidR="006256D1">
        <w:rPr>
          <w:sz w:val="28"/>
          <w:szCs w:val="28"/>
        </w:rPr>
        <w:t>24</w:t>
      </w:r>
      <w:r w:rsidRPr="006256D1">
        <w:rPr>
          <w:sz w:val="28"/>
          <w:szCs w:val="28"/>
        </w:rPr>
        <w:t xml:space="preserve"> августа 2026 г.</w:t>
      </w:r>
    </w:p>
    <w:p w14:paraId="48418F5E" w14:textId="20F57165" w:rsidR="0079198F" w:rsidRPr="006256D1" w:rsidRDefault="0079198F" w:rsidP="0079198F">
      <w:pPr>
        <w:ind w:firstLine="426"/>
        <w:rPr>
          <w:sz w:val="28"/>
          <w:szCs w:val="28"/>
        </w:rPr>
      </w:pPr>
      <w:r w:rsidRPr="006256D1">
        <w:rPr>
          <w:sz w:val="28"/>
          <w:szCs w:val="28"/>
        </w:rPr>
        <w:t xml:space="preserve">   </w:t>
      </w:r>
      <w:bookmarkStart w:id="0" w:name="_GoBack"/>
      <w:bookmarkEnd w:id="0"/>
      <w:r w:rsidR="006256D1">
        <w:rPr>
          <w:sz w:val="28"/>
          <w:szCs w:val="28"/>
        </w:rPr>
        <w:t>№ 308</w:t>
      </w:r>
      <w:r w:rsidRPr="006256D1">
        <w:rPr>
          <w:sz w:val="28"/>
          <w:szCs w:val="28"/>
        </w:rPr>
        <w:t>рп</w:t>
      </w:r>
    </w:p>
    <w:p w14:paraId="1B444897" w14:textId="77777777" w:rsidR="0079198F" w:rsidRPr="006256D1" w:rsidRDefault="0079198F" w:rsidP="0079198F">
      <w:pPr>
        <w:rPr>
          <w:sz w:val="28"/>
          <w:szCs w:val="28"/>
        </w:rPr>
      </w:pPr>
    </w:p>
    <w:p w14:paraId="25A18F11" w14:textId="77777777" w:rsidR="0079198F" w:rsidRPr="006256D1" w:rsidRDefault="0079198F" w:rsidP="0079198F">
      <w:pPr>
        <w:rPr>
          <w:sz w:val="28"/>
          <w:szCs w:val="28"/>
        </w:rPr>
      </w:pPr>
    </w:p>
    <w:p w14:paraId="05A08E3E" w14:textId="77777777" w:rsidR="00691A80" w:rsidRPr="00385AEB" w:rsidRDefault="00691A80" w:rsidP="0079198F">
      <w:pPr>
        <w:jc w:val="center"/>
        <w:rPr>
          <w:spacing w:val="-4"/>
          <w:sz w:val="28"/>
          <w:szCs w:val="28"/>
        </w:rPr>
      </w:pPr>
    </w:p>
    <w:sectPr w:rsidR="00691A80" w:rsidRPr="00385AEB" w:rsidSect="009865E1">
      <w:headerReference w:type="default" r:id="rId8"/>
      <w:pgSz w:w="11906" w:h="16838" w:code="9"/>
      <w:pgMar w:top="567" w:right="567" w:bottom="993" w:left="1701" w:header="709" w:footer="709" w:gutter="0"/>
      <w:pgNumType w:fmt="numberInDash"/>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BB0875" w14:textId="77777777" w:rsidR="00112134" w:rsidRDefault="00112134" w:rsidP="00B54754">
      <w:r>
        <w:separator/>
      </w:r>
    </w:p>
  </w:endnote>
  <w:endnote w:type="continuationSeparator" w:id="0">
    <w:p w14:paraId="1F48FC79" w14:textId="77777777" w:rsidR="00112134" w:rsidRDefault="00112134" w:rsidP="00B54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326487" w14:textId="77777777" w:rsidR="00112134" w:rsidRDefault="00112134" w:rsidP="00B54754">
      <w:r>
        <w:separator/>
      </w:r>
    </w:p>
  </w:footnote>
  <w:footnote w:type="continuationSeparator" w:id="0">
    <w:p w14:paraId="049C5357" w14:textId="77777777" w:rsidR="00112134" w:rsidRDefault="00112134" w:rsidP="00B547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9039171"/>
      <w:docPartObj>
        <w:docPartGallery w:val="Page Numbers (Top of Page)"/>
        <w:docPartUnique/>
      </w:docPartObj>
    </w:sdtPr>
    <w:sdtEndPr/>
    <w:sdtContent>
      <w:p w14:paraId="1AC010AC" w14:textId="69DDFE20" w:rsidR="00B54754" w:rsidRDefault="00B54754">
        <w:pPr>
          <w:pStyle w:val="af3"/>
          <w:jc w:val="center"/>
        </w:pPr>
        <w:r>
          <w:fldChar w:fldCharType="begin"/>
        </w:r>
        <w:r>
          <w:instrText>PAGE   \* MERGEFORMAT</w:instrText>
        </w:r>
        <w:r>
          <w:fldChar w:fldCharType="separate"/>
        </w:r>
        <w:r w:rsidR="006256D1">
          <w:rPr>
            <w:noProof/>
          </w:rPr>
          <w:t>- 2 -</w:t>
        </w:r>
        <w:r>
          <w:fldChar w:fldCharType="end"/>
        </w:r>
      </w:p>
    </w:sdtContent>
  </w:sdt>
  <w:p w14:paraId="118E12E5" w14:textId="77777777" w:rsidR="00B54754" w:rsidRDefault="00B54754">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9948F8"/>
    <w:multiLevelType w:val="hybridMultilevel"/>
    <w:tmpl w:val="4B84783E"/>
    <w:lvl w:ilvl="0" w:tplc="08190011">
      <w:start w:val="1"/>
      <w:numFmt w:val="decimal"/>
      <w:lvlText w:val="%1)"/>
      <w:lvlJc w:val="left"/>
      <w:pPr>
        <w:ind w:left="1287" w:hanging="360"/>
      </w:pPr>
    </w:lvl>
    <w:lvl w:ilvl="1" w:tplc="08190019" w:tentative="1">
      <w:start w:val="1"/>
      <w:numFmt w:val="lowerLetter"/>
      <w:lvlText w:val="%2."/>
      <w:lvlJc w:val="left"/>
      <w:pPr>
        <w:ind w:left="2007" w:hanging="360"/>
      </w:pPr>
    </w:lvl>
    <w:lvl w:ilvl="2" w:tplc="0819001B" w:tentative="1">
      <w:start w:val="1"/>
      <w:numFmt w:val="lowerRoman"/>
      <w:lvlText w:val="%3."/>
      <w:lvlJc w:val="right"/>
      <w:pPr>
        <w:ind w:left="2727" w:hanging="180"/>
      </w:pPr>
    </w:lvl>
    <w:lvl w:ilvl="3" w:tplc="0819000F" w:tentative="1">
      <w:start w:val="1"/>
      <w:numFmt w:val="decimal"/>
      <w:lvlText w:val="%4."/>
      <w:lvlJc w:val="left"/>
      <w:pPr>
        <w:ind w:left="3447" w:hanging="360"/>
      </w:pPr>
    </w:lvl>
    <w:lvl w:ilvl="4" w:tplc="08190019" w:tentative="1">
      <w:start w:val="1"/>
      <w:numFmt w:val="lowerLetter"/>
      <w:lvlText w:val="%5."/>
      <w:lvlJc w:val="left"/>
      <w:pPr>
        <w:ind w:left="4167" w:hanging="360"/>
      </w:pPr>
    </w:lvl>
    <w:lvl w:ilvl="5" w:tplc="0819001B" w:tentative="1">
      <w:start w:val="1"/>
      <w:numFmt w:val="lowerRoman"/>
      <w:lvlText w:val="%6."/>
      <w:lvlJc w:val="right"/>
      <w:pPr>
        <w:ind w:left="4887" w:hanging="180"/>
      </w:pPr>
    </w:lvl>
    <w:lvl w:ilvl="6" w:tplc="0819000F" w:tentative="1">
      <w:start w:val="1"/>
      <w:numFmt w:val="decimal"/>
      <w:lvlText w:val="%7."/>
      <w:lvlJc w:val="left"/>
      <w:pPr>
        <w:ind w:left="5607" w:hanging="360"/>
      </w:pPr>
    </w:lvl>
    <w:lvl w:ilvl="7" w:tplc="08190019" w:tentative="1">
      <w:start w:val="1"/>
      <w:numFmt w:val="lowerLetter"/>
      <w:lvlText w:val="%8."/>
      <w:lvlJc w:val="left"/>
      <w:pPr>
        <w:ind w:left="6327" w:hanging="360"/>
      </w:pPr>
    </w:lvl>
    <w:lvl w:ilvl="8" w:tplc="0819001B" w:tentative="1">
      <w:start w:val="1"/>
      <w:numFmt w:val="lowerRoman"/>
      <w:lvlText w:val="%9."/>
      <w:lvlJc w:val="right"/>
      <w:pPr>
        <w:ind w:left="7047" w:hanging="180"/>
      </w:pPr>
    </w:lvl>
  </w:abstractNum>
  <w:abstractNum w:abstractNumId="1">
    <w:nsid w:val="2C6E2AE6"/>
    <w:multiLevelType w:val="hybridMultilevel"/>
    <w:tmpl w:val="C234BFFC"/>
    <w:lvl w:ilvl="0" w:tplc="A3A0A45A">
      <w:start w:val="1"/>
      <w:numFmt w:val="decimal"/>
      <w:lvlText w:val="%1."/>
      <w:lvlJc w:val="left"/>
      <w:pPr>
        <w:ind w:left="927" w:hanging="360"/>
      </w:pPr>
      <w:rPr>
        <w:rFonts w:hint="default"/>
      </w:rPr>
    </w:lvl>
    <w:lvl w:ilvl="1" w:tplc="08190019" w:tentative="1">
      <w:start w:val="1"/>
      <w:numFmt w:val="lowerLetter"/>
      <w:lvlText w:val="%2."/>
      <w:lvlJc w:val="left"/>
      <w:pPr>
        <w:ind w:left="1647" w:hanging="360"/>
      </w:pPr>
    </w:lvl>
    <w:lvl w:ilvl="2" w:tplc="0819001B" w:tentative="1">
      <w:start w:val="1"/>
      <w:numFmt w:val="lowerRoman"/>
      <w:lvlText w:val="%3."/>
      <w:lvlJc w:val="right"/>
      <w:pPr>
        <w:ind w:left="2367" w:hanging="180"/>
      </w:pPr>
    </w:lvl>
    <w:lvl w:ilvl="3" w:tplc="0819000F" w:tentative="1">
      <w:start w:val="1"/>
      <w:numFmt w:val="decimal"/>
      <w:lvlText w:val="%4."/>
      <w:lvlJc w:val="left"/>
      <w:pPr>
        <w:ind w:left="3087" w:hanging="360"/>
      </w:pPr>
    </w:lvl>
    <w:lvl w:ilvl="4" w:tplc="08190019" w:tentative="1">
      <w:start w:val="1"/>
      <w:numFmt w:val="lowerLetter"/>
      <w:lvlText w:val="%5."/>
      <w:lvlJc w:val="left"/>
      <w:pPr>
        <w:ind w:left="3807" w:hanging="360"/>
      </w:pPr>
    </w:lvl>
    <w:lvl w:ilvl="5" w:tplc="0819001B" w:tentative="1">
      <w:start w:val="1"/>
      <w:numFmt w:val="lowerRoman"/>
      <w:lvlText w:val="%6."/>
      <w:lvlJc w:val="right"/>
      <w:pPr>
        <w:ind w:left="4527" w:hanging="180"/>
      </w:pPr>
    </w:lvl>
    <w:lvl w:ilvl="6" w:tplc="0819000F" w:tentative="1">
      <w:start w:val="1"/>
      <w:numFmt w:val="decimal"/>
      <w:lvlText w:val="%7."/>
      <w:lvlJc w:val="left"/>
      <w:pPr>
        <w:ind w:left="5247" w:hanging="360"/>
      </w:pPr>
    </w:lvl>
    <w:lvl w:ilvl="7" w:tplc="08190019" w:tentative="1">
      <w:start w:val="1"/>
      <w:numFmt w:val="lowerLetter"/>
      <w:lvlText w:val="%8."/>
      <w:lvlJc w:val="left"/>
      <w:pPr>
        <w:ind w:left="5967" w:hanging="360"/>
      </w:pPr>
    </w:lvl>
    <w:lvl w:ilvl="8" w:tplc="0819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A8E"/>
    <w:rsid w:val="00004EB5"/>
    <w:rsid w:val="00010658"/>
    <w:rsid w:val="00046BC6"/>
    <w:rsid w:val="00047A8E"/>
    <w:rsid w:val="00047C27"/>
    <w:rsid w:val="00062F13"/>
    <w:rsid w:val="000630D8"/>
    <w:rsid w:val="000732BF"/>
    <w:rsid w:val="00073D3E"/>
    <w:rsid w:val="00097C61"/>
    <w:rsid w:val="000B265D"/>
    <w:rsid w:val="000C35F4"/>
    <w:rsid w:val="000C4A91"/>
    <w:rsid w:val="000E1DA6"/>
    <w:rsid w:val="000F7798"/>
    <w:rsid w:val="00112134"/>
    <w:rsid w:val="001417DF"/>
    <w:rsid w:val="001545AC"/>
    <w:rsid w:val="0017278C"/>
    <w:rsid w:val="001735BE"/>
    <w:rsid w:val="00175281"/>
    <w:rsid w:val="00182659"/>
    <w:rsid w:val="001A1F67"/>
    <w:rsid w:val="001B5213"/>
    <w:rsid w:val="001D78D9"/>
    <w:rsid w:val="001D7F43"/>
    <w:rsid w:val="001E2A95"/>
    <w:rsid w:val="001E63D1"/>
    <w:rsid w:val="00200221"/>
    <w:rsid w:val="0020505A"/>
    <w:rsid w:val="00205D3F"/>
    <w:rsid w:val="00210626"/>
    <w:rsid w:val="00222703"/>
    <w:rsid w:val="00222B10"/>
    <w:rsid w:val="00237815"/>
    <w:rsid w:val="0024065E"/>
    <w:rsid w:val="0024067C"/>
    <w:rsid w:val="0024082C"/>
    <w:rsid w:val="002608BF"/>
    <w:rsid w:val="0028523B"/>
    <w:rsid w:val="002C2BF6"/>
    <w:rsid w:val="002C35F9"/>
    <w:rsid w:val="0031050A"/>
    <w:rsid w:val="00322BDD"/>
    <w:rsid w:val="00323A86"/>
    <w:rsid w:val="00326592"/>
    <w:rsid w:val="00350144"/>
    <w:rsid w:val="00360973"/>
    <w:rsid w:val="00361079"/>
    <w:rsid w:val="003639E4"/>
    <w:rsid w:val="00374DA7"/>
    <w:rsid w:val="00375397"/>
    <w:rsid w:val="00380AF3"/>
    <w:rsid w:val="00385AEB"/>
    <w:rsid w:val="003B51B6"/>
    <w:rsid w:val="003D12C8"/>
    <w:rsid w:val="003E5F2A"/>
    <w:rsid w:val="003F24D3"/>
    <w:rsid w:val="003F36AA"/>
    <w:rsid w:val="003F5BCB"/>
    <w:rsid w:val="003F5ECB"/>
    <w:rsid w:val="00405243"/>
    <w:rsid w:val="004162D2"/>
    <w:rsid w:val="00437538"/>
    <w:rsid w:val="00440344"/>
    <w:rsid w:val="00445259"/>
    <w:rsid w:val="00450C23"/>
    <w:rsid w:val="0045148F"/>
    <w:rsid w:val="00452821"/>
    <w:rsid w:val="004626A1"/>
    <w:rsid w:val="00484AF1"/>
    <w:rsid w:val="00485626"/>
    <w:rsid w:val="004B347E"/>
    <w:rsid w:val="004C1DBE"/>
    <w:rsid w:val="004C6F58"/>
    <w:rsid w:val="004E1774"/>
    <w:rsid w:val="004E2602"/>
    <w:rsid w:val="004E2D44"/>
    <w:rsid w:val="004E695B"/>
    <w:rsid w:val="004F0641"/>
    <w:rsid w:val="004F0A5C"/>
    <w:rsid w:val="00500D0D"/>
    <w:rsid w:val="00507518"/>
    <w:rsid w:val="005647A1"/>
    <w:rsid w:val="00564C74"/>
    <w:rsid w:val="00572F01"/>
    <w:rsid w:val="00581C18"/>
    <w:rsid w:val="005842EB"/>
    <w:rsid w:val="00593216"/>
    <w:rsid w:val="005B388E"/>
    <w:rsid w:val="005B4888"/>
    <w:rsid w:val="005D2807"/>
    <w:rsid w:val="006001E8"/>
    <w:rsid w:val="006256D1"/>
    <w:rsid w:val="00640C05"/>
    <w:rsid w:val="00652462"/>
    <w:rsid w:val="00654B52"/>
    <w:rsid w:val="00657758"/>
    <w:rsid w:val="006728D3"/>
    <w:rsid w:val="00690A8B"/>
    <w:rsid w:val="00691A80"/>
    <w:rsid w:val="00692466"/>
    <w:rsid w:val="00693ADF"/>
    <w:rsid w:val="006A0E7A"/>
    <w:rsid w:val="006B7AB2"/>
    <w:rsid w:val="006C0B77"/>
    <w:rsid w:val="006E524C"/>
    <w:rsid w:val="006F3F6A"/>
    <w:rsid w:val="00705663"/>
    <w:rsid w:val="00721A92"/>
    <w:rsid w:val="00721D26"/>
    <w:rsid w:val="00727857"/>
    <w:rsid w:val="00733484"/>
    <w:rsid w:val="00741969"/>
    <w:rsid w:val="007465BF"/>
    <w:rsid w:val="007631E9"/>
    <w:rsid w:val="00767EBC"/>
    <w:rsid w:val="0077332D"/>
    <w:rsid w:val="0077526D"/>
    <w:rsid w:val="0079198F"/>
    <w:rsid w:val="007A67E4"/>
    <w:rsid w:val="007A79E1"/>
    <w:rsid w:val="007C7042"/>
    <w:rsid w:val="007C7EDB"/>
    <w:rsid w:val="007D07A6"/>
    <w:rsid w:val="007D20B5"/>
    <w:rsid w:val="007E17FC"/>
    <w:rsid w:val="00802CB9"/>
    <w:rsid w:val="00807C7F"/>
    <w:rsid w:val="00813780"/>
    <w:rsid w:val="00820EFB"/>
    <w:rsid w:val="008242FF"/>
    <w:rsid w:val="00827B4B"/>
    <w:rsid w:val="00835276"/>
    <w:rsid w:val="008540B2"/>
    <w:rsid w:val="00856E24"/>
    <w:rsid w:val="008574D9"/>
    <w:rsid w:val="0086059D"/>
    <w:rsid w:val="0086379E"/>
    <w:rsid w:val="008703C6"/>
    <w:rsid w:val="00870751"/>
    <w:rsid w:val="00872FC4"/>
    <w:rsid w:val="0088290B"/>
    <w:rsid w:val="00882991"/>
    <w:rsid w:val="00893B8D"/>
    <w:rsid w:val="00893D63"/>
    <w:rsid w:val="00897170"/>
    <w:rsid w:val="008B5AA9"/>
    <w:rsid w:val="008C6C94"/>
    <w:rsid w:val="008F126C"/>
    <w:rsid w:val="008F4084"/>
    <w:rsid w:val="008F6EDD"/>
    <w:rsid w:val="008F6F44"/>
    <w:rsid w:val="008F76FC"/>
    <w:rsid w:val="0090643A"/>
    <w:rsid w:val="00906AD4"/>
    <w:rsid w:val="009140EB"/>
    <w:rsid w:val="00922C48"/>
    <w:rsid w:val="009230B9"/>
    <w:rsid w:val="00932874"/>
    <w:rsid w:val="00933B59"/>
    <w:rsid w:val="00940FB2"/>
    <w:rsid w:val="009467E6"/>
    <w:rsid w:val="00950DE1"/>
    <w:rsid w:val="0096447E"/>
    <w:rsid w:val="00966FC5"/>
    <w:rsid w:val="00977FEE"/>
    <w:rsid w:val="00982146"/>
    <w:rsid w:val="00983C01"/>
    <w:rsid w:val="009865E1"/>
    <w:rsid w:val="0099204D"/>
    <w:rsid w:val="00992CF9"/>
    <w:rsid w:val="009A020D"/>
    <w:rsid w:val="009A0A1E"/>
    <w:rsid w:val="009B6734"/>
    <w:rsid w:val="009C2DCB"/>
    <w:rsid w:val="009E2324"/>
    <w:rsid w:val="009F778C"/>
    <w:rsid w:val="00A07A9E"/>
    <w:rsid w:val="00A14795"/>
    <w:rsid w:val="00A27947"/>
    <w:rsid w:val="00A3069B"/>
    <w:rsid w:val="00A373DA"/>
    <w:rsid w:val="00A512AA"/>
    <w:rsid w:val="00A739B8"/>
    <w:rsid w:val="00A77984"/>
    <w:rsid w:val="00A80BC9"/>
    <w:rsid w:val="00A82CAB"/>
    <w:rsid w:val="00A93619"/>
    <w:rsid w:val="00AA6769"/>
    <w:rsid w:val="00AB3EE5"/>
    <w:rsid w:val="00AB648E"/>
    <w:rsid w:val="00AC1C53"/>
    <w:rsid w:val="00AD3E9E"/>
    <w:rsid w:val="00AD436F"/>
    <w:rsid w:val="00AF429C"/>
    <w:rsid w:val="00B04182"/>
    <w:rsid w:val="00B04242"/>
    <w:rsid w:val="00B04AC5"/>
    <w:rsid w:val="00B04F66"/>
    <w:rsid w:val="00B068E8"/>
    <w:rsid w:val="00B07F67"/>
    <w:rsid w:val="00B47373"/>
    <w:rsid w:val="00B54754"/>
    <w:rsid w:val="00B83B14"/>
    <w:rsid w:val="00B915B7"/>
    <w:rsid w:val="00B94E21"/>
    <w:rsid w:val="00BB6A9E"/>
    <w:rsid w:val="00C12C3E"/>
    <w:rsid w:val="00C2298B"/>
    <w:rsid w:val="00C32C4E"/>
    <w:rsid w:val="00C338C7"/>
    <w:rsid w:val="00C429E2"/>
    <w:rsid w:val="00C51D7F"/>
    <w:rsid w:val="00C55A03"/>
    <w:rsid w:val="00C56298"/>
    <w:rsid w:val="00C61FF0"/>
    <w:rsid w:val="00C656AE"/>
    <w:rsid w:val="00C669EA"/>
    <w:rsid w:val="00C72823"/>
    <w:rsid w:val="00CB17EB"/>
    <w:rsid w:val="00CB2186"/>
    <w:rsid w:val="00CD1004"/>
    <w:rsid w:val="00D102E8"/>
    <w:rsid w:val="00D10698"/>
    <w:rsid w:val="00D123CA"/>
    <w:rsid w:val="00D15840"/>
    <w:rsid w:val="00D43FBB"/>
    <w:rsid w:val="00D55E1A"/>
    <w:rsid w:val="00D67E55"/>
    <w:rsid w:val="00D85AA0"/>
    <w:rsid w:val="00D869AB"/>
    <w:rsid w:val="00D903F0"/>
    <w:rsid w:val="00D90421"/>
    <w:rsid w:val="00DB2C10"/>
    <w:rsid w:val="00DC2059"/>
    <w:rsid w:val="00DC622C"/>
    <w:rsid w:val="00DD286C"/>
    <w:rsid w:val="00DF4201"/>
    <w:rsid w:val="00DF560B"/>
    <w:rsid w:val="00E023DB"/>
    <w:rsid w:val="00E024F6"/>
    <w:rsid w:val="00E14674"/>
    <w:rsid w:val="00E16520"/>
    <w:rsid w:val="00E30EB0"/>
    <w:rsid w:val="00E57263"/>
    <w:rsid w:val="00E721C4"/>
    <w:rsid w:val="00E775B8"/>
    <w:rsid w:val="00E82A07"/>
    <w:rsid w:val="00E93C15"/>
    <w:rsid w:val="00E94DAE"/>
    <w:rsid w:val="00EA59DF"/>
    <w:rsid w:val="00ED0774"/>
    <w:rsid w:val="00EE4070"/>
    <w:rsid w:val="00EF5BBC"/>
    <w:rsid w:val="00F02E9A"/>
    <w:rsid w:val="00F04C84"/>
    <w:rsid w:val="00F12C76"/>
    <w:rsid w:val="00F219B1"/>
    <w:rsid w:val="00F23470"/>
    <w:rsid w:val="00F24DAE"/>
    <w:rsid w:val="00F30654"/>
    <w:rsid w:val="00F32588"/>
    <w:rsid w:val="00F34499"/>
    <w:rsid w:val="00F36DE5"/>
    <w:rsid w:val="00F4110F"/>
    <w:rsid w:val="00F47453"/>
    <w:rsid w:val="00F53A65"/>
    <w:rsid w:val="00F54923"/>
    <w:rsid w:val="00F64FBB"/>
    <w:rsid w:val="00F653D3"/>
    <w:rsid w:val="00F71B12"/>
    <w:rsid w:val="00F74C09"/>
    <w:rsid w:val="00F81E4C"/>
    <w:rsid w:val="00F90B9C"/>
    <w:rsid w:val="00F92ED7"/>
    <w:rsid w:val="00F97171"/>
    <w:rsid w:val="00FB5EB4"/>
    <w:rsid w:val="00FF155D"/>
    <w:rsid w:val="00FF23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9195A"/>
  <w15:docId w15:val="{547B414D-56FF-422D-BF2A-3E3D5BFBD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7947"/>
    <w:pPr>
      <w:spacing w:after="0" w:line="240" w:lineRule="auto"/>
    </w:pPr>
    <w:rPr>
      <w:rFonts w:ascii="Times New Roman" w:eastAsia="Times New Roman" w:hAnsi="Times New Roman" w:cs="Times New Roman"/>
      <w:kern w:val="0"/>
      <w:sz w:val="24"/>
      <w:szCs w:val="20"/>
      <w:lang w:eastAsia="ru-RU"/>
    </w:rPr>
  </w:style>
  <w:style w:type="paragraph" w:styleId="1">
    <w:name w:val="heading 1"/>
    <w:basedOn w:val="a"/>
    <w:next w:val="a"/>
    <w:link w:val="10"/>
    <w:uiPriority w:val="9"/>
    <w:qFormat/>
    <w:rsid w:val="00047A8E"/>
    <w:pPr>
      <w:keepNext/>
      <w:keepLines/>
      <w:spacing w:before="360" w:after="80"/>
      <w:outlineLvl w:val="0"/>
    </w:pPr>
    <w:rPr>
      <w:rFonts w:asciiTheme="majorHAnsi" w:eastAsiaTheme="majorEastAsia" w:hAnsiTheme="majorHAnsi" w:cstheme="majorBidi"/>
      <w:color w:val="2F5496" w:themeColor="accent1" w:themeShade="BF"/>
      <w:kern w:val="2"/>
      <w:sz w:val="40"/>
      <w:szCs w:val="40"/>
      <w:lang w:eastAsia="en-US"/>
    </w:rPr>
  </w:style>
  <w:style w:type="paragraph" w:styleId="2">
    <w:name w:val="heading 2"/>
    <w:basedOn w:val="a"/>
    <w:next w:val="a"/>
    <w:link w:val="20"/>
    <w:uiPriority w:val="9"/>
    <w:semiHidden/>
    <w:unhideWhenUsed/>
    <w:qFormat/>
    <w:rsid w:val="00047A8E"/>
    <w:pPr>
      <w:keepNext/>
      <w:keepLines/>
      <w:spacing w:before="160" w:after="80"/>
      <w:outlineLvl w:val="1"/>
    </w:pPr>
    <w:rPr>
      <w:rFonts w:asciiTheme="majorHAnsi" w:eastAsiaTheme="majorEastAsia" w:hAnsiTheme="majorHAnsi" w:cstheme="majorBidi"/>
      <w:color w:val="2F5496" w:themeColor="accent1" w:themeShade="BF"/>
      <w:kern w:val="2"/>
      <w:sz w:val="32"/>
      <w:szCs w:val="32"/>
      <w:lang w:eastAsia="en-US"/>
    </w:rPr>
  </w:style>
  <w:style w:type="paragraph" w:styleId="3">
    <w:name w:val="heading 3"/>
    <w:basedOn w:val="a"/>
    <w:next w:val="a"/>
    <w:link w:val="30"/>
    <w:uiPriority w:val="9"/>
    <w:semiHidden/>
    <w:unhideWhenUsed/>
    <w:qFormat/>
    <w:rsid w:val="00047A8E"/>
    <w:pPr>
      <w:keepNext/>
      <w:keepLines/>
      <w:spacing w:before="160" w:after="80"/>
      <w:outlineLvl w:val="2"/>
    </w:pPr>
    <w:rPr>
      <w:rFonts w:asciiTheme="minorHAnsi" w:eastAsiaTheme="majorEastAsia" w:hAnsiTheme="minorHAnsi" w:cstheme="majorBidi"/>
      <w:color w:val="2F5496" w:themeColor="accent1" w:themeShade="BF"/>
      <w:kern w:val="2"/>
      <w:sz w:val="28"/>
      <w:szCs w:val="28"/>
      <w:lang w:eastAsia="en-US"/>
    </w:rPr>
  </w:style>
  <w:style w:type="paragraph" w:styleId="4">
    <w:name w:val="heading 4"/>
    <w:basedOn w:val="a"/>
    <w:next w:val="a"/>
    <w:link w:val="40"/>
    <w:uiPriority w:val="9"/>
    <w:semiHidden/>
    <w:unhideWhenUsed/>
    <w:qFormat/>
    <w:rsid w:val="00047A8E"/>
    <w:pPr>
      <w:keepNext/>
      <w:keepLines/>
      <w:spacing w:before="80" w:after="40"/>
      <w:outlineLvl w:val="3"/>
    </w:pPr>
    <w:rPr>
      <w:rFonts w:asciiTheme="minorHAnsi" w:eastAsiaTheme="majorEastAsia" w:hAnsiTheme="minorHAnsi" w:cstheme="majorBidi"/>
      <w:i/>
      <w:iCs/>
      <w:color w:val="2F5496" w:themeColor="accent1" w:themeShade="BF"/>
      <w:kern w:val="2"/>
      <w:sz w:val="28"/>
      <w:szCs w:val="22"/>
      <w:lang w:eastAsia="en-US"/>
    </w:rPr>
  </w:style>
  <w:style w:type="paragraph" w:styleId="5">
    <w:name w:val="heading 5"/>
    <w:basedOn w:val="a"/>
    <w:next w:val="a"/>
    <w:link w:val="50"/>
    <w:uiPriority w:val="9"/>
    <w:semiHidden/>
    <w:unhideWhenUsed/>
    <w:qFormat/>
    <w:rsid w:val="00047A8E"/>
    <w:pPr>
      <w:keepNext/>
      <w:keepLines/>
      <w:spacing w:before="80" w:after="40"/>
      <w:outlineLvl w:val="4"/>
    </w:pPr>
    <w:rPr>
      <w:rFonts w:asciiTheme="minorHAnsi" w:eastAsiaTheme="majorEastAsia" w:hAnsiTheme="minorHAnsi" w:cstheme="majorBidi"/>
      <w:color w:val="2F5496" w:themeColor="accent1" w:themeShade="BF"/>
      <w:kern w:val="2"/>
      <w:sz w:val="28"/>
      <w:szCs w:val="22"/>
      <w:lang w:eastAsia="en-US"/>
    </w:rPr>
  </w:style>
  <w:style w:type="paragraph" w:styleId="6">
    <w:name w:val="heading 6"/>
    <w:basedOn w:val="a"/>
    <w:next w:val="a"/>
    <w:link w:val="60"/>
    <w:uiPriority w:val="9"/>
    <w:semiHidden/>
    <w:unhideWhenUsed/>
    <w:qFormat/>
    <w:rsid w:val="00047A8E"/>
    <w:pPr>
      <w:keepNext/>
      <w:keepLines/>
      <w:spacing w:before="40"/>
      <w:outlineLvl w:val="5"/>
    </w:pPr>
    <w:rPr>
      <w:rFonts w:asciiTheme="minorHAnsi" w:eastAsiaTheme="majorEastAsia" w:hAnsiTheme="minorHAnsi" w:cstheme="majorBidi"/>
      <w:i/>
      <w:iCs/>
      <w:color w:val="595959" w:themeColor="text1" w:themeTint="A6"/>
      <w:kern w:val="2"/>
      <w:sz w:val="28"/>
      <w:szCs w:val="22"/>
      <w:lang w:eastAsia="en-US"/>
    </w:rPr>
  </w:style>
  <w:style w:type="paragraph" w:styleId="7">
    <w:name w:val="heading 7"/>
    <w:basedOn w:val="a"/>
    <w:next w:val="a"/>
    <w:link w:val="70"/>
    <w:uiPriority w:val="9"/>
    <w:semiHidden/>
    <w:unhideWhenUsed/>
    <w:qFormat/>
    <w:rsid w:val="00047A8E"/>
    <w:pPr>
      <w:keepNext/>
      <w:keepLines/>
      <w:spacing w:before="40"/>
      <w:outlineLvl w:val="6"/>
    </w:pPr>
    <w:rPr>
      <w:rFonts w:asciiTheme="minorHAnsi" w:eastAsiaTheme="majorEastAsia" w:hAnsiTheme="minorHAnsi" w:cstheme="majorBidi"/>
      <w:color w:val="595959" w:themeColor="text1" w:themeTint="A6"/>
      <w:kern w:val="2"/>
      <w:sz w:val="28"/>
      <w:szCs w:val="22"/>
      <w:lang w:eastAsia="en-US"/>
    </w:rPr>
  </w:style>
  <w:style w:type="paragraph" w:styleId="8">
    <w:name w:val="heading 8"/>
    <w:basedOn w:val="a"/>
    <w:next w:val="a"/>
    <w:link w:val="80"/>
    <w:uiPriority w:val="9"/>
    <w:semiHidden/>
    <w:unhideWhenUsed/>
    <w:qFormat/>
    <w:rsid w:val="00047A8E"/>
    <w:pPr>
      <w:keepNext/>
      <w:keepLines/>
      <w:outlineLvl w:val="7"/>
    </w:pPr>
    <w:rPr>
      <w:rFonts w:asciiTheme="minorHAnsi" w:eastAsiaTheme="majorEastAsia" w:hAnsiTheme="minorHAnsi" w:cstheme="majorBidi"/>
      <w:i/>
      <w:iCs/>
      <w:color w:val="272727" w:themeColor="text1" w:themeTint="D8"/>
      <w:kern w:val="2"/>
      <w:sz w:val="28"/>
      <w:szCs w:val="22"/>
      <w:lang w:eastAsia="en-US"/>
    </w:rPr>
  </w:style>
  <w:style w:type="paragraph" w:styleId="9">
    <w:name w:val="heading 9"/>
    <w:basedOn w:val="a"/>
    <w:next w:val="a"/>
    <w:link w:val="90"/>
    <w:uiPriority w:val="9"/>
    <w:semiHidden/>
    <w:unhideWhenUsed/>
    <w:qFormat/>
    <w:rsid w:val="00047A8E"/>
    <w:pPr>
      <w:keepNext/>
      <w:keepLines/>
      <w:outlineLvl w:val="8"/>
    </w:pPr>
    <w:rPr>
      <w:rFonts w:asciiTheme="minorHAnsi" w:eastAsiaTheme="majorEastAsia" w:hAnsiTheme="minorHAnsi" w:cstheme="majorBidi"/>
      <w:color w:val="272727" w:themeColor="text1" w:themeTint="D8"/>
      <w:kern w:val="2"/>
      <w:sz w:val="28"/>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47A8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47A8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47A8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47A8E"/>
    <w:rPr>
      <w:rFonts w:eastAsiaTheme="majorEastAsia" w:cstheme="majorBidi"/>
      <w:i/>
      <w:iCs/>
      <w:color w:val="2F5496" w:themeColor="accent1" w:themeShade="BF"/>
      <w:sz w:val="28"/>
    </w:rPr>
  </w:style>
  <w:style w:type="character" w:customStyle="1" w:styleId="50">
    <w:name w:val="Заголовок 5 Знак"/>
    <w:basedOn w:val="a0"/>
    <w:link w:val="5"/>
    <w:uiPriority w:val="9"/>
    <w:semiHidden/>
    <w:rsid w:val="00047A8E"/>
    <w:rPr>
      <w:rFonts w:eastAsiaTheme="majorEastAsia" w:cstheme="majorBidi"/>
      <w:color w:val="2F5496" w:themeColor="accent1" w:themeShade="BF"/>
      <w:sz w:val="28"/>
    </w:rPr>
  </w:style>
  <w:style w:type="character" w:customStyle="1" w:styleId="60">
    <w:name w:val="Заголовок 6 Знак"/>
    <w:basedOn w:val="a0"/>
    <w:link w:val="6"/>
    <w:uiPriority w:val="9"/>
    <w:semiHidden/>
    <w:rsid w:val="00047A8E"/>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047A8E"/>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047A8E"/>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047A8E"/>
    <w:rPr>
      <w:rFonts w:eastAsiaTheme="majorEastAsia" w:cstheme="majorBidi"/>
      <w:color w:val="272727" w:themeColor="text1" w:themeTint="D8"/>
      <w:sz w:val="28"/>
    </w:rPr>
  </w:style>
  <w:style w:type="paragraph" w:styleId="a3">
    <w:name w:val="Title"/>
    <w:basedOn w:val="a"/>
    <w:next w:val="a"/>
    <w:link w:val="a4"/>
    <w:uiPriority w:val="10"/>
    <w:qFormat/>
    <w:rsid w:val="00047A8E"/>
    <w:pPr>
      <w:spacing w:after="80"/>
      <w:contextualSpacing/>
    </w:pPr>
    <w:rPr>
      <w:rFonts w:asciiTheme="majorHAnsi" w:eastAsiaTheme="majorEastAsia" w:hAnsiTheme="majorHAnsi" w:cstheme="majorBidi"/>
      <w:spacing w:val="-10"/>
      <w:kern w:val="28"/>
      <w:sz w:val="56"/>
      <w:szCs w:val="56"/>
      <w:lang w:eastAsia="en-US"/>
    </w:rPr>
  </w:style>
  <w:style w:type="character" w:customStyle="1" w:styleId="a4">
    <w:name w:val="Название Знак"/>
    <w:basedOn w:val="a0"/>
    <w:link w:val="a3"/>
    <w:uiPriority w:val="10"/>
    <w:rsid w:val="00047A8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47A8E"/>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rPr>
  </w:style>
  <w:style w:type="character" w:customStyle="1" w:styleId="a6">
    <w:name w:val="Подзаголовок Знак"/>
    <w:basedOn w:val="a0"/>
    <w:link w:val="a5"/>
    <w:uiPriority w:val="11"/>
    <w:rsid w:val="00047A8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47A8E"/>
    <w:pPr>
      <w:spacing w:before="160" w:after="160"/>
      <w:jc w:val="center"/>
    </w:pPr>
    <w:rPr>
      <w:rFonts w:eastAsiaTheme="minorHAnsi" w:cstheme="minorBidi"/>
      <w:i/>
      <w:iCs/>
      <w:color w:val="404040" w:themeColor="text1" w:themeTint="BF"/>
      <w:kern w:val="2"/>
      <w:sz w:val="28"/>
      <w:szCs w:val="22"/>
      <w:lang w:eastAsia="en-US"/>
    </w:rPr>
  </w:style>
  <w:style w:type="character" w:customStyle="1" w:styleId="22">
    <w:name w:val="Цитата 2 Знак"/>
    <w:basedOn w:val="a0"/>
    <w:link w:val="21"/>
    <w:uiPriority w:val="29"/>
    <w:rsid w:val="00047A8E"/>
    <w:rPr>
      <w:rFonts w:ascii="Times New Roman" w:hAnsi="Times New Roman"/>
      <w:i/>
      <w:iCs/>
      <w:color w:val="404040" w:themeColor="text1" w:themeTint="BF"/>
      <w:sz w:val="28"/>
    </w:rPr>
  </w:style>
  <w:style w:type="paragraph" w:styleId="a7">
    <w:name w:val="List Paragraph"/>
    <w:basedOn w:val="a"/>
    <w:uiPriority w:val="99"/>
    <w:qFormat/>
    <w:rsid w:val="00047A8E"/>
    <w:pPr>
      <w:spacing w:after="160"/>
      <w:ind w:left="720"/>
      <w:contextualSpacing/>
    </w:pPr>
    <w:rPr>
      <w:rFonts w:eastAsiaTheme="minorHAnsi" w:cstheme="minorBidi"/>
      <w:kern w:val="2"/>
      <w:sz w:val="28"/>
      <w:szCs w:val="22"/>
      <w:lang w:eastAsia="en-US"/>
    </w:rPr>
  </w:style>
  <w:style w:type="character" w:styleId="a8">
    <w:name w:val="Intense Emphasis"/>
    <w:basedOn w:val="a0"/>
    <w:uiPriority w:val="21"/>
    <w:qFormat/>
    <w:rsid w:val="00047A8E"/>
    <w:rPr>
      <w:i/>
      <w:iCs/>
      <w:color w:val="2F5496" w:themeColor="accent1" w:themeShade="BF"/>
    </w:rPr>
  </w:style>
  <w:style w:type="paragraph" w:styleId="a9">
    <w:name w:val="Intense Quote"/>
    <w:basedOn w:val="a"/>
    <w:next w:val="a"/>
    <w:link w:val="aa"/>
    <w:uiPriority w:val="30"/>
    <w:qFormat/>
    <w:rsid w:val="00047A8E"/>
    <w:pPr>
      <w:pBdr>
        <w:top w:val="single" w:sz="4" w:space="10" w:color="2F5496" w:themeColor="accent1" w:themeShade="BF"/>
        <w:bottom w:val="single" w:sz="4" w:space="10" w:color="2F5496" w:themeColor="accent1" w:themeShade="BF"/>
      </w:pBdr>
      <w:spacing w:before="360" w:after="360"/>
      <w:ind w:left="864" w:right="864"/>
      <w:jc w:val="center"/>
    </w:pPr>
    <w:rPr>
      <w:rFonts w:eastAsiaTheme="minorHAnsi" w:cstheme="minorBidi"/>
      <w:i/>
      <w:iCs/>
      <w:color w:val="2F5496" w:themeColor="accent1" w:themeShade="BF"/>
      <w:kern w:val="2"/>
      <w:sz w:val="28"/>
      <w:szCs w:val="22"/>
      <w:lang w:eastAsia="en-US"/>
    </w:rPr>
  </w:style>
  <w:style w:type="character" w:customStyle="1" w:styleId="aa">
    <w:name w:val="Выделенная цитата Знак"/>
    <w:basedOn w:val="a0"/>
    <w:link w:val="a9"/>
    <w:uiPriority w:val="30"/>
    <w:rsid w:val="00047A8E"/>
    <w:rPr>
      <w:rFonts w:ascii="Times New Roman" w:hAnsi="Times New Roman"/>
      <w:i/>
      <w:iCs/>
      <w:color w:val="2F5496" w:themeColor="accent1" w:themeShade="BF"/>
      <w:sz w:val="28"/>
    </w:rPr>
  </w:style>
  <w:style w:type="character" w:styleId="ab">
    <w:name w:val="Intense Reference"/>
    <w:basedOn w:val="a0"/>
    <w:uiPriority w:val="32"/>
    <w:qFormat/>
    <w:rsid w:val="00047A8E"/>
    <w:rPr>
      <w:b/>
      <w:bCs/>
      <w:smallCaps/>
      <w:color w:val="2F5496" w:themeColor="accent1" w:themeShade="BF"/>
      <w:spacing w:val="5"/>
    </w:rPr>
  </w:style>
  <w:style w:type="table" w:styleId="ac">
    <w:name w:val="Table Grid"/>
    <w:basedOn w:val="a1"/>
    <w:uiPriority w:val="39"/>
    <w:rsid w:val="00405243"/>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Plain Text"/>
    <w:aliases w:val="Текст Знак1 Знак,Текст Знак Знак Знак, Знак Знак Знак Знак,Знак, Знак,Текст Знак1, Знак Знак Знак,Текст Знак2,Текст Знак1 Знак Знак,Текст Знак Знак Знак Знак,Знак Знак Знак Знак Знак,Знак Знак Знак Знак1, Знак Знак Знак Знак Знак, Зна, "/>
    <w:basedOn w:val="a"/>
    <w:link w:val="31"/>
    <w:rsid w:val="00F04C84"/>
    <w:rPr>
      <w:rFonts w:ascii="Courier New" w:hAnsi="Courier New" w:cs="Courier New"/>
      <w:sz w:val="20"/>
    </w:rPr>
  </w:style>
  <w:style w:type="character" w:customStyle="1" w:styleId="ae">
    <w:name w:val="Текст Знак"/>
    <w:basedOn w:val="a0"/>
    <w:uiPriority w:val="99"/>
    <w:semiHidden/>
    <w:rsid w:val="00F04C84"/>
    <w:rPr>
      <w:rFonts w:ascii="Consolas" w:eastAsia="Times New Roman" w:hAnsi="Consolas" w:cs="Times New Roman"/>
      <w:kern w:val="0"/>
      <w:sz w:val="21"/>
      <w:szCs w:val="21"/>
      <w:lang w:eastAsia="ru-RU"/>
    </w:rPr>
  </w:style>
  <w:style w:type="character" w:customStyle="1" w:styleId="31">
    <w:name w:val="Текст Знак3"/>
    <w:aliases w:val="Текст Знак1 Знак Знак1,Текст Знак Знак Знак Знак1, Знак Знак Знак Знак Знак1,Знак Знак, Знак Знак,Текст Знак1 Знак1, Знак Знак Знак Знак1,Текст Знак2 Знак,Текст Знак1 Знак Знак Знак,Текст Знак Знак Знак Знак Знак,Знак Знак Знак Знак1 Знак"/>
    <w:link w:val="ad"/>
    <w:rsid w:val="00F04C84"/>
    <w:rPr>
      <w:rFonts w:ascii="Courier New" w:eastAsia="Times New Roman" w:hAnsi="Courier New" w:cs="Courier New"/>
      <w:kern w:val="0"/>
      <w:sz w:val="20"/>
      <w:szCs w:val="20"/>
      <w:lang w:eastAsia="ru-RU"/>
    </w:rPr>
  </w:style>
  <w:style w:type="paragraph" w:styleId="af">
    <w:name w:val="Normal (Web)"/>
    <w:basedOn w:val="a"/>
    <w:uiPriority w:val="99"/>
    <w:unhideWhenUsed/>
    <w:rsid w:val="00856E24"/>
    <w:pPr>
      <w:spacing w:before="100" w:beforeAutospacing="1" w:after="100" w:afterAutospacing="1"/>
    </w:pPr>
    <w:rPr>
      <w:szCs w:val="24"/>
    </w:rPr>
  </w:style>
  <w:style w:type="character" w:styleId="af0">
    <w:name w:val="Hyperlink"/>
    <w:basedOn w:val="a0"/>
    <w:uiPriority w:val="99"/>
    <w:semiHidden/>
    <w:unhideWhenUsed/>
    <w:rsid w:val="00485626"/>
    <w:rPr>
      <w:color w:val="0000FF"/>
      <w:u w:val="single"/>
    </w:rPr>
  </w:style>
  <w:style w:type="paragraph" w:styleId="af1">
    <w:name w:val="Balloon Text"/>
    <w:basedOn w:val="a"/>
    <w:link w:val="af2"/>
    <w:uiPriority w:val="99"/>
    <w:semiHidden/>
    <w:unhideWhenUsed/>
    <w:rsid w:val="000C4A91"/>
    <w:rPr>
      <w:rFonts w:ascii="Segoe UI" w:hAnsi="Segoe UI" w:cs="Segoe UI"/>
      <w:sz w:val="18"/>
      <w:szCs w:val="18"/>
    </w:rPr>
  </w:style>
  <w:style w:type="character" w:customStyle="1" w:styleId="af2">
    <w:name w:val="Текст выноски Знак"/>
    <w:basedOn w:val="a0"/>
    <w:link w:val="af1"/>
    <w:uiPriority w:val="99"/>
    <w:semiHidden/>
    <w:rsid w:val="000C4A91"/>
    <w:rPr>
      <w:rFonts w:ascii="Segoe UI" w:eastAsia="Times New Roman" w:hAnsi="Segoe UI" w:cs="Segoe UI"/>
      <w:kern w:val="0"/>
      <w:sz w:val="18"/>
      <w:szCs w:val="18"/>
      <w:lang w:eastAsia="ru-RU"/>
    </w:rPr>
  </w:style>
  <w:style w:type="paragraph" w:styleId="af3">
    <w:name w:val="header"/>
    <w:basedOn w:val="a"/>
    <w:link w:val="af4"/>
    <w:uiPriority w:val="99"/>
    <w:unhideWhenUsed/>
    <w:rsid w:val="00B54754"/>
    <w:pPr>
      <w:tabs>
        <w:tab w:val="center" w:pos="4677"/>
        <w:tab w:val="right" w:pos="9355"/>
      </w:tabs>
    </w:pPr>
  </w:style>
  <w:style w:type="character" w:customStyle="1" w:styleId="af4">
    <w:name w:val="Верхний колонтитул Знак"/>
    <w:basedOn w:val="a0"/>
    <w:link w:val="af3"/>
    <w:uiPriority w:val="99"/>
    <w:rsid w:val="00B54754"/>
    <w:rPr>
      <w:rFonts w:ascii="Times New Roman" w:eastAsia="Times New Roman" w:hAnsi="Times New Roman" w:cs="Times New Roman"/>
      <w:kern w:val="0"/>
      <w:sz w:val="24"/>
      <w:szCs w:val="20"/>
      <w:lang w:eastAsia="ru-RU"/>
    </w:rPr>
  </w:style>
  <w:style w:type="paragraph" w:styleId="af5">
    <w:name w:val="footer"/>
    <w:basedOn w:val="a"/>
    <w:link w:val="af6"/>
    <w:uiPriority w:val="99"/>
    <w:unhideWhenUsed/>
    <w:rsid w:val="00B54754"/>
    <w:pPr>
      <w:tabs>
        <w:tab w:val="center" w:pos="4677"/>
        <w:tab w:val="right" w:pos="9355"/>
      </w:tabs>
    </w:pPr>
  </w:style>
  <w:style w:type="character" w:customStyle="1" w:styleId="af6">
    <w:name w:val="Нижний колонтитул Знак"/>
    <w:basedOn w:val="a0"/>
    <w:link w:val="af5"/>
    <w:uiPriority w:val="99"/>
    <w:rsid w:val="00B54754"/>
    <w:rPr>
      <w:rFonts w:ascii="Times New Roman" w:eastAsia="Times New Roman" w:hAnsi="Times New Roman" w:cs="Times New Roman"/>
      <w:kern w:val="0"/>
      <w:sz w:val="24"/>
      <w:szCs w:val="20"/>
      <w:lang w:eastAsia="ru-RU"/>
    </w:rPr>
  </w:style>
  <w:style w:type="character" w:customStyle="1" w:styleId="23">
    <w:name w:val="Основной текст (2)_"/>
    <w:basedOn w:val="a0"/>
    <w:link w:val="24"/>
    <w:locked/>
    <w:rsid w:val="0079198F"/>
    <w:rPr>
      <w:rFonts w:ascii="Sylfaen" w:eastAsia="Sylfaen" w:hAnsi="Sylfaen" w:cs="Sylfaen"/>
      <w:sz w:val="28"/>
      <w:szCs w:val="28"/>
      <w:shd w:val="clear" w:color="auto" w:fill="FFFFFF"/>
    </w:rPr>
  </w:style>
  <w:style w:type="paragraph" w:customStyle="1" w:styleId="24">
    <w:name w:val="Основной текст (2)"/>
    <w:basedOn w:val="a"/>
    <w:link w:val="23"/>
    <w:rsid w:val="0079198F"/>
    <w:pPr>
      <w:widowControl w:val="0"/>
      <w:shd w:val="clear" w:color="auto" w:fill="FFFFFF"/>
      <w:spacing w:before="660" w:after="300" w:line="346" w:lineRule="exact"/>
    </w:pPr>
    <w:rPr>
      <w:rFonts w:ascii="Sylfaen" w:eastAsia="Sylfaen" w:hAnsi="Sylfaen" w:cs="Sylfaen"/>
      <w:kern w:val="2"/>
      <w:sz w:val="28"/>
      <w:szCs w:val="28"/>
      <w:lang w:eastAsia="en-US"/>
    </w:rPr>
  </w:style>
  <w:style w:type="character" w:customStyle="1" w:styleId="2BookAntiqua">
    <w:name w:val="Основной текст (2) + Book Antiqua"/>
    <w:aliases w:val="Полужирный"/>
    <w:basedOn w:val="23"/>
    <w:rsid w:val="0079198F"/>
    <w:rPr>
      <w:rFonts w:ascii="Book Antiqua" w:eastAsia="Book Antiqua" w:hAnsi="Book Antiqua" w:cs="Book Antiqua"/>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859594">
      <w:bodyDiv w:val="1"/>
      <w:marLeft w:val="0"/>
      <w:marRight w:val="0"/>
      <w:marTop w:val="0"/>
      <w:marBottom w:val="0"/>
      <w:divBdr>
        <w:top w:val="none" w:sz="0" w:space="0" w:color="auto"/>
        <w:left w:val="none" w:sz="0" w:space="0" w:color="auto"/>
        <w:bottom w:val="none" w:sz="0" w:space="0" w:color="auto"/>
        <w:right w:val="none" w:sz="0" w:space="0" w:color="auto"/>
      </w:divBdr>
    </w:div>
    <w:div w:id="491068858">
      <w:bodyDiv w:val="1"/>
      <w:marLeft w:val="0"/>
      <w:marRight w:val="0"/>
      <w:marTop w:val="0"/>
      <w:marBottom w:val="0"/>
      <w:divBdr>
        <w:top w:val="none" w:sz="0" w:space="0" w:color="auto"/>
        <w:left w:val="none" w:sz="0" w:space="0" w:color="auto"/>
        <w:bottom w:val="none" w:sz="0" w:space="0" w:color="auto"/>
        <w:right w:val="none" w:sz="0" w:space="0" w:color="auto"/>
      </w:divBdr>
      <w:divsChild>
        <w:div w:id="1444955156">
          <w:marLeft w:val="0"/>
          <w:marRight w:val="0"/>
          <w:marTop w:val="0"/>
          <w:marBottom w:val="0"/>
          <w:divBdr>
            <w:top w:val="none" w:sz="0" w:space="0" w:color="auto"/>
            <w:left w:val="none" w:sz="0" w:space="0" w:color="auto"/>
            <w:bottom w:val="none" w:sz="0" w:space="0" w:color="auto"/>
            <w:right w:val="none" w:sz="0" w:space="0" w:color="auto"/>
          </w:divBdr>
        </w:div>
      </w:divsChild>
    </w:div>
    <w:div w:id="520555444">
      <w:bodyDiv w:val="1"/>
      <w:marLeft w:val="0"/>
      <w:marRight w:val="0"/>
      <w:marTop w:val="0"/>
      <w:marBottom w:val="0"/>
      <w:divBdr>
        <w:top w:val="none" w:sz="0" w:space="0" w:color="auto"/>
        <w:left w:val="none" w:sz="0" w:space="0" w:color="auto"/>
        <w:bottom w:val="none" w:sz="0" w:space="0" w:color="auto"/>
        <w:right w:val="none" w:sz="0" w:space="0" w:color="auto"/>
      </w:divBdr>
    </w:div>
    <w:div w:id="1411349878">
      <w:bodyDiv w:val="1"/>
      <w:marLeft w:val="0"/>
      <w:marRight w:val="0"/>
      <w:marTop w:val="0"/>
      <w:marBottom w:val="0"/>
      <w:divBdr>
        <w:top w:val="none" w:sz="0" w:space="0" w:color="auto"/>
        <w:left w:val="none" w:sz="0" w:space="0" w:color="auto"/>
        <w:bottom w:val="none" w:sz="0" w:space="0" w:color="auto"/>
        <w:right w:val="none" w:sz="0" w:space="0" w:color="auto"/>
      </w:divBdr>
    </w:div>
    <w:div w:id="1473908744">
      <w:bodyDiv w:val="1"/>
      <w:marLeft w:val="0"/>
      <w:marRight w:val="0"/>
      <w:marTop w:val="0"/>
      <w:marBottom w:val="0"/>
      <w:divBdr>
        <w:top w:val="none" w:sz="0" w:space="0" w:color="auto"/>
        <w:left w:val="none" w:sz="0" w:space="0" w:color="auto"/>
        <w:bottom w:val="none" w:sz="0" w:space="0" w:color="auto"/>
        <w:right w:val="none" w:sz="0" w:space="0" w:color="auto"/>
      </w:divBdr>
    </w:div>
    <w:div w:id="1610353249">
      <w:bodyDiv w:val="1"/>
      <w:marLeft w:val="0"/>
      <w:marRight w:val="0"/>
      <w:marTop w:val="0"/>
      <w:marBottom w:val="0"/>
      <w:divBdr>
        <w:top w:val="none" w:sz="0" w:space="0" w:color="auto"/>
        <w:left w:val="none" w:sz="0" w:space="0" w:color="auto"/>
        <w:bottom w:val="none" w:sz="0" w:space="0" w:color="auto"/>
        <w:right w:val="none" w:sz="0" w:space="0" w:color="auto"/>
      </w:divBdr>
      <w:divsChild>
        <w:div w:id="1637178335">
          <w:marLeft w:val="0"/>
          <w:marRight w:val="0"/>
          <w:marTop w:val="0"/>
          <w:marBottom w:val="0"/>
          <w:divBdr>
            <w:top w:val="none" w:sz="0" w:space="0" w:color="auto"/>
            <w:left w:val="none" w:sz="0" w:space="0" w:color="auto"/>
            <w:bottom w:val="none" w:sz="0" w:space="0" w:color="auto"/>
            <w:right w:val="none" w:sz="0" w:space="0" w:color="auto"/>
          </w:divBdr>
          <w:divsChild>
            <w:div w:id="12849976">
              <w:marLeft w:val="0"/>
              <w:marRight w:val="0"/>
              <w:marTop w:val="0"/>
              <w:marBottom w:val="0"/>
              <w:divBdr>
                <w:top w:val="none" w:sz="0" w:space="0" w:color="auto"/>
                <w:left w:val="none" w:sz="0" w:space="0" w:color="auto"/>
                <w:bottom w:val="none" w:sz="0" w:space="0" w:color="auto"/>
                <w:right w:val="none" w:sz="0" w:space="0" w:color="auto"/>
              </w:divBdr>
              <w:divsChild>
                <w:div w:id="1301956366">
                  <w:marLeft w:val="0"/>
                  <w:marRight w:val="0"/>
                  <w:marTop w:val="0"/>
                  <w:marBottom w:val="0"/>
                  <w:divBdr>
                    <w:top w:val="none" w:sz="0" w:space="0" w:color="auto"/>
                    <w:left w:val="none" w:sz="0" w:space="0" w:color="auto"/>
                    <w:bottom w:val="none" w:sz="0" w:space="0" w:color="auto"/>
                    <w:right w:val="none" w:sz="0" w:space="0" w:color="auto"/>
                  </w:divBdr>
                  <w:divsChild>
                    <w:div w:id="2112386425">
                      <w:marLeft w:val="120"/>
                      <w:marRight w:val="120"/>
                      <w:marTop w:val="60"/>
                      <w:marBottom w:val="75"/>
                      <w:divBdr>
                        <w:top w:val="none" w:sz="0" w:space="0" w:color="auto"/>
                        <w:left w:val="none" w:sz="0" w:space="0" w:color="auto"/>
                        <w:bottom w:val="none" w:sz="0" w:space="0" w:color="auto"/>
                        <w:right w:val="none" w:sz="0" w:space="0" w:color="auto"/>
                      </w:divBdr>
                      <w:divsChild>
                        <w:div w:id="1169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891320">
          <w:marLeft w:val="0"/>
          <w:marRight w:val="0"/>
          <w:marTop w:val="0"/>
          <w:marBottom w:val="0"/>
          <w:divBdr>
            <w:top w:val="none" w:sz="0" w:space="0" w:color="auto"/>
            <w:left w:val="none" w:sz="0" w:space="0" w:color="auto"/>
            <w:bottom w:val="none" w:sz="0" w:space="0" w:color="auto"/>
            <w:right w:val="none" w:sz="0" w:space="0" w:color="auto"/>
          </w:divBdr>
          <w:divsChild>
            <w:div w:id="1648628511">
              <w:marLeft w:val="0"/>
              <w:marRight w:val="0"/>
              <w:marTop w:val="0"/>
              <w:marBottom w:val="0"/>
              <w:divBdr>
                <w:top w:val="none" w:sz="0" w:space="0" w:color="auto"/>
                <w:left w:val="none" w:sz="0" w:space="0" w:color="auto"/>
                <w:bottom w:val="none" w:sz="0" w:space="0" w:color="auto"/>
                <w:right w:val="none" w:sz="0" w:space="0" w:color="auto"/>
              </w:divBdr>
              <w:divsChild>
                <w:div w:id="1359895291">
                  <w:marLeft w:val="0"/>
                  <w:marRight w:val="0"/>
                  <w:marTop w:val="0"/>
                  <w:marBottom w:val="0"/>
                  <w:divBdr>
                    <w:top w:val="none" w:sz="0" w:space="0" w:color="auto"/>
                    <w:left w:val="none" w:sz="0" w:space="0" w:color="auto"/>
                    <w:bottom w:val="none" w:sz="0" w:space="0" w:color="auto"/>
                    <w:right w:val="none" w:sz="0" w:space="0" w:color="auto"/>
                  </w:divBdr>
                  <w:divsChild>
                    <w:div w:id="1469661704">
                      <w:marLeft w:val="120"/>
                      <w:marRight w:val="120"/>
                      <w:marTop w:val="60"/>
                      <w:marBottom w:val="75"/>
                      <w:divBdr>
                        <w:top w:val="none" w:sz="0" w:space="0" w:color="auto"/>
                        <w:left w:val="none" w:sz="0" w:space="0" w:color="auto"/>
                        <w:bottom w:val="none" w:sz="0" w:space="0" w:color="auto"/>
                        <w:right w:val="none" w:sz="0" w:space="0" w:color="auto"/>
                      </w:divBdr>
                      <w:divsChild>
                        <w:div w:id="23324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1713810">
          <w:marLeft w:val="0"/>
          <w:marRight w:val="0"/>
          <w:marTop w:val="0"/>
          <w:marBottom w:val="0"/>
          <w:divBdr>
            <w:top w:val="none" w:sz="0" w:space="0" w:color="auto"/>
            <w:left w:val="none" w:sz="0" w:space="0" w:color="auto"/>
            <w:bottom w:val="none" w:sz="0" w:space="0" w:color="auto"/>
            <w:right w:val="none" w:sz="0" w:space="0" w:color="auto"/>
          </w:divBdr>
          <w:divsChild>
            <w:div w:id="964584623">
              <w:marLeft w:val="0"/>
              <w:marRight w:val="0"/>
              <w:marTop w:val="0"/>
              <w:marBottom w:val="0"/>
              <w:divBdr>
                <w:top w:val="none" w:sz="0" w:space="0" w:color="auto"/>
                <w:left w:val="none" w:sz="0" w:space="0" w:color="auto"/>
                <w:bottom w:val="none" w:sz="0" w:space="0" w:color="auto"/>
                <w:right w:val="none" w:sz="0" w:space="0" w:color="auto"/>
              </w:divBdr>
              <w:divsChild>
                <w:div w:id="1521964223">
                  <w:marLeft w:val="0"/>
                  <w:marRight w:val="0"/>
                  <w:marTop w:val="0"/>
                  <w:marBottom w:val="0"/>
                  <w:divBdr>
                    <w:top w:val="none" w:sz="0" w:space="0" w:color="auto"/>
                    <w:left w:val="none" w:sz="0" w:space="0" w:color="auto"/>
                    <w:bottom w:val="none" w:sz="0" w:space="0" w:color="auto"/>
                    <w:right w:val="none" w:sz="0" w:space="0" w:color="auto"/>
                  </w:divBdr>
                  <w:divsChild>
                    <w:div w:id="277101564">
                      <w:marLeft w:val="120"/>
                      <w:marRight w:val="120"/>
                      <w:marTop w:val="60"/>
                      <w:marBottom w:val="75"/>
                      <w:divBdr>
                        <w:top w:val="none" w:sz="0" w:space="0" w:color="auto"/>
                        <w:left w:val="none" w:sz="0" w:space="0" w:color="auto"/>
                        <w:bottom w:val="none" w:sz="0" w:space="0" w:color="auto"/>
                        <w:right w:val="none" w:sz="0" w:space="0" w:color="auto"/>
                      </w:divBdr>
                      <w:divsChild>
                        <w:div w:id="40988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0761711">
          <w:marLeft w:val="0"/>
          <w:marRight w:val="0"/>
          <w:marTop w:val="0"/>
          <w:marBottom w:val="0"/>
          <w:divBdr>
            <w:top w:val="none" w:sz="0" w:space="0" w:color="auto"/>
            <w:left w:val="none" w:sz="0" w:space="0" w:color="auto"/>
            <w:bottom w:val="none" w:sz="0" w:space="0" w:color="auto"/>
            <w:right w:val="none" w:sz="0" w:space="0" w:color="auto"/>
          </w:divBdr>
          <w:divsChild>
            <w:div w:id="909733331">
              <w:marLeft w:val="0"/>
              <w:marRight w:val="0"/>
              <w:marTop w:val="0"/>
              <w:marBottom w:val="0"/>
              <w:divBdr>
                <w:top w:val="none" w:sz="0" w:space="0" w:color="auto"/>
                <w:left w:val="none" w:sz="0" w:space="0" w:color="auto"/>
                <w:bottom w:val="none" w:sz="0" w:space="0" w:color="auto"/>
                <w:right w:val="none" w:sz="0" w:space="0" w:color="auto"/>
              </w:divBdr>
              <w:divsChild>
                <w:div w:id="1448161862">
                  <w:marLeft w:val="0"/>
                  <w:marRight w:val="0"/>
                  <w:marTop w:val="0"/>
                  <w:marBottom w:val="0"/>
                  <w:divBdr>
                    <w:top w:val="none" w:sz="0" w:space="0" w:color="auto"/>
                    <w:left w:val="none" w:sz="0" w:space="0" w:color="auto"/>
                    <w:bottom w:val="none" w:sz="0" w:space="0" w:color="auto"/>
                    <w:right w:val="none" w:sz="0" w:space="0" w:color="auto"/>
                  </w:divBdr>
                  <w:divsChild>
                    <w:div w:id="242418180">
                      <w:marLeft w:val="120"/>
                      <w:marRight w:val="120"/>
                      <w:marTop w:val="60"/>
                      <w:marBottom w:val="75"/>
                      <w:divBdr>
                        <w:top w:val="none" w:sz="0" w:space="0" w:color="auto"/>
                        <w:left w:val="none" w:sz="0" w:space="0" w:color="auto"/>
                        <w:bottom w:val="none" w:sz="0" w:space="0" w:color="auto"/>
                        <w:right w:val="none" w:sz="0" w:space="0" w:color="auto"/>
                      </w:divBdr>
                      <w:divsChild>
                        <w:div w:id="136088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6598099">
          <w:marLeft w:val="0"/>
          <w:marRight w:val="0"/>
          <w:marTop w:val="0"/>
          <w:marBottom w:val="0"/>
          <w:divBdr>
            <w:top w:val="none" w:sz="0" w:space="0" w:color="auto"/>
            <w:left w:val="none" w:sz="0" w:space="0" w:color="auto"/>
            <w:bottom w:val="none" w:sz="0" w:space="0" w:color="auto"/>
            <w:right w:val="none" w:sz="0" w:space="0" w:color="auto"/>
          </w:divBdr>
          <w:divsChild>
            <w:div w:id="1557426679">
              <w:marLeft w:val="0"/>
              <w:marRight w:val="0"/>
              <w:marTop w:val="0"/>
              <w:marBottom w:val="0"/>
              <w:divBdr>
                <w:top w:val="none" w:sz="0" w:space="0" w:color="auto"/>
                <w:left w:val="none" w:sz="0" w:space="0" w:color="auto"/>
                <w:bottom w:val="none" w:sz="0" w:space="0" w:color="auto"/>
                <w:right w:val="none" w:sz="0" w:space="0" w:color="auto"/>
              </w:divBdr>
              <w:divsChild>
                <w:div w:id="1200361242">
                  <w:marLeft w:val="0"/>
                  <w:marRight w:val="0"/>
                  <w:marTop w:val="0"/>
                  <w:marBottom w:val="0"/>
                  <w:divBdr>
                    <w:top w:val="none" w:sz="0" w:space="0" w:color="auto"/>
                    <w:left w:val="none" w:sz="0" w:space="0" w:color="auto"/>
                    <w:bottom w:val="none" w:sz="0" w:space="0" w:color="auto"/>
                    <w:right w:val="none" w:sz="0" w:space="0" w:color="auto"/>
                  </w:divBdr>
                  <w:divsChild>
                    <w:div w:id="1679041614">
                      <w:marLeft w:val="120"/>
                      <w:marRight w:val="120"/>
                      <w:marTop w:val="60"/>
                      <w:marBottom w:val="75"/>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D7259E-AEF2-4DD6-933C-0A21305BF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570</TotalTime>
  <Pages>3</Pages>
  <Words>746</Words>
  <Characters>4255</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Кудрова А.А.</cp:lastModifiedBy>
  <cp:revision>148</cp:revision>
  <cp:lastPrinted>2026-08-24T09:03:00Z</cp:lastPrinted>
  <dcterms:created xsi:type="dcterms:W3CDTF">2026-04-17T11:08:00Z</dcterms:created>
  <dcterms:modified xsi:type="dcterms:W3CDTF">2026-08-24T09:04:00Z</dcterms:modified>
</cp:coreProperties>
</file>