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F5" w:rsidRDefault="00B179F5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B336F" w:rsidRDefault="00DB336F" w:rsidP="00C9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D2248" w:rsidRPr="00CD2248" w:rsidRDefault="00CD2248" w:rsidP="00DB33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2248">
        <w:rPr>
          <w:sz w:val="28"/>
          <w:szCs w:val="28"/>
        </w:rPr>
        <w:t>О внесении дополнения в Указ Президента</w:t>
      </w:r>
    </w:p>
    <w:p w:rsidR="00CD2248" w:rsidRPr="00CD2248" w:rsidRDefault="00CD2248" w:rsidP="00DB33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2248">
        <w:rPr>
          <w:sz w:val="28"/>
          <w:szCs w:val="28"/>
        </w:rPr>
        <w:t>Приднестровской Молдавской Республики</w:t>
      </w:r>
    </w:p>
    <w:p w:rsidR="00CD2248" w:rsidRPr="00CD2248" w:rsidRDefault="00CD2248" w:rsidP="00DB336F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CD2248">
        <w:rPr>
          <w:sz w:val="28"/>
          <w:szCs w:val="28"/>
        </w:rPr>
        <w:t>от</w:t>
      </w:r>
      <w:proofErr w:type="gramEnd"/>
      <w:r w:rsidRPr="00CD2248">
        <w:rPr>
          <w:sz w:val="28"/>
          <w:szCs w:val="28"/>
        </w:rPr>
        <w:t xml:space="preserve"> 13 июня 2001 года № 300</w:t>
      </w:r>
    </w:p>
    <w:p w:rsidR="00CD2248" w:rsidRPr="00CD2248" w:rsidRDefault="00CD2248" w:rsidP="00DB33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D2248">
        <w:rPr>
          <w:sz w:val="28"/>
          <w:szCs w:val="28"/>
        </w:rPr>
        <w:t>«Об установлении профессиональных праздников и памятных дней</w:t>
      </w:r>
    </w:p>
    <w:p w:rsidR="00CD2248" w:rsidRPr="00CD2248" w:rsidRDefault="00CD2248" w:rsidP="00DB336F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CD2248">
        <w:rPr>
          <w:sz w:val="28"/>
          <w:szCs w:val="28"/>
        </w:rPr>
        <w:t>в</w:t>
      </w:r>
      <w:proofErr w:type="gramEnd"/>
      <w:r w:rsidRPr="00CD2248">
        <w:rPr>
          <w:sz w:val="28"/>
          <w:szCs w:val="28"/>
        </w:rPr>
        <w:t xml:space="preserve"> Приднестровской Молдавской Республике»</w:t>
      </w:r>
    </w:p>
    <w:p w:rsidR="00CD2248" w:rsidRPr="00CD2248" w:rsidRDefault="00CD2248" w:rsidP="00CD224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D2248" w:rsidRPr="00CD2248" w:rsidRDefault="00CD2248" w:rsidP="00CD2248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D2248" w:rsidRPr="00CD2248" w:rsidRDefault="00CD2248" w:rsidP="00CD22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2248">
        <w:rPr>
          <w:sz w:val="28"/>
          <w:szCs w:val="28"/>
        </w:rPr>
        <w:t xml:space="preserve">В соответствии со статьей 65 Конституции Приднестровской Молдавской Республики, </w:t>
      </w:r>
    </w:p>
    <w:p w:rsidR="00CD2248" w:rsidRPr="00CD2248" w:rsidRDefault="00CD2248" w:rsidP="0022057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D2248">
        <w:rPr>
          <w:sz w:val="28"/>
          <w:szCs w:val="28"/>
        </w:rPr>
        <w:t>п</w:t>
      </w:r>
      <w:proofErr w:type="gramEnd"/>
      <w:r w:rsidRPr="00CD2248">
        <w:rPr>
          <w:sz w:val="28"/>
          <w:szCs w:val="28"/>
        </w:rPr>
        <w:t xml:space="preserve"> о с т а н о в л я ю: </w:t>
      </w:r>
    </w:p>
    <w:p w:rsidR="00CD2248" w:rsidRPr="00CD2248" w:rsidRDefault="00CD2248" w:rsidP="00CD22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1138" w:rsidRDefault="00CD2248" w:rsidP="00CD22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2248">
        <w:rPr>
          <w:sz w:val="28"/>
          <w:szCs w:val="28"/>
        </w:rPr>
        <w:t xml:space="preserve">1. Внести в Указ Президента Приднестровской Молдавской Республики </w:t>
      </w:r>
      <w:r w:rsidR="00220579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13 июня 2001 года № 300 «Об установлении профессиональных праздников </w:t>
      </w:r>
      <w:r w:rsidR="00220579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и памятных дней в Приднестровской Молдавской Республике» (САМР 01-32) </w:t>
      </w:r>
      <w:r w:rsidR="00220579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с изменениями и дополнениями, внесенными указами Президента Приднестровской Молдавской Республики от 3 августа 2001 года № 390 </w:t>
      </w:r>
      <w:r w:rsidR="00220579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01-32), от 16 ноября 2001 года № 617 (САЗ 01-47), от 30 ноября 2001 года № 637 (САЗ 01-49), от 24 апреля 2002 года № 290 (САЗ 02-17), от 18 июня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2002 года № 384 (САЗ 02-25), от 17 сентября 2002 года № 562 (САЗ 02-38),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14 июля 2003 года № 293 (САЗ 03-29), от 16 декабря 2003 года № 587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03-51), от 27 января 2004 года № 31 (САЗ 04-5), от 7 июля 2004 года № 344 (САЗ 04-28), от 14 января 2005 года № 18 (САЗ 05-3), от 25 июля 2005 года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№ 378 (САЗ 05-31), от 22 февраля 2006 года № 80 (САЗ 06-9), от 22 марта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2007 года № 238 (САЗ 07-13), от 24 марта 2008 года № 175 (САЗ 08-12),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29 октября 2008 года № 698 (САЗ 08-43), от 8 апреля 2010 года № 239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10-14), от 6 декабря 2010 года № 993 (САЗ 10-49), от 24 января 2011 года № 44 (САЗ 11-4), от 6 апреля 2011 года № 218 (САЗ 11-14), от 20 октября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2011 года № 813 (САЗ 11-42), от 18 ноября 2011 года № 895 (САЗ 11-46),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24 ноября 2011 года № 911 (САЗ 11-47), от 16 ноября 2012 года № 761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12-47), от 26 ноября 2013 года № 564 (САЗ 13-47), от 4 марта 2014 года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№ 74 (САЗ 14-10), от 11 апреля 2014 года № 119 (САЗ 14-15), от 10 июня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2014 года № 194 (САЗ 14-24), от 16 декабря 2014 года № 403 (САЗ 14-51),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17 марта 2015 года № 99 (САЗ 15-12), от 2 августа 2016 года № 277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16-31), от 31 августа 2016 года № 316 (САЗ 16-35), от 28 сентября 2016 года № 393 (САЗ 16-39), от 18 ноября 2016 года № 480 (САЗ 16-46), от 18 февраля 2017 года № 129 (САЗ 17-8), от 14 марта 2017 года № 167 (САЗ 17-12),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lastRenderedPageBreak/>
        <w:t xml:space="preserve">от 24 марта 2017 года № 195 (САЗ 17-13), от 24 мая 2017 года № 338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17-22), от 17 сентября 2018 года № 350 (САЗ 18-38), от 25 января 2019 года № 17 (САЗ 19-3), от 16 марта 2019 года № 82 (САЗ 19-10), от 11 июня 2020 года № 191 (САЗ 20-24), от 30 июня 2021 года № 194 (САЗ 21-26), от 6 июля 2021 года № 200 (САЗ 21-27), от 29 июля 2021 года № 238 (САЗ 21-30), от 1 сентября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2021 года № 277 (САЗ 21-35), от 27 сентября 2022 года № 392 (САЗ 22-38,1),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6 мая 2023 года № 143 (САЗ 23-18), от 16 ноября 2023 года № 440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(САЗ 23-46), от 12 декабря 2023 года № 483 (САЗ 23-50), от 23 января 2024 года № 18 (САЗ 24-5), от 19 марта 2024 года № 105 (САЗ 24-13), от 8 мая 2024 года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№ 168 (САЗ 24-20), от 7 октября 2024 года № 426 (САЗ 24-41), от 16 октября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2024 года № 453 (САЗ 24-42), от 18 июня 2025 года № 221 (САЗ 25-24), </w:t>
      </w:r>
      <w:r w:rsidR="00FF0962">
        <w:rPr>
          <w:sz w:val="28"/>
          <w:szCs w:val="28"/>
        </w:rPr>
        <w:br/>
      </w:r>
      <w:r w:rsidRPr="00CD2248">
        <w:rPr>
          <w:sz w:val="28"/>
          <w:szCs w:val="28"/>
        </w:rPr>
        <w:t xml:space="preserve">от 24 декабря 2025 года № 570 (САЗ 25-51), </w:t>
      </w:r>
      <w:r w:rsidR="00C91138">
        <w:rPr>
          <w:sz w:val="28"/>
          <w:szCs w:val="28"/>
          <w:shd w:val="clear" w:color="auto" w:fill="FFFFFF"/>
        </w:rPr>
        <w:t xml:space="preserve"> </w:t>
      </w:r>
      <w:r w:rsidR="00B179F5">
        <w:rPr>
          <w:sz w:val="28"/>
          <w:szCs w:val="28"/>
          <w:shd w:val="clear" w:color="auto" w:fill="FFFFFF"/>
        </w:rPr>
        <w:t>от 31 марта 2026 года №</w:t>
      </w:r>
      <w:r w:rsidR="006A5E0D">
        <w:rPr>
          <w:sz w:val="28"/>
          <w:szCs w:val="28"/>
          <w:shd w:val="clear" w:color="auto" w:fill="FFFFFF"/>
        </w:rPr>
        <w:t xml:space="preserve"> 112 </w:t>
      </w:r>
      <w:r w:rsidR="00FF0962">
        <w:rPr>
          <w:sz w:val="28"/>
          <w:szCs w:val="28"/>
          <w:shd w:val="clear" w:color="auto" w:fill="FFFFFF"/>
        </w:rPr>
        <w:br/>
      </w:r>
      <w:r w:rsidR="006A5E0D">
        <w:rPr>
          <w:sz w:val="28"/>
          <w:szCs w:val="28"/>
          <w:shd w:val="clear" w:color="auto" w:fill="FFFFFF"/>
        </w:rPr>
        <w:t xml:space="preserve">(САЗ 26-12), </w:t>
      </w:r>
      <w:r w:rsidR="00C91138">
        <w:rPr>
          <w:sz w:val="28"/>
          <w:szCs w:val="28"/>
        </w:rPr>
        <w:t>следующее дополнение:</w:t>
      </w:r>
    </w:p>
    <w:p w:rsidR="00C91138" w:rsidRDefault="00C91138" w:rsidP="00C9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1138" w:rsidRDefault="00C91138" w:rsidP="00C9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  <w:r w:rsidR="006A5E0D">
        <w:rPr>
          <w:sz w:val="28"/>
          <w:szCs w:val="28"/>
        </w:rPr>
        <w:t>-1</w:t>
      </w:r>
      <w:r>
        <w:rPr>
          <w:sz w:val="28"/>
          <w:szCs w:val="28"/>
        </w:rPr>
        <w:t xml:space="preserve"> к Указу дополнить пунктом </w:t>
      </w:r>
      <w:r w:rsidR="006A5E0D">
        <w:rPr>
          <w:sz w:val="28"/>
          <w:szCs w:val="28"/>
        </w:rPr>
        <w:t>26</w:t>
      </w:r>
      <w:r>
        <w:rPr>
          <w:sz w:val="28"/>
          <w:szCs w:val="28"/>
        </w:rPr>
        <w:t xml:space="preserve"> следующего содержания: </w:t>
      </w:r>
    </w:p>
    <w:p w:rsidR="00C91138" w:rsidRDefault="00C91138" w:rsidP="00C9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A5E0D">
        <w:rPr>
          <w:sz w:val="28"/>
          <w:szCs w:val="28"/>
        </w:rPr>
        <w:t>26</w:t>
      </w:r>
      <w:r>
        <w:rPr>
          <w:sz w:val="28"/>
          <w:szCs w:val="28"/>
        </w:rPr>
        <w:t xml:space="preserve">. День </w:t>
      </w:r>
      <w:r w:rsidR="006A5E0D">
        <w:rPr>
          <w:sz w:val="28"/>
          <w:szCs w:val="28"/>
        </w:rPr>
        <w:t>образования Верховного Совета Приднестровской Молдавской Республики</w:t>
      </w:r>
      <w:r>
        <w:rPr>
          <w:sz w:val="28"/>
          <w:szCs w:val="28"/>
        </w:rPr>
        <w:t xml:space="preserve"> – 2</w:t>
      </w:r>
      <w:r w:rsidR="006A5E0D">
        <w:rPr>
          <w:sz w:val="28"/>
          <w:szCs w:val="28"/>
        </w:rPr>
        <w:t>9 ноября</w:t>
      </w:r>
      <w:r>
        <w:rPr>
          <w:sz w:val="28"/>
          <w:szCs w:val="28"/>
        </w:rPr>
        <w:t>».</w:t>
      </w:r>
    </w:p>
    <w:p w:rsidR="00C91138" w:rsidRDefault="00C91138" w:rsidP="00C91138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</w:p>
    <w:p w:rsidR="00C91138" w:rsidRDefault="00C91138" w:rsidP="00C91138">
      <w:pPr>
        <w:shd w:val="clear" w:color="auto" w:fill="FFFFFF"/>
        <w:ind w:firstLine="709"/>
        <w:jc w:val="both"/>
        <w:outlineLvl w:val="0"/>
        <w:rPr>
          <w:iCs/>
          <w:strike/>
          <w:kern w:val="36"/>
          <w:sz w:val="28"/>
          <w:szCs w:val="28"/>
        </w:rPr>
      </w:pPr>
      <w:r>
        <w:rPr>
          <w:sz w:val="28"/>
          <w:szCs w:val="28"/>
        </w:rPr>
        <w:t>2. Настоящий Указ вступает в силу со дня, следующего за днем официального опубликования.</w:t>
      </w:r>
    </w:p>
    <w:p w:rsidR="00EB1B2A" w:rsidRDefault="00EB1B2A"/>
    <w:p w:rsidR="00DB336F" w:rsidRDefault="00DB336F"/>
    <w:p w:rsidR="00DB336F" w:rsidRDefault="00DB336F"/>
    <w:p w:rsidR="00DB336F" w:rsidRDefault="00DB336F"/>
    <w:p w:rsidR="00DB336F" w:rsidRDefault="00DB336F" w:rsidP="00DB336F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DB336F" w:rsidRDefault="00DB336F" w:rsidP="00DB336F">
      <w:pPr>
        <w:ind w:firstLine="708"/>
        <w:rPr>
          <w:sz w:val="28"/>
          <w:szCs w:val="28"/>
        </w:rPr>
      </w:pPr>
    </w:p>
    <w:p w:rsidR="00DB336F" w:rsidRDefault="00DB336F" w:rsidP="00DB336F">
      <w:pPr>
        <w:tabs>
          <w:tab w:val="left" w:pos="1125"/>
        </w:tabs>
        <w:ind w:firstLine="708"/>
        <w:rPr>
          <w:sz w:val="28"/>
          <w:szCs w:val="28"/>
        </w:rPr>
      </w:pPr>
    </w:p>
    <w:p w:rsidR="00DB336F" w:rsidRPr="00684BFC" w:rsidRDefault="00DB336F" w:rsidP="00DB336F">
      <w:pPr>
        <w:rPr>
          <w:sz w:val="28"/>
          <w:szCs w:val="28"/>
        </w:rPr>
      </w:pPr>
    </w:p>
    <w:p w:rsidR="00DB336F" w:rsidRPr="00684BFC" w:rsidRDefault="00DB336F" w:rsidP="00DB336F">
      <w:pPr>
        <w:ind w:firstLine="426"/>
        <w:rPr>
          <w:sz w:val="28"/>
          <w:szCs w:val="28"/>
        </w:rPr>
      </w:pPr>
      <w:r w:rsidRPr="00684BFC">
        <w:rPr>
          <w:sz w:val="28"/>
          <w:szCs w:val="28"/>
        </w:rPr>
        <w:t>г. Тирасполь</w:t>
      </w:r>
    </w:p>
    <w:p w:rsidR="00DB336F" w:rsidRPr="00684BFC" w:rsidRDefault="00684BFC" w:rsidP="00DB336F">
      <w:pPr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DB336F" w:rsidRPr="00684BFC">
        <w:rPr>
          <w:sz w:val="28"/>
          <w:szCs w:val="28"/>
        </w:rPr>
        <w:t xml:space="preserve"> августа 2026 г.</w:t>
      </w:r>
    </w:p>
    <w:p w:rsidR="00DB336F" w:rsidRPr="00684BFC" w:rsidRDefault="00684BFC" w:rsidP="00DB336F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311</w:t>
      </w:r>
      <w:bookmarkStart w:id="0" w:name="_GoBack"/>
      <w:bookmarkEnd w:id="0"/>
    </w:p>
    <w:p w:rsidR="00DB336F" w:rsidRPr="00684BFC" w:rsidRDefault="00DB336F"/>
    <w:sectPr w:rsidR="00DB336F" w:rsidRPr="00684BFC" w:rsidSect="00DB336F">
      <w:headerReference w:type="default" r:id="rId6"/>
      <w:pgSz w:w="11906" w:h="16838"/>
      <w:pgMar w:top="567" w:right="567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E0" w:rsidRDefault="009F13E0" w:rsidP="00DB336F">
      <w:r>
        <w:separator/>
      </w:r>
    </w:p>
  </w:endnote>
  <w:endnote w:type="continuationSeparator" w:id="0">
    <w:p w:rsidR="009F13E0" w:rsidRDefault="009F13E0" w:rsidP="00DB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E0" w:rsidRDefault="009F13E0" w:rsidP="00DB336F">
      <w:r>
        <w:separator/>
      </w:r>
    </w:p>
  </w:footnote>
  <w:footnote w:type="continuationSeparator" w:id="0">
    <w:p w:rsidR="009F13E0" w:rsidRDefault="009F13E0" w:rsidP="00DB3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7439983"/>
      <w:docPartObj>
        <w:docPartGallery w:val="Page Numbers (Top of Page)"/>
        <w:docPartUnique/>
      </w:docPartObj>
    </w:sdtPr>
    <w:sdtEndPr/>
    <w:sdtContent>
      <w:p w:rsidR="00DB336F" w:rsidRDefault="00DB33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BFC">
          <w:rPr>
            <w:noProof/>
          </w:rPr>
          <w:t>- 2 -</w:t>
        </w:r>
        <w:r>
          <w:fldChar w:fldCharType="end"/>
        </w:r>
      </w:p>
    </w:sdtContent>
  </w:sdt>
  <w:p w:rsidR="00DB336F" w:rsidRDefault="00DB33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DD"/>
    <w:rsid w:val="00212670"/>
    <w:rsid w:val="00220579"/>
    <w:rsid w:val="00684BFC"/>
    <w:rsid w:val="006A5E0D"/>
    <w:rsid w:val="006E59EB"/>
    <w:rsid w:val="009F13E0"/>
    <w:rsid w:val="00B0493F"/>
    <w:rsid w:val="00B179F5"/>
    <w:rsid w:val="00C91138"/>
    <w:rsid w:val="00CD2248"/>
    <w:rsid w:val="00D144DD"/>
    <w:rsid w:val="00DB336F"/>
    <w:rsid w:val="00EB1B2A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504E1-2C06-412A-A1E4-8BA12F36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3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33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B33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33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Цуркан А.А.</dc:creator>
  <cp:keywords/>
  <dc:description/>
  <cp:lastModifiedBy>Кудрова А.А.</cp:lastModifiedBy>
  <cp:revision>11</cp:revision>
  <dcterms:created xsi:type="dcterms:W3CDTF">2026-08-04T07:26:00Z</dcterms:created>
  <dcterms:modified xsi:type="dcterms:W3CDTF">2026-08-06T11:14:00Z</dcterms:modified>
</cp:coreProperties>
</file>