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DDED2" w14:textId="77777777" w:rsidR="00C71559" w:rsidRDefault="00C71559" w:rsidP="00A83000">
      <w:pPr>
        <w:tabs>
          <w:tab w:val="left" w:pos="1701"/>
        </w:tabs>
        <w:ind w:firstLine="709"/>
        <w:jc w:val="center"/>
        <w:rPr>
          <w:rFonts w:eastAsia="Calibri"/>
          <w:sz w:val="28"/>
          <w:szCs w:val="28"/>
        </w:rPr>
      </w:pPr>
    </w:p>
    <w:p w14:paraId="76475C76" w14:textId="77777777" w:rsidR="00A83000" w:rsidRDefault="00A83000" w:rsidP="00A83000">
      <w:pPr>
        <w:tabs>
          <w:tab w:val="left" w:pos="1701"/>
        </w:tabs>
        <w:ind w:firstLine="709"/>
        <w:jc w:val="center"/>
        <w:rPr>
          <w:rFonts w:eastAsia="Calibri"/>
          <w:sz w:val="28"/>
          <w:szCs w:val="28"/>
        </w:rPr>
      </w:pPr>
    </w:p>
    <w:p w14:paraId="2AB32377" w14:textId="77777777" w:rsidR="00A83000" w:rsidRDefault="00A83000" w:rsidP="00A83000">
      <w:pPr>
        <w:tabs>
          <w:tab w:val="left" w:pos="1701"/>
        </w:tabs>
        <w:ind w:firstLine="709"/>
        <w:jc w:val="center"/>
        <w:rPr>
          <w:rFonts w:eastAsia="Calibri"/>
          <w:sz w:val="28"/>
          <w:szCs w:val="28"/>
        </w:rPr>
      </w:pPr>
    </w:p>
    <w:p w14:paraId="356444CD" w14:textId="77777777" w:rsidR="00A83000" w:rsidRDefault="00A83000" w:rsidP="00A83000">
      <w:pPr>
        <w:tabs>
          <w:tab w:val="left" w:pos="1701"/>
        </w:tabs>
        <w:ind w:firstLine="709"/>
        <w:jc w:val="center"/>
        <w:rPr>
          <w:rFonts w:eastAsia="Calibri"/>
          <w:sz w:val="28"/>
          <w:szCs w:val="28"/>
        </w:rPr>
      </w:pPr>
    </w:p>
    <w:p w14:paraId="62B04BA1" w14:textId="77777777" w:rsidR="00A83000" w:rsidRDefault="00A83000" w:rsidP="00A83000">
      <w:pPr>
        <w:tabs>
          <w:tab w:val="left" w:pos="1701"/>
        </w:tabs>
        <w:ind w:firstLine="709"/>
        <w:jc w:val="center"/>
        <w:rPr>
          <w:rFonts w:eastAsia="Calibri"/>
          <w:sz w:val="28"/>
          <w:szCs w:val="28"/>
        </w:rPr>
      </w:pPr>
    </w:p>
    <w:p w14:paraId="2052538E" w14:textId="77777777" w:rsidR="00A83000" w:rsidRDefault="00A83000" w:rsidP="00A83000">
      <w:pPr>
        <w:tabs>
          <w:tab w:val="left" w:pos="1701"/>
        </w:tabs>
        <w:ind w:firstLine="709"/>
        <w:jc w:val="center"/>
        <w:rPr>
          <w:rFonts w:eastAsia="Calibri"/>
          <w:sz w:val="28"/>
          <w:szCs w:val="28"/>
        </w:rPr>
      </w:pPr>
    </w:p>
    <w:p w14:paraId="115C2FED" w14:textId="77777777" w:rsidR="00A83000" w:rsidRDefault="00A83000" w:rsidP="00A83000">
      <w:pPr>
        <w:tabs>
          <w:tab w:val="left" w:pos="1701"/>
        </w:tabs>
        <w:ind w:firstLine="709"/>
        <w:jc w:val="center"/>
        <w:rPr>
          <w:rFonts w:eastAsia="Calibri"/>
          <w:sz w:val="28"/>
          <w:szCs w:val="28"/>
        </w:rPr>
      </w:pPr>
    </w:p>
    <w:p w14:paraId="18A75990" w14:textId="77777777" w:rsidR="00A83000" w:rsidRDefault="00A83000" w:rsidP="00A83000">
      <w:pPr>
        <w:tabs>
          <w:tab w:val="left" w:pos="1701"/>
        </w:tabs>
        <w:ind w:firstLine="709"/>
        <w:jc w:val="center"/>
        <w:rPr>
          <w:rFonts w:eastAsia="Calibri"/>
          <w:sz w:val="28"/>
          <w:szCs w:val="28"/>
        </w:rPr>
      </w:pPr>
    </w:p>
    <w:p w14:paraId="6723A135" w14:textId="77777777" w:rsidR="00A83000" w:rsidRDefault="00A83000" w:rsidP="00A83000">
      <w:pPr>
        <w:tabs>
          <w:tab w:val="left" w:pos="1701"/>
        </w:tabs>
        <w:ind w:firstLine="709"/>
        <w:jc w:val="center"/>
        <w:rPr>
          <w:rFonts w:eastAsia="Calibri"/>
          <w:sz w:val="28"/>
          <w:szCs w:val="28"/>
        </w:rPr>
      </w:pPr>
    </w:p>
    <w:p w14:paraId="1EA7CFD6" w14:textId="77777777" w:rsidR="003D5E51" w:rsidRDefault="003D5E51" w:rsidP="00A83000">
      <w:pPr>
        <w:tabs>
          <w:tab w:val="left" w:pos="1701"/>
        </w:tabs>
        <w:ind w:firstLine="709"/>
        <w:jc w:val="center"/>
        <w:rPr>
          <w:rFonts w:eastAsia="Calibri"/>
          <w:sz w:val="28"/>
          <w:szCs w:val="28"/>
        </w:rPr>
      </w:pPr>
    </w:p>
    <w:p w14:paraId="26DCF6A5" w14:textId="77777777" w:rsidR="003D5E51" w:rsidRPr="00A83000" w:rsidRDefault="003D5E51" w:rsidP="00A83000">
      <w:pPr>
        <w:tabs>
          <w:tab w:val="left" w:pos="1701"/>
        </w:tabs>
        <w:ind w:firstLine="709"/>
        <w:jc w:val="center"/>
        <w:rPr>
          <w:rFonts w:eastAsia="Calibri"/>
          <w:sz w:val="28"/>
          <w:szCs w:val="28"/>
        </w:rPr>
      </w:pPr>
    </w:p>
    <w:p w14:paraId="20D9FB21" w14:textId="77777777" w:rsidR="00C71559" w:rsidRPr="00A83000" w:rsidRDefault="00C71559" w:rsidP="00A83000">
      <w:pPr>
        <w:jc w:val="center"/>
        <w:rPr>
          <w:rFonts w:eastAsia="Calibri"/>
          <w:sz w:val="28"/>
          <w:szCs w:val="28"/>
        </w:rPr>
      </w:pPr>
      <w:r w:rsidRPr="00A83000">
        <w:rPr>
          <w:rFonts w:eastAsia="Calibri"/>
          <w:sz w:val="28"/>
          <w:szCs w:val="28"/>
        </w:rPr>
        <w:t xml:space="preserve">О проекте закона Приднестровской Молдавской Республики </w:t>
      </w:r>
    </w:p>
    <w:p w14:paraId="25CE77D3" w14:textId="77777777" w:rsidR="00F553C6" w:rsidRDefault="00C71559" w:rsidP="00A83000">
      <w:pPr>
        <w:tabs>
          <w:tab w:val="left" w:pos="851"/>
          <w:tab w:val="left" w:pos="1701"/>
        </w:tabs>
        <w:jc w:val="center"/>
        <w:rPr>
          <w:rFonts w:eastAsia="Calibri"/>
          <w:sz w:val="28"/>
          <w:szCs w:val="28"/>
          <w:lang w:val="ru-MD"/>
        </w:rPr>
      </w:pPr>
      <w:bookmarkStart w:id="0" w:name="_Hlk221185775"/>
      <w:r w:rsidRPr="00A83000">
        <w:rPr>
          <w:rFonts w:eastAsia="Calibri"/>
          <w:sz w:val="28"/>
          <w:szCs w:val="28"/>
        </w:rPr>
        <w:t>«</w:t>
      </w:r>
      <w:r w:rsidRPr="00A83000">
        <w:rPr>
          <w:rFonts w:eastAsia="Calibri"/>
          <w:sz w:val="28"/>
          <w:szCs w:val="28"/>
          <w:lang w:val="ru-MD"/>
        </w:rPr>
        <w:t xml:space="preserve">О внесении изменений и дополнения в Закон </w:t>
      </w:r>
    </w:p>
    <w:p w14:paraId="76678479" w14:textId="77777777" w:rsidR="00F553C6" w:rsidRDefault="00C71559" w:rsidP="00A83000">
      <w:pPr>
        <w:tabs>
          <w:tab w:val="left" w:pos="851"/>
          <w:tab w:val="left" w:pos="1701"/>
        </w:tabs>
        <w:jc w:val="center"/>
        <w:rPr>
          <w:rFonts w:eastAsia="Calibri"/>
          <w:sz w:val="28"/>
          <w:szCs w:val="28"/>
          <w:lang w:val="ru-MD"/>
        </w:rPr>
      </w:pPr>
      <w:r w:rsidRPr="00A83000">
        <w:rPr>
          <w:rFonts w:eastAsia="Calibri"/>
          <w:sz w:val="28"/>
          <w:szCs w:val="28"/>
          <w:lang w:val="ru-MD"/>
        </w:rPr>
        <w:t xml:space="preserve">Приднестровской Молдавской Республики </w:t>
      </w:r>
    </w:p>
    <w:p w14:paraId="6583D67C" w14:textId="7C521269" w:rsidR="00C71559" w:rsidRDefault="00C71559" w:rsidP="00A83000">
      <w:pPr>
        <w:tabs>
          <w:tab w:val="left" w:pos="851"/>
          <w:tab w:val="left" w:pos="1701"/>
        </w:tabs>
        <w:jc w:val="center"/>
        <w:rPr>
          <w:rFonts w:eastAsia="Calibri"/>
          <w:sz w:val="28"/>
          <w:szCs w:val="28"/>
          <w:lang w:val="ru-MD"/>
        </w:rPr>
      </w:pPr>
      <w:r w:rsidRPr="00A83000">
        <w:rPr>
          <w:rFonts w:eastAsia="Calibri"/>
          <w:sz w:val="28"/>
          <w:szCs w:val="28"/>
          <w:lang w:val="ru-MD"/>
        </w:rPr>
        <w:t>«Об органах внутренних дел</w:t>
      </w:r>
      <w:r w:rsidRPr="00A83000">
        <w:rPr>
          <w:b/>
          <w:bCs/>
          <w:sz w:val="28"/>
          <w:szCs w:val="28"/>
        </w:rPr>
        <w:t xml:space="preserve"> </w:t>
      </w:r>
      <w:r w:rsidRPr="00A83000">
        <w:rPr>
          <w:rFonts w:eastAsia="Calibri"/>
          <w:sz w:val="28"/>
          <w:szCs w:val="28"/>
        </w:rPr>
        <w:t>Приднестровской Молдавской Республики</w:t>
      </w:r>
      <w:r w:rsidRPr="00A83000">
        <w:rPr>
          <w:rFonts w:eastAsia="Calibri"/>
          <w:sz w:val="28"/>
          <w:szCs w:val="28"/>
          <w:lang w:val="ru-MD"/>
        </w:rPr>
        <w:t>»</w:t>
      </w:r>
    </w:p>
    <w:p w14:paraId="73993B1B" w14:textId="77777777" w:rsidR="00F553C6" w:rsidRDefault="00F553C6" w:rsidP="00A83000">
      <w:pPr>
        <w:tabs>
          <w:tab w:val="left" w:pos="851"/>
          <w:tab w:val="left" w:pos="1701"/>
        </w:tabs>
        <w:jc w:val="center"/>
        <w:rPr>
          <w:rFonts w:eastAsia="Calibri"/>
          <w:sz w:val="28"/>
          <w:szCs w:val="28"/>
          <w:lang w:val="ru-MD"/>
        </w:rPr>
      </w:pPr>
    </w:p>
    <w:p w14:paraId="0AB9151B" w14:textId="77777777" w:rsidR="00F553C6" w:rsidRPr="00A83000" w:rsidRDefault="00F553C6" w:rsidP="00A83000">
      <w:pPr>
        <w:tabs>
          <w:tab w:val="left" w:pos="851"/>
          <w:tab w:val="left" w:pos="1701"/>
        </w:tabs>
        <w:jc w:val="center"/>
        <w:rPr>
          <w:rFonts w:eastAsia="Calibri"/>
          <w:sz w:val="28"/>
          <w:szCs w:val="28"/>
          <w:lang w:val="ru-MD"/>
        </w:rPr>
      </w:pPr>
    </w:p>
    <w:bookmarkEnd w:id="0"/>
    <w:p w14:paraId="0DC8476A" w14:textId="4581DD12" w:rsidR="00C71559" w:rsidRPr="002A4A3C" w:rsidRDefault="00C71559" w:rsidP="00D93A4B">
      <w:pPr>
        <w:tabs>
          <w:tab w:val="left" w:pos="851"/>
          <w:tab w:val="left" w:pos="1701"/>
        </w:tabs>
        <w:ind w:firstLine="709"/>
        <w:jc w:val="both"/>
        <w:rPr>
          <w:rFonts w:eastAsia="Calibri"/>
          <w:sz w:val="28"/>
          <w:szCs w:val="28"/>
        </w:rPr>
      </w:pPr>
      <w:r w:rsidRPr="00A83000">
        <w:rPr>
          <w:rFonts w:eastAsia="Calibri"/>
          <w:sz w:val="28"/>
          <w:szCs w:val="28"/>
        </w:rPr>
        <w:t xml:space="preserve">В соответствии со </w:t>
      </w:r>
      <w:r w:rsidRPr="002A4A3C">
        <w:rPr>
          <w:rFonts w:eastAsia="Calibri"/>
          <w:sz w:val="28"/>
          <w:szCs w:val="28"/>
        </w:rPr>
        <w:t>стать</w:t>
      </w:r>
      <w:r w:rsidR="00314951" w:rsidRPr="002A4A3C">
        <w:rPr>
          <w:rFonts w:eastAsia="Calibri"/>
          <w:sz w:val="28"/>
          <w:szCs w:val="28"/>
        </w:rPr>
        <w:t>ями</w:t>
      </w:r>
      <w:r w:rsidRPr="002A4A3C">
        <w:rPr>
          <w:rFonts w:eastAsia="Calibri"/>
          <w:sz w:val="28"/>
          <w:szCs w:val="28"/>
        </w:rPr>
        <w:t xml:space="preserve"> </w:t>
      </w:r>
      <w:r w:rsidR="00314951" w:rsidRPr="002A4A3C">
        <w:rPr>
          <w:rFonts w:eastAsia="Calibri"/>
          <w:sz w:val="28"/>
          <w:szCs w:val="28"/>
        </w:rPr>
        <w:t xml:space="preserve">65, </w:t>
      </w:r>
      <w:r w:rsidRPr="002A4A3C">
        <w:rPr>
          <w:rFonts w:eastAsia="Calibri"/>
          <w:sz w:val="28"/>
          <w:szCs w:val="28"/>
        </w:rPr>
        <w:t>72 Конституции Приднестровской Молдавской Республики, в порядке законодательной инициативы:</w:t>
      </w:r>
    </w:p>
    <w:p w14:paraId="5768645B" w14:textId="77777777" w:rsidR="00C71559" w:rsidRPr="002A4A3C" w:rsidRDefault="00C71559" w:rsidP="00D93A4B">
      <w:pPr>
        <w:ind w:firstLine="709"/>
        <w:jc w:val="both"/>
        <w:rPr>
          <w:rFonts w:eastAsia="Calibri"/>
          <w:sz w:val="28"/>
          <w:szCs w:val="28"/>
        </w:rPr>
      </w:pPr>
    </w:p>
    <w:p w14:paraId="5ADECF66" w14:textId="0DBB2301" w:rsidR="00C71559" w:rsidRPr="002A4A3C" w:rsidRDefault="00C71559" w:rsidP="00D93A4B">
      <w:pPr>
        <w:pStyle w:val="a7"/>
        <w:numPr>
          <w:ilvl w:val="0"/>
          <w:numId w:val="8"/>
        </w:numPr>
        <w:tabs>
          <w:tab w:val="left" w:pos="851"/>
          <w:tab w:val="left" w:pos="1701"/>
        </w:tabs>
        <w:ind w:left="0" w:firstLine="709"/>
        <w:jc w:val="both"/>
        <w:rPr>
          <w:rFonts w:eastAsia="Calibri"/>
          <w:sz w:val="28"/>
          <w:szCs w:val="28"/>
          <w:lang w:val="ru-MD"/>
        </w:rPr>
      </w:pPr>
      <w:r w:rsidRPr="002A4A3C">
        <w:rPr>
          <w:rFonts w:eastAsia="Calibri"/>
          <w:sz w:val="28"/>
          <w:szCs w:val="28"/>
          <w:lang w:val="ru-MD" w:eastAsia="ru-MD"/>
        </w:rPr>
        <w:t xml:space="preserve">Направить </w:t>
      </w:r>
      <w:r w:rsidR="00CA57D9" w:rsidRPr="002A4A3C">
        <w:rPr>
          <w:rFonts w:eastAsia="Calibri"/>
          <w:sz w:val="28"/>
          <w:szCs w:val="28"/>
          <w:lang w:val="ru-MD" w:eastAsia="ru-MD"/>
        </w:rPr>
        <w:t xml:space="preserve">на рассмотрение в Верховный Совет Приднестровской Молдавской Республики </w:t>
      </w:r>
      <w:r w:rsidRPr="002A4A3C">
        <w:rPr>
          <w:rFonts w:eastAsia="Calibri"/>
          <w:sz w:val="28"/>
          <w:szCs w:val="28"/>
        </w:rPr>
        <w:t>проект закона</w:t>
      </w:r>
      <w:r w:rsidRPr="002A4A3C">
        <w:rPr>
          <w:rFonts w:eastAsia="Calibri"/>
          <w:sz w:val="28"/>
          <w:szCs w:val="28"/>
          <w:lang w:val="ru-MD" w:eastAsia="ru-MD"/>
        </w:rPr>
        <w:t xml:space="preserve"> Приднестровской Молдавской Республики</w:t>
      </w:r>
      <w:r w:rsidRPr="002A4A3C">
        <w:rPr>
          <w:rFonts w:eastAsia="Calibri"/>
          <w:sz w:val="28"/>
          <w:szCs w:val="28"/>
        </w:rPr>
        <w:t xml:space="preserve"> «</w:t>
      </w:r>
      <w:r w:rsidRPr="002A4A3C">
        <w:rPr>
          <w:rFonts w:eastAsia="Calibri"/>
          <w:sz w:val="28"/>
          <w:szCs w:val="28"/>
          <w:lang w:val="ru-MD"/>
        </w:rPr>
        <w:t>О внесении изменений и дополнения в Закон Приднестровской Молдавской Республики «Об органах внутренних дел</w:t>
      </w:r>
      <w:r w:rsidRPr="002A4A3C">
        <w:rPr>
          <w:b/>
          <w:bCs/>
          <w:sz w:val="28"/>
          <w:szCs w:val="28"/>
        </w:rPr>
        <w:t xml:space="preserve"> </w:t>
      </w:r>
      <w:r w:rsidRPr="002A4A3C">
        <w:rPr>
          <w:rFonts w:eastAsia="Calibri"/>
          <w:sz w:val="28"/>
          <w:szCs w:val="28"/>
        </w:rPr>
        <w:t>Приднестровской Молдавской Республики</w:t>
      </w:r>
      <w:r w:rsidR="0079075C">
        <w:rPr>
          <w:rFonts w:eastAsia="Calibri"/>
          <w:sz w:val="28"/>
          <w:szCs w:val="28"/>
        </w:rPr>
        <w:t>»</w:t>
      </w:r>
      <w:r w:rsidRPr="002A4A3C">
        <w:rPr>
          <w:rFonts w:eastAsia="Calibri"/>
          <w:sz w:val="28"/>
          <w:szCs w:val="28"/>
          <w:lang w:val="ru-MD" w:eastAsia="ru-MD"/>
        </w:rPr>
        <w:t xml:space="preserve"> (прилагается).</w:t>
      </w:r>
    </w:p>
    <w:p w14:paraId="38130A50" w14:textId="77777777" w:rsidR="00F553C6" w:rsidRPr="002A4A3C" w:rsidRDefault="00F553C6" w:rsidP="00D93A4B">
      <w:pPr>
        <w:pStyle w:val="a7"/>
        <w:tabs>
          <w:tab w:val="left" w:pos="851"/>
          <w:tab w:val="left" w:pos="1701"/>
        </w:tabs>
        <w:ind w:left="0" w:firstLine="709"/>
        <w:jc w:val="both"/>
        <w:rPr>
          <w:rFonts w:eastAsia="Calibri"/>
          <w:sz w:val="28"/>
          <w:szCs w:val="28"/>
          <w:lang w:val="ru-MD"/>
        </w:rPr>
      </w:pPr>
    </w:p>
    <w:p w14:paraId="30C75BD0" w14:textId="2B8CDEAE" w:rsidR="00C71559" w:rsidRDefault="000E2611" w:rsidP="00D93A4B">
      <w:pPr>
        <w:tabs>
          <w:tab w:val="left" w:pos="993"/>
        </w:tabs>
        <w:ind w:firstLine="709"/>
        <w:jc w:val="both"/>
        <w:rPr>
          <w:rFonts w:eastAsia="Calibri"/>
          <w:sz w:val="28"/>
          <w:szCs w:val="28"/>
          <w:lang w:val="ru-MD" w:eastAsia="ru-MD"/>
        </w:rPr>
      </w:pPr>
      <w:r w:rsidRPr="002A4A3C">
        <w:rPr>
          <w:rFonts w:eastAsia="Calibri"/>
          <w:sz w:val="28"/>
          <w:szCs w:val="28"/>
          <w:lang w:val="ru-MD" w:eastAsia="ru-MD"/>
        </w:rPr>
        <w:t xml:space="preserve">2*. </w:t>
      </w:r>
    </w:p>
    <w:p w14:paraId="17A756E5" w14:textId="77777777" w:rsidR="002A4A3C" w:rsidRPr="002A4A3C" w:rsidRDefault="002A4A3C" w:rsidP="00D93A4B">
      <w:pPr>
        <w:tabs>
          <w:tab w:val="left" w:pos="993"/>
        </w:tabs>
        <w:ind w:firstLine="709"/>
        <w:jc w:val="both"/>
        <w:rPr>
          <w:sz w:val="28"/>
          <w:szCs w:val="28"/>
          <w:lang w:val="ru-MD" w:eastAsia="ru-MD"/>
        </w:rPr>
      </w:pPr>
    </w:p>
    <w:p w14:paraId="6B1A19A5" w14:textId="2AA7A48C" w:rsidR="00C71559" w:rsidRPr="00A83000" w:rsidRDefault="000E2611" w:rsidP="00D93A4B">
      <w:pPr>
        <w:tabs>
          <w:tab w:val="left" w:pos="1701"/>
        </w:tabs>
        <w:ind w:firstLine="709"/>
        <w:jc w:val="both"/>
        <w:rPr>
          <w:rFonts w:eastAsia="Calibri"/>
          <w:sz w:val="28"/>
          <w:szCs w:val="28"/>
        </w:rPr>
      </w:pPr>
      <w:r w:rsidRPr="002A4A3C">
        <w:rPr>
          <w:rFonts w:eastAsia="Calibri"/>
          <w:sz w:val="28"/>
          <w:szCs w:val="28"/>
        </w:rPr>
        <w:t>*</w:t>
      </w:r>
      <w:r w:rsidR="007538EC" w:rsidRPr="002A4A3C">
        <w:rPr>
          <w:rFonts w:eastAsia="Calibri"/>
          <w:sz w:val="28"/>
          <w:szCs w:val="28"/>
        </w:rPr>
        <w:t xml:space="preserve"> </w:t>
      </w:r>
      <w:r w:rsidR="007538EC" w:rsidRPr="002A4A3C">
        <w:rPr>
          <w:sz w:val="28"/>
          <w:szCs w:val="28"/>
        </w:rPr>
        <w:t>–</w:t>
      </w:r>
      <w:r w:rsidRPr="002A4A3C">
        <w:rPr>
          <w:rFonts w:eastAsia="Calibri"/>
          <w:sz w:val="28"/>
          <w:szCs w:val="28"/>
        </w:rPr>
        <w:t xml:space="preserve"> не для печати.</w:t>
      </w:r>
    </w:p>
    <w:p w14:paraId="69576EF7" w14:textId="77777777" w:rsidR="000E2611" w:rsidRDefault="000E2611" w:rsidP="00D93A4B">
      <w:pPr>
        <w:tabs>
          <w:tab w:val="left" w:pos="1701"/>
        </w:tabs>
        <w:ind w:firstLine="709"/>
        <w:jc w:val="both"/>
        <w:rPr>
          <w:rFonts w:eastAsia="Calibri"/>
          <w:sz w:val="28"/>
          <w:szCs w:val="28"/>
        </w:rPr>
      </w:pPr>
    </w:p>
    <w:p w14:paraId="2648FE0B" w14:textId="77777777" w:rsidR="00D93A4B" w:rsidRDefault="00D93A4B" w:rsidP="00D93A4B">
      <w:pPr>
        <w:tabs>
          <w:tab w:val="left" w:pos="1701"/>
        </w:tabs>
        <w:ind w:firstLine="709"/>
        <w:jc w:val="both"/>
        <w:rPr>
          <w:rFonts w:eastAsia="Calibri"/>
          <w:sz w:val="28"/>
          <w:szCs w:val="28"/>
        </w:rPr>
      </w:pPr>
    </w:p>
    <w:p w14:paraId="5946B593" w14:textId="77777777" w:rsidR="00D93A4B" w:rsidRPr="00A83000" w:rsidRDefault="00D93A4B" w:rsidP="00D93A4B">
      <w:pPr>
        <w:tabs>
          <w:tab w:val="left" w:pos="1701"/>
        </w:tabs>
        <w:ind w:firstLine="709"/>
        <w:jc w:val="both"/>
        <w:rPr>
          <w:rFonts w:eastAsia="Calibri"/>
          <w:sz w:val="28"/>
          <w:szCs w:val="28"/>
        </w:rPr>
      </w:pPr>
    </w:p>
    <w:p w14:paraId="63745E82" w14:textId="7D6F1D9F" w:rsidR="00A83000" w:rsidRPr="00792A5A" w:rsidRDefault="00A83000" w:rsidP="00D93A4B">
      <w:pPr>
        <w:jc w:val="both"/>
        <w:rPr>
          <w:szCs w:val="28"/>
        </w:rPr>
      </w:pPr>
      <w:bookmarkStart w:id="1" w:name="_Hlk221114310"/>
      <w:r w:rsidRPr="00792A5A">
        <w:rPr>
          <w:szCs w:val="28"/>
        </w:rPr>
        <w:t xml:space="preserve">ПРЕЗИДЕНТ          </w:t>
      </w:r>
      <w:r w:rsidR="00D93A4B" w:rsidRPr="00792A5A">
        <w:rPr>
          <w:szCs w:val="28"/>
        </w:rPr>
        <w:t xml:space="preserve">                                </w:t>
      </w:r>
      <w:r w:rsidRPr="00792A5A">
        <w:rPr>
          <w:szCs w:val="28"/>
        </w:rPr>
        <w:t xml:space="preserve">                                                                                      В.КРАСНОСЕЛЬСКИЙ</w:t>
      </w:r>
    </w:p>
    <w:p w14:paraId="025A9B24" w14:textId="77777777" w:rsidR="00A83000" w:rsidRPr="00792A5A" w:rsidRDefault="00A83000" w:rsidP="00A83000">
      <w:pPr>
        <w:ind w:firstLine="709"/>
        <w:jc w:val="both"/>
        <w:rPr>
          <w:sz w:val="28"/>
          <w:szCs w:val="28"/>
        </w:rPr>
      </w:pPr>
    </w:p>
    <w:p w14:paraId="68FE557E" w14:textId="77777777" w:rsidR="00A83000" w:rsidRPr="00792A5A" w:rsidRDefault="00A83000" w:rsidP="00A83000">
      <w:pPr>
        <w:ind w:firstLine="709"/>
        <w:jc w:val="both"/>
        <w:rPr>
          <w:sz w:val="28"/>
          <w:szCs w:val="28"/>
        </w:rPr>
      </w:pPr>
    </w:p>
    <w:p w14:paraId="01380C29" w14:textId="77777777" w:rsidR="002A4A3C" w:rsidRPr="00792A5A" w:rsidRDefault="002A4A3C" w:rsidP="00A83000">
      <w:pPr>
        <w:ind w:firstLine="709"/>
        <w:jc w:val="both"/>
        <w:rPr>
          <w:sz w:val="28"/>
          <w:szCs w:val="28"/>
        </w:rPr>
      </w:pPr>
    </w:p>
    <w:p w14:paraId="0022C36F" w14:textId="77777777" w:rsidR="00A83000" w:rsidRPr="00792A5A" w:rsidRDefault="00A83000" w:rsidP="00A83000">
      <w:pPr>
        <w:ind w:firstLine="709"/>
        <w:jc w:val="both"/>
        <w:rPr>
          <w:sz w:val="28"/>
          <w:szCs w:val="28"/>
        </w:rPr>
      </w:pPr>
      <w:r w:rsidRPr="00792A5A">
        <w:rPr>
          <w:sz w:val="28"/>
          <w:szCs w:val="28"/>
        </w:rPr>
        <w:t xml:space="preserve">   г. Тирасполь</w:t>
      </w:r>
    </w:p>
    <w:p w14:paraId="50B018B8" w14:textId="11F7B1C2" w:rsidR="00A83000" w:rsidRPr="00792A5A" w:rsidRDefault="00792A5A" w:rsidP="00A83000">
      <w:pPr>
        <w:ind w:firstLine="709"/>
        <w:jc w:val="both"/>
        <w:rPr>
          <w:sz w:val="28"/>
          <w:szCs w:val="28"/>
        </w:rPr>
      </w:pPr>
      <w:r>
        <w:rPr>
          <w:sz w:val="28"/>
          <w:szCs w:val="28"/>
        </w:rPr>
        <w:t xml:space="preserve"> 19</w:t>
      </w:r>
      <w:r w:rsidR="00A83000" w:rsidRPr="00792A5A">
        <w:rPr>
          <w:sz w:val="28"/>
          <w:szCs w:val="28"/>
        </w:rPr>
        <w:t xml:space="preserve"> июня 2026 г.</w:t>
      </w:r>
    </w:p>
    <w:p w14:paraId="0EB128CF" w14:textId="023DDDF2" w:rsidR="00A83000" w:rsidRPr="00792A5A" w:rsidRDefault="00792A5A" w:rsidP="00A83000">
      <w:pPr>
        <w:ind w:firstLine="709"/>
        <w:jc w:val="both"/>
        <w:rPr>
          <w:sz w:val="28"/>
          <w:szCs w:val="28"/>
        </w:rPr>
      </w:pPr>
      <w:r>
        <w:rPr>
          <w:sz w:val="28"/>
          <w:szCs w:val="28"/>
        </w:rPr>
        <w:t xml:space="preserve">      № 218</w:t>
      </w:r>
      <w:r w:rsidR="00A83000" w:rsidRPr="00792A5A">
        <w:rPr>
          <w:sz w:val="28"/>
          <w:szCs w:val="28"/>
        </w:rPr>
        <w:t>рп</w:t>
      </w:r>
    </w:p>
    <w:p w14:paraId="579FF4F2" w14:textId="4B2BD7B2" w:rsidR="00D256AE" w:rsidRPr="00792A5A" w:rsidRDefault="00D256AE" w:rsidP="00A83000">
      <w:pPr>
        <w:ind w:firstLine="709"/>
        <w:rPr>
          <w:bCs/>
          <w:sz w:val="28"/>
          <w:szCs w:val="28"/>
        </w:rPr>
      </w:pPr>
    </w:p>
    <w:p w14:paraId="6BFE961D" w14:textId="77777777" w:rsidR="009D5846" w:rsidRPr="00792A5A" w:rsidRDefault="009D5846" w:rsidP="00A83000">
      <w:pPr>
        <w:ind w:firstLine="709"/>
        <w:rPr>
          <w:bCs/>
          <w:sz w:val="28"/>
          <w:szCs w:val="28"/>
        </w:rPr>
      </w:pPr>
    </w:p>
    <w:p w14:paraId="3FD567B6" w14:textId="77777777" w:rsidR="002A4A3C" w:rsidRDefault="002A4A3C" w:rsidP="00A83000">
      <w:pPr>
        <w:ind w:firstLine="709"/>
        <w:rPr>
          <w:bCs/>
          <w:sz w:val="28"/>
          <w:szCs w:val="28"/>
        </w:rPr>
      </w:pPr>
    </w:p>
    <w:p w14:paraId="56478111" w14:textId="77777777" w:rsidR="00B61E49" w:rsidRDefault="00B61E49" w:rsidP="00A83000">
      <w:pPr>
        <w:ind w:firstLine="709"/>
        <w:rPr>
          <w:bCs/>
          <w:sz w:val="28"/>
          <w:szCs w:val="28"/>
        </w:rPr>
      </w:pPr>
    </w:p>
    <w:p w14:paraId="102F4A70" w14:textId="77777777" w:rsidR="00B61E49" w:rsidRDefault="00B61E49" w:rsidP="00A83000">
      <w:pPr>
        <w:ind w:firstLine="709"/>
        <w:rPr>
          <w:bCs/>
          <w:sz w:val="28"/>
          <w:szCs w:val="28"/>
        </w:rPr>
      </w:pPr>
    </w:p>
    <w:p w14:paraId="01475553" w14:textId="77777777" w:rsidR="00B61E49" w:rsidRDefault="00B61E49" w:rsidP="00A83000">
      <w:pPr>
        <w:ind w:firstLine="709"/>
        <w:rPr>
          <w:bCs/>
          <w:sz w:val="28"/>
          <w:szCs w:val="28"/>
        </w:rPr>
      </w:pPr>
    </w:p>
    <w:p w14:paraId="28A11231" w14:textId="77777777" w:rsidR="00B61E49" w:rsidRPr="00792A5A" w:rsidRDefault="00B61E49" w:rsidP="00A83000">
      <w:pPr>
        <w:ind w:firstLine="709"/>
        <w:rPr>
          <w:bCs/>
          <w:sz w:val="28"/>
          <w:szCs w:val="28"/>
        </w:rPr>
      </w:pPr>
      <w:bookmarkStart w:id="2" w:name="_GoBack"/>
      <w:bookmarkEnd w:id="2"/>
    </w:p>
    <w:p w14:paraId="25D54154" w14:textId="77777777" w:rsidR="002A4A3C" w:rsidRPr="00792A5A" w:rsidRDefault="002A4A3C" w:rsidP="00A83000">
      <w:pPr>
        <w:ind w:firstLine="709"/>
        <w:rPr>
          <w:bCs/>
          <w:sz w:val="28"/>
          <w:szCs w:val="28"/>
        </w:rPr>
      </w:pPr>
    </w:p>
    <w:p w14:paraId="5692826C" w14:textId="576D5794" w:rsidR="00C71559" w:rsidRPr="00792A5A" w:rsidRDefault="00815102" w:rsidP="002A4A3C">
      <w:pPr>
        <w:pStyle w:val="a3"/>
        <w:ind w:firstLine="5954"/>
        <w:outlineLvl w:val="0"/>
        <w:rPr>
          <w:rFonts w:ascii="Times New Roman" w:hAnsi="Times New Roman" w:cs="Times New Roman"/>
          <w:bCs/>
          <w:sz w:val="24"/>
          <w:szCs w:val="28"/>
        </w:rPr>
      </w:pPr>
      <w:r w:rsidRPr="00792A5A">
        <w:rPr>
          <w:rFonts w:ascii="Times New Roman" w:hAnsi="Times New Roman" w:cs="Times New Roman"/>
          <w:bCs/>
          <w:sz w:val="24"/>
          <w:szCs w:val="28"/>
        </w:rPr>
        <w:lastRenderedPageBreak/>
        <w:t>ПРИЛОЖЕНИЕ № 1</w:t>
      </w:r>
    </w:p>
    <w:p w14:paraId="2AD04CC8" w14:textId="77777777" w:rsidR="00D93A4B" w:rsidRPr="00792A5A" w:rsidRDefault="00C71559" w:rsidP="002A4A3C">
      <w:pPr>
        <w:shd w:val="clear" w:color="auto" w:fill="FFFFFF"/>
        <w:ind w:firstLine="5954"/>
        <w:rPr>
          <w:sz w:val="28"/>
          <w:szCs w:val="28"/>
        </w:rPr>
      </w:pPr>
      <w:proofErr w:type="gramStart"/>
      <w:r w:rsidRPr="00792A5A">
        <w:rPr>
          <w:sz w:val="28"/>
          <w:szCs w:val="28"/>
        </w:rPr>
        <w:t>к</w:t>
      </w:r>
      <w:proofErr w:type="gramEnd"/>
      <w:r w:rsidRPr="00792A5A">
        <w:rPr>
          <w:sz w:val="28"/>
          <w:szCs w:val="28"/>
        </w:rPr>
        <w:t xml:space="preserve"> Распоряжению Президента</w:t>
      </w:r>
    </w:p>
    <w:p w14:paraId="4E57C284" w14:textId="77777777" w:rsidR="00D93A4B" w:rsidRPr="00792A5A" w:rsidRDefault="00C71559" w:rsidP="002A4A3C">
      <w:pPr>
        <w:shd w:val="clear" w:color="auto" w:fill="FFFFFF"/>
        <w:ind w:firstLine="5954"/>
        <w:rPr>
          <w:sz w:val="28"/>
          <w:szCs w:val="28"/>
        </w:rPr>
      </w:pPr>
      <w:r w:rsidRPr="00792A5A">
        <w:rPr>
          <w:sz w:val="28"/>
          <w:szCs w:val="28"/>
        </w:rPr>
        <w:t xml:space="preserve">Приднестровской Молдавской </w:t>
      </w:r>
    </w:p>
    <w:p w14:paraId="4DA2470B" w14:textId="17CE2DED" w:rsidR="00C71559" w:rsidRPr="00792A5A" w:rsidRDefault="00C71559" w:rsidP="002A4A3C">
      <w:pPr>
        <w:shd w:val="clear" w:color="auto" w:fill="FFFFFF"/>
        <w:ind w:firstLine="5954"/>
        <w:rPr>
          <w:sz w:val="28"/>
          <w:szCs w:val="28"/>
        </w:rPr>
      </w:pPr>
      <w:r w:rsidRPr="00792A5A">
        <w:rPr>
          <w:sz w:val="28"/>
          <w:szCs w:val="28"/>
        </w:rPr>
        <w:t>Республики</w:t>
      </w:r>
    </w:p>
    <w:p w14:paraId="658C5AB8" w14:textId="3B21B312" w:rsidR="00C71559" w:rsidRPr="00792A5A" w:rsidRDefault="00792A5A" w:rsidP="002A4A3C">
      <w:pPr>
        <w:shd w:val="clear" w:color="auto" w:fill="FFFFFF"/>
        <w:ind w:firstLine="5954"/>
        <w:rPr>
          <w:sz w:val="28"/>
          <w:szCs w:val="28"/>
        </w:rPr>
      </w:pPr>
      <w:r>
        <w:rPr>
          <w:sz w:val="28"/>
          <w:szCs w:val="28"/>
        </w:rPr>
        <w:t>от 19</w:t>
      </w:r>
      <w:r w:rsidR="00D93A4B" w:rsidRPr="00792A5A">
        <w:rPr>
          <w:sz w:val="28"/>
          <w:szCs w:val="28"/>
        </w:rPr>
        <w:t xml:space="preserve"> июня 2026 года № </w:t>
      </w:r>
      <w:r>
        <w:rPr>
          <w:sz w:val="28"/>
          <w:szCs w:val="28"/>
        </w:rPr>
        <w:t>218</w:t>
      </w:r>
      <w:r w:rsidR="00C71559" w:rsidRPr="00792A5A">
        <w:rPr>
          <w:sz w:val="28"/>
          <w:szCs w:val="28"/>
        </w:rPr>
        <w:t>рп</w:t>
      </w:r>
    </w:p>
    <w:p w14:paraId="5750EE7B" w14:textId="77777777" w:rsidR="003D40F8" w:rsidRPr="00792A5A" w:rsidRDefault="003D40F8" w:rsidP="00D93A4B">
      <w:pPr>
        <w:shd w:val="clear" w:color="auto" w:fill="FFFFFF"/>
        <w:ind w:firstLine="709"/>
        <w:rPr>
          <w:sz w:val="28"/>
          <w:szCs w:val="28"/>
          <w:lang w:val="ru-MD" w:eastAsia="ru-MD"/>
        </w:rPr>
      </w:pPr>
    </w:p>
    <w:p w14:paraId="4CEBDBA3" w14:textId="77777777" w:rsidR="00C71559" w:rsidRPr="00792A5A" w:rsidRDefault="00C71559" w:rsidP="00A83000">
      <w:pPr>
        <w:shd w:val="clear" w:color="auto" w:fill="FFFFFF"/>
        <w:ind w:firstLine="709"/>
        <w:jc w:val="right"/>
        <w:rPr>
          <w:b/>
          <w:bCs/>
          <w:sz w:val="28"/>
          <w:szCs w:val="28"/>
          <w:lang w:val="ru-MD" w:eastAsia="ru-MD"/>
        </w:rPr>
      </w:pPr>
      <w:r w:rsidRPr="00792A5A">
        <w:rPr>
          <w:sz w:val="28"/>
          <w:szCs w:val="28"/>
          <w:lang w:val="ru-MD" w:eastAsia="ru-MD"/>
        </w:rPr>
        <w:t>Проект</w:t>
      </w:r>
    </w:p>
    <w:p w14:paraId="0F55CD4A" w14:textId="77777777" w:rsidR="00C71559" w:rsidRPr="00792A5A" w:rsidRDefault="00C71559" w:rsidP="00A83000">
      <w:pPr>
        <w:shd w:val="clear" w:color="auto" w:fill="FFFFFF"/>
        <w:ind w:firstLine="709"/>
        <w:jc w:val="center"/>
        <w:rPr>
          <w:b/>
          <w:bCs/>
          <w:sz w:val="28"/>
          <w:szCs w:val="28"/>
          <w:lang w:val="ru-MD" w:eastAsia="ru-MD"/>
        </w:rPr>
      </w:pPr>
    </w:p>
    <w:p w14:paraId="69B157E3" w14:textId="77777777" w:rsidR="00C71559" w:rsidRPr="00815102" w:rsidRDefault="00C71559" w:rsidP="00815102">
      <w:pPr>
        <w:shd w:val="clear" w:color="auto" w:fill="FFFFFF"/>
        <w:jc w:val="center"/>
        <w:rPr>
          <w:bCs/>
          <w:szCs w:val="28"/>
          <w:lang w:val="ru-MD" w:eastAsia="ru-MD"/>
        </w:rPr>
      </w:pPr>
      <w:r w:rsidRPr="00815102">
        <w:rPr>
          <w:bCs/>
          <w:szCs w:val="28"/>
          <w:lang w:val="ru-MD" w:eastAsia="ru-MD"/>
        </w:rPr>
        <w:t xml:space="preserve">ЗАКОН </w:t>
      </w:r>
    </w:p>
    <w:p w14:paraId="53858EA8" w14:textId="77777777" w:rsidR="00C71559" w:rsidRPr="00815102" w:rsidRDefault="00C71559" w:rsidP="00815102">
      <w:pPr>
        <w:shd w:val="clear" w:color="auto" w:fill="FFFFFF"/>
        <w:jc w:val="center"/>
        <w:rPr>
          <w:bCs/>
          <w:szCs w:val="28"/>
          <w:lang w:val="ru-MD" w:eastAsia="ru-MD"/>
        </w:rPr>
      </w:pPr>
      <w:r w:rsidRPr="00815102">
        <w:rPr>
          <w:bCs/>
          <w:szCs w:val="28"/>
          <w:lang w:val="ru-MD" w:eastAsia="ru-MD"/>
        </w:rPr>
        <w:t xml:space="preserve">ПРИДНЕСТРОВСКОЙ МОЛДАВСКОЙ РЕСПУБЛИКИ </w:t>
      </w:r>
    </w:p>
    <w:p w14:paraId="45BEB226" w14:textId="77777777" w:rsidR="00C71559" w:rsidRPr="00A83000" w:rsidRDefault="00C71559" w:rsidP="00815102">
      <w:pPr>
        <w:shd w:val="clear" w:color="auto" w:fill="FFFFFF"/>
        <w:jc w:val="center"/>
        <w:rPr>
          <w:bCs/>
          <w:sz w:val="28"/>
          <w:szCs w:val="28"/>
          <w:lang w:val="ru-MD" w:eastAsia="ru-MD"/>
        </w:rPr>
      </w:pPr>
    </w:p>
    <w:p w14:paraId="2683F3AC" w14:textId="77777777" w:rsidR="00D51910" w:rsidRDefault="00C71559" w:rsidP="00815102">
      <w:pPr>
        <w:shd w:val="clear" w:color="auto" w:fill="FFFFFF"/>
        <w:jc w:val="center"/>
        <w:rPr>
          <w:bCs/>
          <w:sz w:val="28"/>
          <w:szCs w:val="28"/>
          <w:lang w:val="ru-MD" w:eastAsia="ru-MD"/>
        </w:rPr>
      </w:pPr>
      <w:r w:rsidRPr="00A83000">
        <w:rPr>
          <w:bCs/>
          <w:sz w:val="28"/>
          <w:szCs w:val="28"/>
          <w:lang w:val="ru-MD" w:eastAsia="ru-MD"/>
        </w:rPr>
        <w:t xml:space="preserve">О внесении изменений и дополнения в Закон </w:t>
      </w:r>
    </w:p>
    <w:p w14:paraId="2411044F" w14:textId="77777777" w:rsidR="00D51910" w:rsidRDefault="00C71559" w:rsidP="00815102">
      <w:pPr>
        <w:shd w:val="clear" w:color="auto" w:fill="FFFFFF"/>
        <w:jc w:val="center"/>
        <w:rPr>
          <w:bCs/>
          <w:sz w:val="28"/>
          <w:szCs w:val="28"/>
          <w:lang w:val="ru-MD" w:eastAsia="ru-MD"/>
        </w:rPr>
      </w:pPr>
      <w:r w:rsidRPr="00A83000">
        <w:rPr>
          <w:bCs/>
          <w:sz w:val="28"/>
          <w:szCs w:val="28"/>
          <w:lang w:val="ru-MD" w:eastAsia="ru-MD"/>
        </w:rPr>
        <w:t xml:space="preserve">Приднестровской Молдавской Республики </w:t>
      </w:r>
    </w:p>
    <w:p w14:paraId="3FC543F5" w14:textId="3BDF00F3" w:rsidR="00C71559" w:rsidRPr="00A83000" w:rsidRDefault="00C71559" w:rsidP="00815102">
      <w:pPr>
        <w:shd w:val="clear" w:color="auto" w:fill="FFFFFF"/>
        <w:jc w:val="center"/>
        <w:rPr>
          <w:bCs/>
          <w:sz w:val="28"/>
          <w:szCs w:val="28"/>
          <w:lang w:eastAsia="ru-MD"/>
        </w:rPr>
      </w:pPr>
      <w:r w:rsidRPr="00A83000">
        <w:rPr>
          <w:bCs/>
          <w:sz w:val="28"/>
          <w:szCs w:val="28"/>
          <w:lang w:val="ru-MD" w:eastAsia="ru-MD"/>
        </w:rPr>
        <w:t>«</w:t>
      </w:r>
      <w:bookmarkStart w:id="3" w:name="_Hlk221185147"/>
      <w:r w:rsidRPr="00A83000">
        <w:rPr>
          <w:bCs/>
          <w:sz w:val="28"/>
          <w:szCs w:val="28"/>
          <w:lang w:val="ru-MD" w:eastAsia="ru-MD"/>
        </w:rPr>
        <w:t>Об органах внутренних дел</w:t>
      </w:r>
      <w:r w:rsidRPr="00A83000">
        <w:rPr>
          <w:bCs/>
          <w:sz w:val="28"/>
          <w:szCs w:val="28"/>
          <w:lang w:eastAsia="ru-MD"/>
        </w:rPr>
        <w:t xml:space="preserve"> Приднестровской Молдавской Республики</w:t>
      </w:r>
      <w:r w:rsidRPr="00A83000">
        <w:rPr>
          <w:bCs/>
          <w:sz w:val="28"/>
          <w:szCs w:val="28"/>
          <w:lang w:val="ru-MD" w:eastAsia="ru-MD"/>
        </w:rPr>
        <w:t>»</w:t>
      </w:r>
    </w:p>
    <w:bookmarkEnd w:id="3"/>
    <w:p w14:paraId="0DCCD3EA" w14:textId="77777777" w:rsidR="00C71559" w:rsidRPr="00A83000" w:rsidRDefault="00C71559" w:rsidP="00A83000">
      <w:pPr>
        <w:shd w:val="clear" w:color="auto" w:fill="FFFFFF"/>
        <w:ind w:firstLine="709"/>
        <w:jc w:val="center"/>
        <w:rPr>
          <w:b/>
          <w:sz w:val="28"/>
          <w:szCs w:val="28"/>
        </w:rPr>
      </w:pPr>
    </w:p>
    <w:p w14:paraId="05EA7D8C" w14:textId="5D070676" w:rsidR="00C71559" w:rsidRPr="00A83000" w:rsidRDefault="00C71559" w:rsidP="0069285C">
      <w:pPr>
        <w:pStyle w:val="a3"/>
        <w:ind w:firstLine="709"/>
        <w:jc w:val="both"/>
        <w:outlineLvl w:val="0"/>
        <w:rPr>
          <w:rFonts w:ascii="Times New Roman" w:eastAsia="Calibri" w:hAnsi="Times New Roman" w:cs="Times New Roman"/>
          <w:sz w:val="28"/>
          <w:szCs w:val="28"/>
          <w:lang w:val="ru-MD" w:eastAsia="en-US"/>
        </w:rPr>
      </w:pPr>
      <w:r w:rsidRPr="00A83000">
        <w:rPr>
          <w:rFonts w:ascii="Times New Roman" w:eastAsia="Calibri" w:hAnsi="Times New Roman" w:cs="Times New Roman"/>
          <w:b/>
          <w:bCs/>
          <w:sz w:val="28"/>
          <w:szCs w:val="28"/>
          <w:lang w:val="ru-MD" w:eastAsia="en-US"/>
        </w:rPr>
        <w:t>Статья 1.</w:t>
      </w:r>
      <w:r w:rsidR="00D256AE" w:rsidRPr="00A83000">
        <w:rPr>
          <w:rFonts w:ascii="Times New Roman" w:eastAsia="Calibri" w:hAnsi="Times New Roman" w:cs="Times New Roman"/>
          <w:b/>
          <w:bCs/>
          <w:sz w:val="28"/>
          <w:szCs w:val="28"/>
          <w:lang w:val="ru-MD" w:eastAsia="en-US"/>
        </w:rPr>
        <w:t xml:space="preserve"> </w:t>
      </w:r>
      <w:r w:rsidRPr="00A83000">
        <w:rPr>
          <w:rFonts w:ascii="Times New Roman" w:eastAsia="Calibri" w:hAnsi="Times New Roman" w:cs="Times New Roman"/>
          <w:sz w:val="28"/>
          <w:szCs w:val="28"/>
          <w:lang w:val="ru-MD" w:eastAsia="en-US"/>
        </w:rPr>
        <w:t xml:space="preserve">Внести в </w:t>
      </w:r>
      <w:bookmarkStart w:id="4" w:name="_Hlk221191336"/>
      <w:r w:rsidRPr="00A83000">
        <w:rPr>
          <w:rFonts w:ascii="Times New Roman" w:eastAsia="Calibri" w:hAnsi="Times New Roman" w:cs="Times New Roman"/>
          <w:sz w:val="28"/>
          <w:szCs w:val="28"/>
          <w:lang w:val="ru-MD" w:eastAsia="en-US"/>
        </w:rPr>
        <w:t xml:space="preserve">Закон Приднестровской Молдавской Республики </w:t>
      </w:r>
      <w:bookmarkStart w:id="5" w:name="_Hlk229743404"/>
      <w:r w:rsidR="0069285C">
        <w:rPr>
          <w:rFonts w:ascii="Times New Roman" w:eastAsia="Calibri" w:hAnsi="Times New Roman" w:cs="Times New Roman"/>
          <w:sz w:val="28"/>
          <w:szCs w:val="28"/>
          <w:lang w:val="ru-MD" w:eastAsia="en-US"/>
        </w:rPr>
        <w:br/>
      </w:r>
      <w:r w:rsidRPr="00A83000">
        <w:rPr>
          <w:rFonts w:ascii="Times New Roman" w:hAnsi="Times New Roman" w:cs="Times New Roman"/>
          <w:sz w:val="28"/>
          <w:szCs w:val="28"/>
          <w:shd w:val="clear" w:color="auto" w:fill="FFFFFF"/>
        </w:rPr>
        <w:t>от 22 июля 2024 года №</w:t>
      </w:r>
      <w:r w:rsidR="00F7617B" w:rsidRPr="00A83000">
        <w:rPr>
          <w:rFonts w:ascii="Times New Roman" w:hAnsi="Times New Roman" w:cs="Times New Roman"/>
          <w:sz w:val="28"/>
          <w:szCs w:val="28"/>
          <w:shd w:val="clear" w:color="auto" w:fill="FFFFFF"/>
        </w:rPr>
        <w:t xml:space="preserve"> </w:t>
      </w:r>
      <w:r w:rsidRPr="00A83000">
        <w:rPr>
          <w:rFonts w:ascii="Times New Roman" w:hAnsi="Times New Roman" w:cs="Times New Roman"/>
          <w:sz w:val="28"/>
          <w:szCs w:val="28"/>
          <w:shd w:val="clear" w:color="auto" w:fill="FFFFFF"/>
        </w:rPr>
        <w:t>163-З-VII</w:t>
      </w:r>
      <w:bookmarkEnd w:id="5"/>
      <w:r w:rsidRPr="00A83000">
        <w:rPr>
          <w:rFonts w:ascii="Times New Roman" w:hAnsi="Times New Roman" w:cs="Times New Roman"/>
          <w:sz w:val="28"/>
          <w:szCs w:val="28"/>
          <w:shd w:val="clear" w:color="auto" w:fill="FFFFFF"/>
        </w:rPr>
        <w:t xml:space="preserve"> </w:t>
      </w:r>
      <w:r w:rsidRPr="00A83000">
        <w:rPr>
          <w:rFonts w:ascii="Times New Roman" w:eastAsia="Calibri" w:hAnsi="Times New Roman" w:cs="Times New Roman"/>
          <w:sz w:val="28"/>
          <w:szCs w:val="28"/>
          <w:lang w:val="ru-MD" w:eastAsia="en-US"/>
        </w:rPr>
        <w:t>«Об органах внутренних дел Приднестровской Молдавской Республики» (САЗ 24-31)</w:t>
      </w:r>
      <w:bookmarkEnd w:id="4"/>
      <w:r w:rsidRPr="00A83000">
        <w:rPr>
          <w:rFonts w:ascii="Times New Roman" w:eastAsia="Calibri" w:hAnsi="Times New Roman" w:cs="Times New Roman"/>
          <w:sz w:val="28"/>
          <w:szCs w:val="28"/>
          <w:lang w:val="ru-MD" w:eastAsia="en-US"/>
        </w:rPr>
        <w:t xml:space="preserve"> следующие изменения и дополнение.</w:t>
      </w:r>
    </w:p>
    <w:p w14:paraId="0FDF068E" w14:textId="77777777" w:rsidR="00C71559" w:rsidRPr="00A83000" w:rsidRDefault="00C71559" w:rsidP="0069285C">
      <w:pPr>
        <w:pStyle w:val="a3"/>
        <w:ind w:firstLine="709"/>
        <w:jc w:val="both"/>
        <w:outlineLvl w:val="0"/>
        <w:rPr>
          <w:rFonts w:ascii="Times New Roman" w:hAnsi="Times New Roman" w:cs="Times New Roman"/>
          <w:bCs/>
          <w:sz w:val="28"/>
          <w:szCs w:val="28"/>
        </w:rPr>
      </w:pPr>
    </w:p>
    <w:p w14:paraId="7A0B2CE1" w14:textId="5D9BD976" w:rsidR="00C71559" w:rsidRPr="00A83000" w:rsidRDefault="00C71559" w:rsidP="0069285C">
      <w:pPr>
        <w:pStyle w:val="a3"/>
        <w:numPr>
          <w:ilvl w:val="0"/>
          <w:numId w:val="5"/>
        </w:numPr>
        <w:ind w:left="0" w:firstLine="709"/>
        <w:jc w:val="both"/>
        <w:outlineLvl w:val="0"/>
        <w:rPr>
          <w:rFonts w:ascii="Times New Roman" w:eastAsia="Calibri" w:hAnsi="Times New Roman" w:cs="Times New Roman"/>
          <w:sz w:val="28"/>
          <w:szCs w:val="28"/>
          <w:lang w:eastAsia="en-US"/>
        </w:rPr>
      </w:pPr>
      <w:r w:rsidRPr="00A83000">
        <w:rPr>
          <w:rFonts w:ascii="Times New Roman" w:hAnsi="Times New Roman" w:cs="Times New Roman"/>
          <w:bCs/>
          <w:sz w:val="28"/>
          <w:szCs w:val="28"/>
        </w:rPr>
        <w:t>В пункте 1 статьи 16 слов</w:t>
      </w:r>
      <w:r w:rsidR="003D40F8" w:rsidRPr="00A83000">
        <w:rPr>
          <w:rFonts w:ascii="Times New Roman" w:hAnsi="Times New Roman" w:cs="Times New Roman"/>
          <w:bCs/>
          <w:sz w:val="28"/>
          <w:szCs w:val="28"/>
        </w:rPr>
        <w:t xml:space="preserve">а </w:t>
      </w:r>
      <w:r w:rsidRPr="00A83000">
        <w:rPr>
          <w:rFonts w:ascii="Times New Roman" w:hAnsi="Times New Roman" w:cs="Times New Roman"/>
          <w:sz w:val="28"/>
          <w:szCs w:val="28"/>
        </w:rPr>
        <w:t xml:space="preserve">«для должностей среднего начальствующего состава – </w:t>
      </w:r>
      <w:r w:rsidRPr="00A83000">
        <w:rPr>
          <w:rFonts w:ascii="Times New Roman" w:eastAsia="Calibri" w:hAnsi="Times New Roman" w:cs="Times New Roman"/>
          <w:sz w:val="28"/>
          <w:szCs w:val="28"/>
          <w:lang w:eastAsia="en-US"/>
        </w:rPr>
        <w:t>образования не ниже среднего профессионального образования»</w:t>
      </w:r>
      <w:r w:rsidR="003D40F8" w:rsidRPr="00A83000">
        <w:rPr>
          <w:rFonts w:ascii="Times New Roman" w:eastAsia="Calibri" w:hAnsi="Times New Roman" w:cs="Times New Roman"/>
          <w:sz w:val="28"/>
          <w:szCs w:val="28"/>
          <w:lang w:eastAsia="en-US"/>
        </w:rPr>
        <w:t xml:space="preserve"> з</w:t>
      </w:r>
      <w:r w:rsidRPr="00A83000">
        <w:rPr>
          <w:rFonts w:ascii="Times New Roman" w:eastAsia="Calibri" w:hAnsi="Times New Roman" w:cs="Times New Roman"/>
          <w:sz w:val="28"/>
          <w:szCs w:val="28"/>
          <w:lang w:eastAsia="en-US"/>
        </w:rPr>
        <w:t>аменить словами «</w:t>
      </w:r>
      <w:bookmarkStart w:id="6" w:name="_Hlk226455564"/>
      <w:r w:rsidRPr="00A83000">
        <w:rPr>
          <w:rFonts w:ascii="Times New Roman" w:eastAsia="Calibri" w:hAnsi="Times New Roman" w:cs="Times New Roman"/>
          <w:sz w:val="28"/>
          <w:szCs w:val="28"/>
          <w:lang w:eastAsia="en-US"/>
        </w:rPr>
        <w:t>для должностей среднего начальствующего состава – среднего профессионального образования или высшего профессионального образования».</w:t>
      </w:r>
      <w:bookmarkEnd w:id="6"/>
    </w:p>
    <w:p w14:paraId="20D1B732" w14:textId="77777777" w:rsidR="009D5846" w:rsidRPr="00A83000" w:rsidRDefault="009D5846" w:rsidP="0069285C">
      <w:pPr>
        <w:pStyle w:val="a3"/>
        <w:ind w:firstLine="709"/>
        <w:jc w:val="both"/>
        <w:outlineLvl w:val="0"/>
        <w:rPr>
          <w:rFonts w:ascii="Times New Roman" w:eastAsia="Calibri" w:hAnsi="Times New Roman" w:cs="Times New Roman"/>
          <w:sz w:val="28"/>
          <w:szCs w:val="28"/>
          <w:lang w:eastAsia="en-US"/>
        </w:rPr>
      </w:pPr>
    </w:p>
    <w:p w14:paraId="19C5B5E4" w14:textId="77777777" w:rsidR="00C71559" w:rsidRPr="00A83000" w:rsidRDefault="00C71559" w:rsidP="0069285C">
      <w:pPr>
        <w:pStyle w:val="a3"/>
        <w:numPr>
          <w:ilvl w:val="0"/>
          <w:numId w:val="5"/>
        </w:numPr>
        <w:ind w:left="0" w:firstLine="709"/>
        <w:jc w:val="both"/>
        <w:outlineLvl w:val="0"/>
        <w:rPr>
          <w:rFonts w:ascii="Times New Roman" w:eastAsia="Calibri" w:hAnsi="Times New Roman" w:cs="Times New Roman"/>
          <w:sz w:val="28"/>
          <w:szCs w:val="28"/>
          <w:lang w:eastAsia="en-US"/>
        </w:rPr>
      </w:pPr>
      <w:r w:rsidRPr="00A83000">
        <w:rPr>
          <w:rFonts w:ascii="Times New Roman" w:hAnsi="Times New Roman" w:cs="Times New Roman"/>
          <w:bCs/>
          <w:sz w:val="28"/>
          <w:szCs w:val="28"/>
        </w:rPr>
        <w:t>Статью 16 дополнить пунктом 2-1 следующего содержания:</w:t>
      </w:r>
    </w:p>
    <w:p w14:paraId="50DFB2EF" w14:textId="281CF26B" w:rsidR="00C71559" w:rsidRPr="00A83000" w:rsidRDefault="00C71559" w:rsidP="0069285C">
      <w:pPr>
        <w:pStyle w:val="a3"/>
        <w:ind w:firstLine="709"/>
        <w:jc w:val="both"/>
        <w:outlineLvl w:val="0"/>
        <w:rPr>
          <w:rFonts w:ascii="Times New Roman" w:hAnsi="Times New Roman" w:cs="Times New Roman"/>
          <w:bCs/>
          <w:sz w:val="28"/>
          <w:szCs w:val="28"/>
        </w:rPr>
      </w:pPr>
      <w:r w:rsidRPr="00A83000">
        <w:rPr>
          <w:rFonts w:ascii="Times New Roman" w:hAnsi="Times New Roman" w:cs="Times New Roman"/>
          <w:bCs/>
          <w:sz w:val="28"/>
          <w:szCs w:val="28"/>
        </w:rPr>
        <w:t xml:space="preserve">«2-1. По решению руководителя исполнительного органа государственной власти в сфере внутренних дел должности среднего начальствующего состава, </w:t>
      </w:r>
      <w:r w:rsidR="00467022">
        <w:rPr>
          <w:rFonts w:ascii="Times New Roman" w:hAnsi="Times New Roman" w:cs="Times New Roman"/>
          <w:bCs/>
          <w:sz w:val="28"/>
          <w:szCs w:val="28"/>
        </w:rPr>
        <w:br/>
      </w:r>
      <w:r w:rsidRPr="00A83000">
        <w:rPr>
          <w:rFonts w:ascii="Times New Roman" w:hAnsi="Times New Roman" w:cs="Times New Roman"/>
          <w:bCs/>
          <w:sz w:val="28"/>
          <w:szCs w:val="28"/>
        </w:rPr>
        <w:t xml:space="preserve">в том числе исполнение обязанностей по которым предусматривает дознание </w:t>
      </w:r>
      <w:r w:rsidR="004C6554">
        <w:rPr>
          <w:rFonts w:ascii="Times New Roman" w:hAnsi="Times New Roman" w:cs="Times New Roman"/>
          <w:bCs/>
          <w:sz w:val="28"/>
          <w:szCs w:val="28"/>
        </w:rPr>
        <w:br/>
      </w:r>
      <w:r w:rsidRPr="00A83000">
        <w:rPr>
          <w:rFonts w:ascii="Times New Roman" w:hAnsi="Times New Roman" w:cs="Times New Roman"/>
          <w:bCs/>
          <w:sz w:val="28"/>
          <w:szCs w:val="28"/>
        </w:rPr>
        <w:t xml:space="preserve">или организацию дознания по уголовным делам, административное расследование, рассмотрение дел об административных правонарушениях, могут замещаться лицами без учета квалификационного требования к опыту работы, необходимому для исполнения должностных обязанностей, обучающимися по основным образовательным программам высшего профессионального образования по направлениям подготовки </w:t>
      </w:r>
      <w:r w:rsidR="004C6554">
        <w:rPr>
          <w:rFonts w:ascii="Times New Roman" w:hAnsi="Times New Roman" w:cs="Times New Roman"/>
          <w:bCs/>
          <w:sz w:val="28"/>
          <w:szCs w:val="28"/>
        </w:rPr>
        <w:br/>
      </w:r>
      <w:r w:rsidRPr="00A83000">
        <w:rPr>
          <w:rFonts w:ascii="Times New Roman" w:hAnsi="Times New Roman" w:cs="Times New Roman"/>
          <w:bCs/>
          <w:sz w:val="28"/>
          <w:szCs w:val="28"/>
        </w:rPr>
        <w:t xml:space="preserve">или специальностям, необходимым для соблюдения квалификационных требований к образованию, установленных пунктами 1 или 2 настоящей статьи для замещения таких должностей, прошедшими промежуточную аттестацию </w:t>
      </w:r>
      <w:r w:rsidR="004C6554">
        <w:rPr>
          <w:rFonts w:ascii="Times New Roman" w:hAnsi="Times New Roman" w:cs="Times New Roman"/>
          <w:bCs/>
          <w:sz w:val="28"/>
          <w:szCs w:val="28"/>
        </w:rPr>
        <w:br/>
      </w:r>
      <w:r w:rsidRPr="00A83000">
        <w:rPr>
          <w:rFonts w:ascii="Times New Roman" w:hAnsi="Times New Roman" w:cs="Times New Roman"/>
          <w:bCs/>
          <w:sz w:val="28"/>
          <w:szCs w:val="28"/>
        </w:rPr>
        <w:t>не менее чем за 3 (три) года обучения, получившими соответствующий документ о незаконченном высшем профессиональном образовании, при условии продолжения ими обучения и завершения освоения образовательных программ с прохождением государственной (итоговой) аттестации и получением документа об образовании».</w:t>
      </w:r>
    </w:p>
    <w:p w14:paraId="286DB8EE" w14:textId="77777777" w:rsidR="009D5846" w:rsidRPr="00A83000" w:rsidRDefault="009D5846" w:rsidP="0069285C">
      <w:pPr>
        <w:pStyle w:val="a3"/>
        <w:ind w:firstLine="709"/>
        <w:jc w:val="both"/>
        <w:outlineLvl w:val="0"/>
        <w:rPr>
          <w:rFonts w:ascii="Times New Roman" w:hAnsi="Times New Roman" w:cs="Times New Roman"/>
          <w:bCs/>
          <w:sz w:val="28"/>
          <w:szCs w:val="28"/>
        </w:rPr>
      </w:pPr>
    </w:p>
    <w:p w14:paraId="230C31C8" w14:textId="163C9D81" w:rsidR="00C71559" w:rsidRPr="0069285C" w:rsidRDefault="00C71559" w:rsidP="0069285C">
      <w:pPr>
        <w:pStyle w:val="a7"/>
        <w:numPr>
          <w:ilvl w:val="0"/>
          <w:numId w:val="5"/>
        </w:numPr>
        <w:ind w:left="0" w:firstLine="709"/>
        <w:jc w:val="both"/>
        <w:rPr>
          <w:rFonts w:eastAsia="Calibri"/>
          <w:b/>
          <w:bCs/>
          <w:sz w:val="28"/>
          <w:szCs w:val="28"/>
          <w:lang w:eastAsia="en-US"/>
        </w:rPr>
      </w:pPr>
      <w:r w:rsidRPr="00A83000">
        <w:rPr>
          <w:rFonts w:eastAsia="Calibri"/>
          <w:sz w:val="28"/>
          <w:szCs w:val="28"/>
          <w:lang w:eastAsia="en-US"/>
        </w:rPr>
        <w:lastRenderedPageBreak/>
        <w:t xml:space="preserve">В подпункте в) пункта 4 статьи 28 слова «на срок не менее 5 (пяти) лет с момента окончания обучения» заменить словами «на срок отработки, определенный </w:t>
      </w:r>
      <w:r w:rsidR="00F473E6" w:rsidRPr="00467022">
        <w:rPr>
          <w:rFonts w:eastAsia="Calibri"/>
          <w:sz w:val="28"/>
          <w:szCs w:val="28"/>
          <w:lang w:eastAsia="en-US"/>
        </w:rPr>
        <w:t>З</w:t>
      </w:r>
      <w:r w:rsidR="001E53E1" w:rsidRPr="00467022">
        <w:rPr>
          <w:rFonts w:eastAsia="Calibri"/>
          <w:sz w:val="28"/>
          <w:szCs w:val="28"/>
          <w:lang w:eastAsia="en-US"/>
        </w:rPr>
        <w:t>аконо</w:t>
      </w:r>
      <w:r w:rsidR="00467022" w:rsidRPr="00467022">
        <w:rPr>
          <w:rFonts w:eastAsia="Calibri"/>
          <w:sz w:val="28"/>
          <w:szCs w:val="28"/>
          <w:lang w:eastAsia="en-US"/>
        </w:rPr>
        <w:t xml:space="preserve">м </w:t>
      </w:r>
      <w:r w:rsidRPr="00A83000">
        <w:rPr>
          <w:rFonts w:eastAsia="Calibri"/>
          <w:sz w:val="28"/>
          <w:szCs w:val="28"/>
          <w:lang w:eastAsia="en-US"/>
        </w:rPr>
        <w:t xml:space="preserve">Приднестровской Молдавской Республики </w:t>
      </w:r>
      <w:r w:rsidR="00467022">
        <w:rPr>
          <w:rFonts w:eastAsia="Calibri"/>
          <w:sz w:val="28"/>
          <w:szCs w:val="28"/>
          <w:lang w:eastAsia="en-US"/>
        </w:rPr>
        <w:br/>
      </w:r>
      <w:r w:rsidR="001E3ED7" w:rsidRPr="0069285C">
        <w:rPr>
          <w:rFonts w:eastAsia="Calibri"/>
          <w:sz w:val="28"/>
          <w:szCs w:val="28"/>
          <w:lang w:eastAsia="en-US"/>
        </w:rPr>
        <w:t xml:space="preserve">«Об </w:t>
      </w:r>
      <w:r w:rsidRPr="0069285C">
        <w:rPr>
          <w:rFonts w:eastAsia="Calibri"/>
          <w:sz w:val="28"/>
          <w:szCs w:val="28"/>
          <w:lang w:eastAsia="en-US"/>
        </w:rPr>
        <w:t>образовани</w:t>
      </w:r>
      <w:r w:rsidR="001E3ED7" w:rsidRPr="0069285C">
        <w:rPr>
          <w:rFonts w:eastAsia="Calibri"/>
          <w:sz w:val="28"/>
          <w:szCs w:val="28"/>
          <w:lang w:eastAsia="en-US"/>
        </w:rPr>
        <w:t>и</w:t>
      </w:r>
      <w:r w:rsidRPr="0069285C">
        <w:rPr>
          <w:rFonts w:eastAsia="Calibri"/>
          <w:sz w:val="28"/>
          <w:szCs w:val="28"/>
          <w:lang w:eastAsia="en-US"/>
        </w:rPr>
        <w:t>».</w:t>
      </w:r>
    </w:p>
    <w:p w14:paraId="25DE7F34" w14:textId="77777777" w:rsidR="00C71559" w:rsidRPr="00A83000" w:rsidRDefault="00C71559" w:rsidP="0069285C">
      <w:pPr>
        <w:ind w:firstLine="709"/>
        <w:jc w:val="both"/>
        <w:rPr>
          <w:rFonts w:eastAsia="Calibri"/>
          <w:sz w:val="28"/>
          <w:szCs w:val="28"/>
          <w:lang w:eastAsia="en-US"/>
        </w:rPr>
      </w:pPr>
    </w:p>
    <w:p w14:paraId="63C2B48C" w14:textId="4CA46E30" w:rsidR="00C71559" w:rsidRPr="00A83000" w:rsidRDefault="00C71559" w:rsidP="0069285C">
      <w:pPr>
        <w:ind w:firstLine="709"/>
        <w:contextualSpacing/>
        <w:jc w:val="both"/>
        <w:rPr>
          <w:rFonts w:eastAsia="Calibri"/>
          <w:sz w:val="28"/>
          <w:szCs w:val="28"/>
          <w:lang w:val="ru-MD" w:eastAsia="en-US"/>
        </w:rPr>
      </w:pPr>
      <w:r w:rsidRPr="00A83000">
        <w:rPr>
          <w:rFonts w:eastAsia="Calibri"/>
          <w:b/>
          <w:sz w:val="28"/>
          <w:szCs w:val="28"/>
          <w:lang w:val="ru-MD" w:eastAsia="en-US"/>
        </w:rPr>
        <w:t>Статья 2.</w:t>
      </w:r>
      <w:r w:rsidRPr="00A83000">
        <w:rPr>
          <w:rFonts w:eastAsia="Calibri"/>
          <w:sz w:val="28"/>
          <w:szCs w:val="28"/>
          <w:lang w:val="ru-MD" w:eastAsia="en-US"/>
        </w:rPr>
        <w:t xml:space="preserve"> Настоящий Закон вступает в силу </w:t>
      </w:r>
      <w:r w:rsidRPr="00A83000">
        <w:rPr>
          <w:sz w:val="28"/>
          <w:szCs w:val="28"/>
        </w:rPr>
        <w:t>со дня, следующего за днем официального опубликования.</w:t>
      </w:r>
    </w:p>
    <w:p w14:paraId="476B91DD" w14:textId="28B25F8C" w:rsidR="003D40F8" w:rsidRPr="00A83000" w:rsidRDefault="003D40F8" w:rsidP="00A83000">
      <w:pPr>
        <w:ind w:firstLine="709"/>
        <w:jc w:val="center"/>
        <w:outlineLvl w:val="1"/>
        <w:rPr>
          <w:b/>
          <w:bCs/>
          <w:sz w:val="28"/>
          <w:szCs w:val="28"/>
          <w:lang w:val="ru-MD" w:eastAsia="ru-MD"/>
        </w:rPr>
      </w:pPr>
    </w:p>
    <w:p w14:paraId="5A79FD6C" w14:textId="77777777" w:rsidR="001E53E1" w:rsidRPr="00A83000" w:rsidRDefault="001E53E1" w:rsidP="00A83000">
      <w:pPr>
        <w:ind w:firstLine="709"/>
        <w:rPr>
          <w:b/>
          <w:bCs/>
          <w:sz w:val="28"/>
          <w:szCs w:val="28"/>
          <w:lang w:val="ru-MD" w:eastAsia="ru-MD"/>
        </w:rPr>
      </w:pPr>
      <w:r w:rsidRPr="00A83000">
        <w:rPr>
          <w:b/>
          <w:bCs/>
          <w:sz w:val="28"/>
          <w:szCs w:val="28"/>
          <w:lang w:val="ru-MD" w:eastAsia="ru-MD"/>
        </w:rPr>
        <w:br w:type="page"/>
      </w:r>
    </w:p>
    <w:p w14:paraId="0BD60659" w14:textId="51A5CB50" w:rsidR="00C71559" w:rsidRPr="0069285C" w:rsidRDefault="009D5846" w:rsidP="0069285C">
      <w:pPr>
        <w:jc w:val="center"/>
        <w:outlineLvl w:val="1"/>
        <w:rPr>
          <w:bCs/>
          <w:szCs w:val="28"/>
          <w:lang w:val="ru-MD" w:eastAsia="ru-MD"/>
        </w:rPr>
      </w:pPr>
      <w:r w:rsidRPr="0069285C">
        <w:rPr>
          <w:bCs/>
          <w:szCs w:val="28"/>
          <w:lang w:val="ru-MD" w:eastAsia="ru-MD"/>
        </w:rPr>
        <w:lastRenderedPageBreak/>
        <w:t>ПОЯСНИТЕЛЬНАЯ ЗАПИСКА</w:t>
      </w:r>
    </w:p>
    <w:p w14:paraId="26AF94E9" w14:textId="77777777" w:rsidR="00D9137C" w:rsidRDefault="00C71559" w:rsidP="0069285C">
      <w:pPr>
        <w:tabs>
          <w:tab w:val="left" w:pos="851"/>
          <w:tab w:val="left" w:pos="1701"/>
        </w:tabs>
        <w:jc w:val="center"/>
        <w:rPr>
          <w:rFonts w:eastAsia="Calibri"/>
          <w:sz w:val="28"/>
          <w:szCs w:val="28"/>
          <w:lang w:val="ru-MD"/>
        </w:rPr>
      </w:pPr>
      <w:proofErr w:type="gramStart"/>
      <w:r w:rsidRPr="00A83000">
        <w:rPr>
          <w:rFonts w:eastAsia="Calibri"/>
          <w:sz w:val="28"/>
          <w:szCs w:val="28"/>
          <w:lang w:val="ru-MD" w:eastAsia="en-US"/>
        </w:rPr>
        <w:t>к</w:t>
      </w:r>
      <w:proofErr w:type="gramEnd"/>
      <w:r w:rsidRPr="00A83000">
        <w:rPr>
          <w:rFonts w:eastAsia="Calibri"/>
          <w:sz w:val="28"/>
          <w:szCs w:val="28"/>
          <w:lang w:val="ru-MD" w:eastAsia="en-US"/>
        </w:rPr>
        <w:t xml:space="preserve"> проекту закона Приднестровской Молдавской Республики</w:t>
      </w:r>
      <w:r w:rsidRPr="00A83000">
        <w:rPr>
          <w:rFonts w:eastAsia="Calibri"/>
          <w:sz w:val="28"/>
          <w:szCs w:val="28"/>
          <w:lang w:val="ru-MD" w:eastAsia="en-US"/>
        </w:rPr>
        <w:br/>
      </w:r>
      <w:r w:rsidRPr="00A83000">
        <w:rPr>
          <w:rFonts w:eastAsia="Calibri"/>
          <w:sz w:val="28"/>
          <w:szCs w:val="28"/>
        </w:rPr>
        <w:t>«</w:t>
      </w:r>
      <w:r w:rsidRPr="00A83000">
        <w:rPr>
          <w:rFonts w:eastAsia="Calibri"/>
          <w:sz w:val="28"/>
          <w:szCs w:val="28"/>
          <w:lang w:val="ru-MD"/>
        </w:rPr>
        <w:t xml:space="preserve">О внесении изменений и дополнения в Закон </w:t>
      </w:r>
    </w:p>
    <w:p w14:paraId="791C2EFE" w14:textId="77777777" w:rsidR="00D9137C" w:rsidRDefault="00C71559" w:rsidP="0069285C">
      <w:pPr>
        <w:tabs>
          <w:tab w:val="left" w:pos="851"/>
          <w:tab w:val="left" w:pos="1701"/>
        </w:tabs>
        <w:jc w:val="center"/>
        <w:rPr>
          <w:rFonts w:eastAsia="Calibri"/>
          <w:sz w:val="28"/>
          <w:szCs w:val="28"/>
          <w:lang w:val="ru-MD"/>
        </w:rPr>
      </w:pPr>
      <w:r w:rsidRPr="00A83000">
        <w:rPr>
          <w:rFonts w:eastAsia="Calibri"/>
          <w:sz w:val="28"/>
          <w:szCs w:val="28"/>
          <w:lang w:val="ru-MD"/>
        </w:rPr>
        <w:t xml:space="preserve">Приднестровской Молдавской Республики </w:t>
      </w:r>
    </w:p>
    <w:p w14:paraId="2CBE3CE8" w14:textId="4943AE93" w:rsidR="00C71559" w:rsidRPr="00A83000" w:rsidRDefault="00C71559" w:rsidP="0069285C">
      <w:pPr>
        <w:tabs>
          <w:tab w:val="left" w:pos="851"/>
          <w:tab w:val="left" w:pos="1701"/>
        </w:tabs>
        <w:jc w:val="center"/>
        <w:rPr>
          <w:rFonts w:eastAsia="Calibri"/>
          <w:sz w:val="28"/>
          <w:szCs w:val="28"/>
          <w:lang w:val="ru-MD"/>
        </w:rPr>
      </w:pPr>
      <w:r w:rsidRPr="00A83000">
        <w:rPr>
          <w:rFonts w:eastAsia="Calibri"/>
          <w:sz w:val="28"/>
          <w:szCs w:val="28"/>
          <w:lang w:val="ru-MD"/>
        </w:rPr>
        <w:t>«Об органах внутренних дел</w:t>
      </w:r>
      <w:r w:rsidRPr="00A83000">
        <w:rPr>
          <w:b/>
          <w:bCs/>
          <w:sz w:val="28"/>
          <w:szCs w:val="28"/>
        </w:rPr>
        <w:t xml:space="preserve"> </w:t>
      </w:r>
      <w:r w:rsidRPr="00A83000">
        <w:rPr>
          <w:rFonts w:eastAsia="Calibri"/>
          <w:sz w:val="28"/>
          <w:szCs w:val="28"/>
        </w:rPr>
        <w:t>Приднестровской Молдавской Республики</w:t>
      </w:r>
      <w:r w:rsidRPr="00A83000">
        <w:rPr>
          <w:rFonts w:eastAsia="Calibri"/>
          <w:sz w:val="28"/>
          <w:szCs w:val="28"/>
          <w:lang w:val="ru-MD"/>
        </w:rPr>
        <w:t>»</w:t>
      </w:r>
    </w:p>
    <w:p w14:paraId="19334914" w14:textId="77777777" w:rsidR="00C71559" w:rsidRPr="00A83000" w:rsidRDefault="00C71559" w:rsidP="00A83000">
      <w:pPr>
        <w:ind w:firstLine="709"/>
        <w:jc w:val="both"/>
        <w:rPr>
          <w:sz w:val="28"/>
          <w:szCs w:val="28"/>
          <w:lang w:val="ru-MD" w:eastAsia="ru-MD"/>
        </w:rPr>
      </w:pPr>
    </w:p>
    <w:p w14:paraId="5F8751F7" w14:textId="2222199B" w:rsidR="00C71559" w:rsidRPr="00A83000" w:rsidRDefault="00C71559" w:rsidP="00826E39">
      <w:pPr>
        <w:ind w:firstLine="709"/>
        <w:jc w:val="both"/>
        <w:rPr>
          <w:sz w:val="28"/>
          <w:szCs w:val="28"/>
          <w:lang w:val="ru-MD" w:eastAsia="ru-MD"/>
        </w:rPr>
      </w:pPr>
      <w:proofErr w:type="gramStart"/>
      <w:r w:rsidRPr="00A83000">
        <w:rPr>
          <w:sz w:val="28"/>
          <w:szCs w:val="28"/>
          <w:lang w:val="ru-MD" w:eastAsia="ru-MD"/>
        </w:rPr>
        <w:t>а</w:t>
      </w:r>
      <w:proofErr w:type="gramEnd"/>
      <w:r w:rsidRPr="00A83000">
        <w:rPr>
          <w:sz w:val="28"/>
          <w:szCs w:val="28"/>
          <w:lang w:val="ru-MD" w:eastAsia="ru-MD"/>
        </w:rPr>
        <w:t xml:space="preserve">) проект закона </w:t>
      </w:r>
      <w:r w:rsidR="001E53E1" w:rsidRPr="00467022">
        <w:rPr>
          <w:rFonts w:eastAsia="Calibri"/>
          <w:sz w:val="28"/>
          <w:szCs w:val="28"/>
          <w:lang w:val="ru-MD" w:eastAsia="en-US"/>
        </w:rPr>
        <w:t>Приднестровской Молдавской Республики</w:t>
      </w:r>
      <w:r w:rsidR="001E53E1" w:rsidRPr="00467022">
        <w:rPr>
          <w:rFonts w:eastAsia="Calibri"/>
          <w:sz w:val="28"/>
          <w:szCs w:val="28"/>
          <w:lang w:val="ru-MD" w:eastAsia="en-US"/>
        </w:rPr>
        <w:br/>
      </w:r>
      <w:r w:rsidR="001E53E1" w:rsidRPr="00467022">
        <w:rPr>
          <w:rFonts w:eastAsia="Calibri"/>
          <w:sz w:val="28"/>
          <w:szCs w:val="28"/>
        </w:rPr>
        <w:t>«</w:t>
      </w:r>
      <w:r w:rsidR="001E53E1" w:rsidRPr="00467022">
        <w:rPr>
          <w:rFonts w:eastAsia="Calibri"/>
          <w:sz w:val="28"/>
          <w:szCs w:val="28"/>
          <w:lang w:val="ru-MD"/>
        </w:rPr>
        <w:t>О внесении изменений и дополнения в Закон Приднестровской Молдавской Республики «Об органах внутренних дел</w:t>
      </w:r>
      <w:r w:rsidR="001E53E1" w:rsidRPr="00467022">
        <w:rPr>
          <w:b/>
          <w:bCs/>
          <w:sz w:val="28"/>
          <w:szCs w:val="28"/>
        </w:rPr>
        <w:t xml:space="preserve"> </w:t>
      </w:r>
      <w:r w:rsidR="001E53E1" w:rsidRPr="00467022">
        <w:rPr>
          <w:rFonts w:eastAsia="Calibri"/>
          <w:sz w:val="28"/>
          <w:szCs w:val="28"/>
        </w:rPr>
        <w:t>Приднестровской Молдавской Республики</w:t>
      </w:r>
      <w:r w:rsidR="001E53E1" w:rsidRPr="00467022">
        <w:rPr>
          <w:rFonts w:eastAsia="Calibri"/>
          <w:sz w:val="28"/>
          <w:szCs w:val="28"/>
          <w:lang w:val="ru-MD"/>
        </w:rPr>
        <w:t>»</w:t>
      </w:r>
      <w:r w:rsidR="001E53E1" w:rsidRPr="00A83000">
        <w:rPr>
          <w:rFonts w:eastAsia="Calibri"/>
          <w:sz w:val="28"/>
          <w:szCs w:val="28"/>
          <w:lang w:val="ru-MD"/>
        </w:rPr>
        <w:t xml:space="preserve"> </w:t>
      </w:r>
      <w:r w:rsidRPr="00A83000">
        <w:rPr>
          <w:sz w:val="28"/>
          <w:szCs w:val="28"/>
          <w:lang w:val="ru-MD" w:eastAsia="ru-MD"/>
        </w:rPr>
        <w:t>разработан в целях приведения законодательства Приднестровской Молдавской Республики об органах внутренних дел в соответствие</w:t>
      </w:r>
      <w:r w:rsidR="00826E39">
        <w:rPr>
          <w:sz w:val="28"/>
          <w:szCs w:val="28"/>
          <w:lang w:val="ru-MD" w:eastAsia="ru-MD"/>
        </w:rPr>
        <w:t xml:space="preserve"> </w:t>
      </w:r>
      <w:r w:rsidR="00826E39">
        <w:rPr>
          <w:sz w:val="28"/>
          <w:szCs w:val="28"/>
          <w:lang w:val="ru-MD" w:eastAsia="ru-MD"/>
        </w:rPr>
        <w:br/>
        <w:t>с законодательством Приднестровской Молдавской Республики в области образования.</w:t>
      </w:r>
      <w:r w:rsidRPr="00A83000">
        <w:rPr>
          <w:sz w:val="28"/>
          <w:szCs w:val="28"/>
          <w:lang w:val="ru-MD" w:eastAsia="ru-MD"/>
        </w:rPr>
        <w:t xml:space="preserve"> </w:t>
      </w:r>
    </w:p>
    <w:p w14:paraId="6560586E" w14:textId="1B961EB3" w:rsidR="00C71559" w:rsidRPr="00A83000" w:rsidRDefault="00C71559" w:rsidP="00A83000">
      <w:pPr>
        <w:ind w:firstLine="709"/>
        <w:jc w:val="both"/>
        <w:rPr>
          <w:sz w:val="28"/>
          <w:szCs w:val="28"/>
          <w:lang w:val="ru-MD" w:eastAsia="ru-MD"/>
        </w:rPr>
      </w:pPr>
      <w:r w:rsidRPr="00A83000">
        <w:rPr>
          <w:sz w:val="28"/>
          <w:szCs w:val="28"/>
          <w:lang w:val="ru-MD" w:eastAsia="ru-MD"/>
        </w:rPr>
        <w:t>Необходимость принятия проекта закона обусловлена объективной кадровой ситуацией в органах внутренних дел Приднестровской Молдавской Республики. В условиях возрастающей нагрузки на правоохранительную систему и устойчивого дефицита кадров действующие квалификационные требования существенно ограничивают возможности комплектования подразделений за сч</w:t>
      </w:r>
      <w:r w:rsidR="00144ECF" w:rsidRPr="00BB345A">
        <w:rPr>
          <w:sz w:val="28"/>
          <w:szCs w:val="28"/>
          <w:lang w:val="ru-MD" w:eastAsia="ru-MD"/>
        </w:rPr>
        <w:t>е</w:t>
      </w:r>
      <w:r w:rsidRPr="00A83000">
        <w:rPr>
          <w:sz w:val="28"/>
          <w:szCs w:val="28"/>
          <w:lang w:val="ru-MD" w:eastAsia="ru-MD"/>
        </w:rPr>
        <w:t xml:space="preserve">т молодых специалистов, фактически готовых </w:t>
      </w:r>
      <w:r w:rsidR="009D285C">
        <w:rPr>
          <w:sz w:val="28"/>
          <w:szCs w:val="28"/>
          <w:lang w:val="ru-MD" w:eastAsia="ru-MD"/>
        </w:rPr>
        <w:br/>
      </w:r>
      <w:r w:rsidRPr="00A83000">
        <w:rPr>
          <w:sz w:val="28"/>
          <w:szCs w:val="28"/>
          <w:lang w:val="ru-MD" w:eastAsia="ru-MD"/>
        </w:rPr>
        <w:t xml:space="preserve">к выполнению служебных обязанностей, но не завершивших обучение </w:t>
      </w:r>
      <w:r w:rsidR="009D285C">
        <w:rPr>
          <w:sz w:val="28"/>
          <w:szCs w:val="28"/>
          <w:lang w:val="ru-MD" w:eastAsia="ru-MD"/>
        </w:rPr>
        <w:br/>
      </w:r>
      <w:r w:rsidRPr="00A83000">
        <w:rPr>
          <w:sz w:val="28"/>
          <w:szCs w:val="28"/>
          <w:lang w:val="ru-MD" w:eastAsia="ru-MD"/>
        </w:rPr>
        <w:t xml:space="preserve">по образовательной программе высшего профессионального образования. </w:t>
      </w:r>
      <w:r w:rsidR="009D285C">
        <w:rPr>
          <w:sz w:val="28"/>
          <w:szCs w:val="28"/>
          <w:lang w:val="ru-MD" w:eastAsia="ru-MD"/>
        </w:rPr>
        <w:br/>
      </w:r>
      <w:r w:rsidRPr="00A83000">
        <w:rPr>
          <w:sz w:val="28"/>
          <w:szCs w:val="28"/>
          <w:lang w:val="ru-MD" w:eastAsia="ru-MD"/>
        </w:rPr>
        <w:t xml:space="preserve">В результате органы внутренних дел теряют потенциальных сотрудников, </w:t>
      </w:r>
      <w:r w:rsidR="009D285C">
        <w:rPr>
          <w:sz w:val="28"/>
          <w:szCs w:val="28"/>
          <w:lang w:val="ru-MD" w:eastAsia="ru-MD"/>
        </w:rPr>
        <w:br/>
      </w:r>
      <w:r w:rsidR="00BB345A">
        <w:rPr>
          <w:sz w:val="28"/>
          <w:szCs w:val="28"/>
          <w:lang w:val="ru-MD" w:eastAsia="ru-MD"/>
        </w:rPr>
        <w:t>а обучающиеся –</w:t>
      </w:r>
      <w:r w:rsidRPr="00A83000">
        <w:rPr>
          <w:sz w:val="28"/>
          <w:szCs w:val="28"/>
          <w:lang w:val="ru-MD" w:eastAsia="ru-MD"/>
        </w:rPr>
        <w:t xml:space="preserve"> возможность раннего профессионального становления </w:t>
      </w:r>
      <w:r w:rsidR="009D285C">
        <w:rPr>
          <w:sz w:val="28"/>
          <w:szCs w:val="28"/>
          <w:lang w:val="ru-MD" w:eastAsia="ru-MD"/>
        </w:rPr>
        <w:br/>
      </w:r>
      <w:r w:rsidRPr="00A83000">
        <w:rPr>
          <w:sz w:val="28"/>
          <w:szCs w:val="28"/>
          <w:lang w:val="ru-MD" w:eastAsia="ru-MD"/>
        </w:rPr>
        <w:t>и закрепления в системе государственной службы.</w:t>
      </w:r>
    </w:p>
    <w:p w14:paraId="3C2D5CC9" w14:textId="4032DEF5" w:rsidR="00C71559" w:rsidRPr="00A83000" w:rsidRDefault="00C71559" w:rsidP="00A83000">
      <w:pPr>
        <w:ind w:firstLine="709"/>
        <w:jc w:val="both"/>
        <w:rPr>
          <w:sz w:val="28"/>
          <w:szCs w:val="28"/>
          <w:lang w:val="ru-MD" w:eastAsia="ru-MD"/>
        </w:rPr>
      </w:pPr>
      <w:r w:rsidRPr="00A83000">
        <w:rPr>
          <w:sz w:val="28"/>
          <w:szCs w:val="28"/>
          <w:lang w:val="ru-MD" w:eastAsia="ru-MD"/>
        </w:rPr>
        <w:t xml:space="preserve">Проектом закона предлагается уточнить квалификационные требования </w:t>
      </w:r>
      <w:r w:rsidR="009D285C">
        <w:rPr>
          <w:sz w:val="28"/>
          <w:szCs w:val="28"/>
          <w:lang w:val="ru-MD" w:eastAsia="ru-MD"/>
        </w:rPr>
        <w:br/>
      </w:r>
      <w:r w:rsidRPr="00A83000">
        <w:rPr>
          <w:sz w:val="28"/>
          <w:szCs w:val="28"/>
          <w:lang w:val="ru-MD" w:eastAsia="ru-MD"/>
        </w:rPr>
        <w:t>к замещению должностей среднего начальствующего состава, предусмотрев возможность их замещения лицами, обучающимися по основным образовательным программам высшего профессионального образования</w:t>
      </w:r>
      <w:r w:rsidR="0017433D" w:rsidRPr="00BB7E4D">
        <w:rPr>
          <w:sz w:val="28"/>
          <w:szCs w:val="28"/>
          <w:lang w:val="ru-MD" w:eastAsia="ru-MD"/>
        </w:rPr>
        <w:t>,</w:t>
      </w:r>
      <w:r w:rsidRPr="00A83000">
        <w:rPr>
          <w:sz w:val="28"/>
          <w:szCs w:val="28"/>
          <w:lang w:val="ru-MD" w:eastAsia="ru-MD"/>
        </w:rPr>
        <w:t xml:space="preserve"> </w:t>
      </w:r>
      <w:r w:rsidR="009D285C">
        <w:rPr>
          <w:sz w:val="28"/>
          <w:szCs w:val="28"/>
          <w:lang w:val="ru-MD" w:eastAsia="ru-MD"/>
        </w:rPr>
        <w:br/>
      </w:r>
      <w:r w:rsidRPr="00A83000">
        <w:rPr>
          <w:sz w:val="28"/>
          <w:szCs w:val="28"/>
          <w:lang w:val="ru-MD" w:eastAsia="ru-MD"/>
        </w:rPr>
        <w:t>при условии прохождения промежуточной аттестации (не менее чем за 3 (три) года обучения) и получения документа о незаконченном высшем профессиональном образовании с соблюдением условия продолжени</w:t>
      </w:r>
      <w:r w:rsidRPr="00BB7E4D">
        <w:rPr>
          <w:sz w:val="28"/>
          <w:szCs w:val="28"/>
          <w:lang w:val="ru-MD" w:eastAsia="ru-MD"/>
        </w:rPr>
        <w:t>я</w:t>
      </w:r>
      <w:r w:rsidRPr="00A83000">
        <w:rPr>
          <w:sz w:val="28"/>
          <w:szCs w:val="28"/>
          <w:lang w:val="ru-MD" w:eastAsia="ru-MD"/>
        </w:rPr>
        <w:t xml:space="preserve"> обучения и </w:t>
      </w:r>
      <w:r w:rsidRPr="001478E1">
        <w:rPr>
          <w:sz w:val="28"/>
          <w:szCs w:val="28"/>
          <w:lang w:val="ru-MD" w:eastAsia="ru-MD"/>
        </w:rPr>
        <w:t>е</w:t>
      </w:r>
      <w:r w:rsidR="001478E1" w:rsidRPr="001478E1">
        <w:rPr>
          <w:sz w:val="28"/>
          <w:szCs w:val="28"/>
          <w:lang w:val="ru-MD" w:eastAsia="ru-MD"/>
        </w:rPr>
        <w:t>го</w:t>
      </w:r>
      <w:r w:rsidRPr="00A83000">
        <w:rPr>
          <w:sz w:val="28"/>
          <w:szCs w:val="28"/>
          <w:lang w:val="ru-MD" w:eastAsia="ru-MD"/>
        </w:rPr>
        <w:t xml:space="preserve"> завершения с прохождением государственной (итоговой) аттестации </w:t>
      </w:r>
      <w:r w:rsidR="00701448">
        <w:rPr>
          <w:sz w:val="28"/>
          <w:szCs w:val="28"/>
          <w:lang w:val="ru-MD" w:eastAsia="ru-MD"/>
        </w:rPr>
        <w:br/>
      </w:r>
      <w:r w:rsidRPr="00A83000">
        <w:rPr>
          <w:sz w:val="28"/>
          <w:szCs w:val="28"/>
          <w:lang w:val="ru-MD" w:eastAsia="ru-MD"/>
        </w:rPr>
        <w:t xml:space="preserve">и получения соответствующего документа об образовании. При этом </w:t>
      </w:r>
      <w:r w:rsidR="00701448">
        <w:rPr>
          <w:sz w:val="28"/>
          <w:szCs w:val="28"/>
          <w:lang w:val="ru-MD" w:eastAsia="ru-MD"/>
        </w:rPr>
        <w:br/>
      </w:r>
      <w:r w:rsidRPr="00A83000">
        <w:rPr>
          <w:sz w:val="28"/>
          <w:szCs w:val="28"/>
          <w:lang w:val="ru-MD" w:eastAsia="ru-MD"/>
        </w:rPr>
        <w:t xml:space="preserve">в отношении должностей старшего начальствующего состава сохраняется требование о наличии высшего профессионального образования, </w:t>
      </w:r>
      <w:r w:rsidR="00701448">
        <w:rPr>
          <w:sz w:val="28"/>
          <w:szCs w:val="28"/>
          <w:lang w:val="ru-MD" w:eastAsia="ru-MD"/>
        </w:rPr>
        <w:br/>
      </w:r>
      <w:r w:rsidRPr="00A83000">
        <w:rPr>
          <w:sz w:val="28"/>
          <w:szCs w:val="28"/>
          <w:lang w:val="ru-MD" w:eastAsia="ru-MD"/>
        </w:rPr>
        <w:t>что обеспечивает соблюдение установленного уровня квалификационных требований.</w:t>
      </w:r>
    </w:p>
    <w:p w14:paraId="334D6948" w14:textId="0CE9039C" w:rsidR="00C71559" w:rsidRPr="00A83000" w:rsidRDefault="00C71559" w:rsidP="00A83000">
      <w:pPr>
        <w:ind w:firstLine="709"/>
        <w:jc w:val="both"/>
        <w:rPr>
          <w:sz w:val="28"/>
          <w:szCs w:val="28"/>
          <w:lang w:val="ru-MD" w:eastAsia="ru-MD"/>
        </w:rPr>
      </w:pPr>
      <w:r w:rsidRPr="00A83000">
        <w:rPr>
          <w:sz w:val="28"/>
          <w:szCs w:val="28"/>
          <w:lang w:val="ru-MD" w:eastAsia="ru-MD"/>
        </w:rPr>
        <w:t>Такой подход позволяет обеспечить баланс между необходимостью восполнения кадрового дефицита и сохранением требований к уровню профессиональной подготовки сотрудников органов внутренних дел, исключая снижение квалификационных требований для соответствующих должностей.</w:t>
      </w:r>
    </w:p>
    <w:p w14:paraId="3BCCB5F7" w14:textId="77777777" w:rsidR="00C71559" w:rsidRPr="00A83000" w:rsidRDefault="00C71559" w:rsidP="00A83000">
      <w:pPr>
        <w:ind w:firstLine="709"/>
        <w:jc w:val="both"/>
        <w:rPr>
          <w:sz w:val="28"/>
          <w:szCs w:val="28"/>
          <w:lang w:val="ru-MD" w:eastAsia="ru-MD"/>
        </w:rPr>
      </w:pPr>
      <w:r w:rsidRPr="00A83000">
        <w:rPr>
          <w:sz w:val="28"/>
          <w:szCs w:val="28"/>
          <w:lang w:val="ru-MD" w:eastAsia="ru-MD"/>
        </w:rPr>
        <w:t xml:space="preserve">Предлагаемые изменения направлены на совершенствование действующих квалификационных требований и их адаптацию к положениям законодательства об образовании, создают поэтапную модель профессионального становления сотрудника применительно к должностям </w:t>
      </w:r>
      <w:r w:rsidRPr="00A83000">
        <w:rPr>
          <w:sz w:val="28"/>
          <w:szCs w:val="28"/>
          <w:lang w:val="ru-MD" w:eastAsia="ru-MD"/>
        </w:rPr>
        <w:lastRenderedPageBreak/>
        <w:t>среднего начальствующего состава, при которой лицо, приступившее к службе после прохождения промежуточной аттестации, одновременно продолжает образовательный процесс, приобретает практический опыт и формирует устойчивую мотивацию к завершению обучения и дальнейшему прохождению службы.</w:t>
      </w:r>
    </w:p>
    <w:p w14:paraId="376D9128" w14:textId="775FCF53" w:rsidR="00C71559" w:rsidRPr="009D285C" w:rsidRDefault="00C71559" w:rsidP="00A83000">
      <w:pPr>
        <w:ind w:firstLine="709"/>
        <w:jc w:val="both"/>
        <w:rPr>
          <w:sz w:val="28"/>
          <w:szCs w:val="28"/>
          <w:lang w:val="ru-MD" w:eastAsia="ru-MD"/>
        </w:rPr>
      </w:pPr>
      <w:r w:rsidRPr="00A83000">
        <w:rPr>
          <w:sz w:val="28"/>
          <w:szCs w:val="28"/>
          <w:lang w:val="ru-MD" w:eastAsia="ru-MD"/>
        </w:rPr>
        <w:t xml:space="preserve">Дополнительно отмечаем, что действующая редакция подпункта в) </w:t>
      </w:r>
      <w:r w:rsidR="00E405DD">
        <w:rPr>
          <w:sz w:val="28"/>
          <w:szCs w:val="28"/>
          <w:lang w:val="ru-MD" w:eastAsia="ru-MD"/>
        </w:rPr>
        <w:br/>
      </w:r>
      <w:r w:rsidRPr="00A83000">
        <w:rPr>
          <w:sz w:val="28"/>
          <w:szCs w:val="28"/>
          <w:lang w:val="ru-MD" w:eastAsia="ru-MD"/>
        </w:rPr>
        <w:t>пункта 4 статьи 28 Закона Приднестровской Молдавской Республики от 22 июля 2024 года №</w:t>
      </w:r>
      <w:r w:rsidR="00704634">
        <w:rPr>
          <w:sz w:val="28"/>
          <w:szCs w:val="28"/>
          <w:lang w:val="ru-MD" w:eastAsia="ru-MD"/>
        </w:rPr>
        <w:t xml:space="preserve"> </w:t>
      </w:r>
      <w:r w:rsidRPr="00A83000">
        <w:rPr>
          <w:sz w:val="28"/>
          <w:szCs w:val="28"/>
          <w:lang w:val="ru-MD" w:eastAsia="ru-MD"/>
        </w:rPr>
        <w:t>163-З-VII «Об органах внутренних дел Приднестровской Молдавской Республики»</w:t>
      </w:r>
      <w:r w:rsidRPr="00A83000">
        <w:rPr>
          <w:sz w:val="28"/>
          <w:szCs w:val="28"/>
        </w:rPr>
        <w:t xml:space="preserve"> </w:t>
      </w:r>
      <w:r w:rsidR="006F5CA6">
        <w:rPr>
          <w:sz w:val="28"/>
          <w:szCs w:val="28"/>
          <w:lang w:val="ru-MD" w:eastAsia="ru-MD"/>
        </w:rPr>
        <w:t xml:space="preserve">(САЗ 24-31) </w:t>
      </w:r>
      <w:r w:rsidRPr="00A83000">
        <w:rPr>
          <w:sz w:val="28"/>
          <w:szCs w:val="28"/>
          <w:lang w:val="ru-MD" w:eastAsia="ru-MD"/>
        </w:rPr>
        <w:t xml:space="preserve">(далее – Закон об ОВД ПМР) устанавливает фиксированный срок обязательной службы после окончания обучения в организации высшего профессионального образования исполнительного органа государственной власти в сфере внутренних дел либо </w:t>
      </w:r>
      <w:r w:rsidR="009D285C">
        <w:rPr>
          <w:sz w:val="28"/>
          <w:szCs w:val="28"/>
          <w:lang w:val="ru-MD" w:eastAsia="ru-MD"/>
        </w:rPr>
        <w:br/>
      </w:r>
      <w:r w:rsidRPr="00A83000">
        <w:rPr>
          <w:sz w:val="28"/>
          <w:szCs w:val="28"/>
          <w:lang w:val="ru-MD" w:eastAsia="ru-MD"/>
        </w:rPr>
        <w:t xml:space="preserve">в другой организации профессионального образования с оплатой обучения исполнительным органом государственной власти в сфере внутренних дел </w:t>
      </w:r>
      <w:r w:rsidR="00314951" w:rsidRPr="009D285C">
        <w:rPr>
          <w:sz w:val="28"/>
          <w:szCs w:val="28"/>
          <w:lang w:val="ru-MD" w:eastAsia="ru-MD"/>
        </w:rPr>
        <w:t>–</w:t>
      </w:r>
      <w:r w:rsidRPr="009D285C">
        <w:rPr>
          <w:sz w:val="28"/>
          <w:szCs w:val="28"/>
          <w:lang w:val="ru-MD" w:eastAsia="ru-MD"/>
        </w:rPr>
        <w:t xml:space="preserve"> </w:t>
      </w:r>
      <w:r w:rsidR="009D285C" w:rsidRPr="009D285C">
        <w:rPr>
          <w:sz w:val="28"/>
          <w:szCs w:val="28"/>
          <w:lang w:val="ru-MD" w:eastAsia="ru-MD"/>
        </w:rPr>
        <w:br/>
      </w:r>
      <w:r w:rsidRPr="009D285C">
        <w:rPr>
          <w:sz w:val="28"/>
          <w:szCs w:val="28"/>
          <w:lang w:val="ru-MD" w:eastAsia="ru-MD"/>
        </w:rPr>
        <w:t>не менее 5 (пяти) лет. В то же время законодательство Приднестровской Молдавской Республики в области образования предусматривает иные подходы к определению срока исполнения обязательств по отработке, в том числе дифференцированные в зависимости от уровня образования, условий обучения и источника финансирования.</w:t>
      </w:r>
    </w:p>
    <w:p w14:paraId="01668FDD" w14:textId="11F0D9C7" w:rsidR="00C71559" w:rsidRPr="00A83000" w:rsidRDefault="00C71559" w:rsidP="00A83000">
      <w:pPr>
        <w:ind w:firstLine="709"/>
        <w:jc w:val="both"/>
        <w:rPr>
          <w:sz w:val="28"/>
          <w:szCs w:val="28"/>
          <w:lang w:val="ru-MD" w:eastAsia="ru-MD"/>
        </w:rPr>
      </w:pPr>
      <w:r w:rsidRPr="009D285C">
        <w:rPr>
          <w:sz w:val="28"/>
          <w:szCs w:val="28"/>
          <w:lang w:val="ru-MD" w:eastAsia="ru-MD"/>
        </w:rPr>
        <w:t xml:space="preserve">В частности, в соответствии </w:t>
      </w:r>
      <w:r w:rsidR="00B92B82" w:rsidRPr="009D285C">
        <w:rPr>
          <w:sz w:val="28"/>
          <w:szCs w:val="28"/>
          <w:lang w:val="ru-MD" w:eastAsia="ru-MD"/>
        </w:rPr>
        <w:t>с подпунктами в), г) части третьей пункта 5 статьи 15 З</w:t>
      </w:r>
      <w:r w:rsidRPr="009D285C">
        <w:rPr>
          <w:sz w:val="28"/>
          <w:szCs w:val="28"/>
          <w:lang w:val="ru-MD" w:eastAsia="ru-MD"/>
        </w:rPr>
        <w:t>акон</w:t>
      </w:r>
      <w:r w:rsidR="00B92B82" w:rsidRPr="009D285C">
        <w:rPr>
          <w:sz w:val="28"/>
          <w:szCs w:val="28"/>
          <w:lang w:val="ru-MD" w:eastAsia="ru-MD"/>
        </w:rPr>
        <w:t>а</w:t>
      </w:r>
      <w:r w:rsidR="00D4567C" w:rsidRPr="009D285C">
        <w:rPr>
          <w:sz w:val="28"/>
          <w:szCs w:val="28"/>
          <w:lang w:val="ru-MD" w:eastAsia="ru-MD"/>
        </w:rPr>
        <w:t xml:space="preserve"> </w:t>
      </w:r>
      <w:r w:rsidRPr="009D285C">
        <w:rPr>
          <w:sz w:val="28"/>
          <w:szCs w:val="28"/>
          <w:lang w:val="ru-MD" w:eastAsia="ru-MD"/>
        </w:rPr>
        <w:t xml:space="preserve">Приднестровской Молдавской Республики </w:t>
      </w:r>
      <w:r w:rsidR="00C27198" w:rsidRPr="009D285C">
        <w:rPr>
          <w:sz w:val="28"/>
          <w:szCs w:val="28"/>
          <w:lang w:val="ru-MD" w:eastAsia="ru-MD"/>
        </w:rPr>
        <w:t xml:space="preserve">«Об </w:t>
      </w:r>
      <w:r w:rsidRPr="009D285C">
        <w:rPr>
          <w:sz w:val="28"/>
          <w:szCs w:val="28"/>
          <w:lang w:val="ru-MD" w:eastAsia="ru-MD"/>
        </w:rPr>
        <w:t>образовани</w:t>
      </w:r>
      <w:r w:rsidR="00C27198" w:rsidRPr="009D285C">
        <w:rPr>
          <w:sz w:val="28"/>
          <w:szCs w:val="28"/>
          <w:lang w:val="ru-MD" w:eastAsia="ru-MD"/>
        </w:rPr>
        <w:t>и»</w:t>
      </w:r>
      <w:r w:rsidRPr="009D285C">
        <w:rPr>
          <w:sz w:val="28"/>
          <w:szCs w:val="28"/>
          <w:lang w:val="ru-MD" w:eastAsia="ru-MD"/>
        </w:rPr>
        <w:t xml:space="preserve"> срок обязательной отработки для лиц, освоивших программы бакалавриата </w:t>
      </w:r>
      <w:r w:rsidR="0005636F">
        <w:rPr>
          <w:sz w:val="28"/>
          <w:szCs w:val="28"/>
          <w:lang w:val="ru-MD" w:eastAsia="ru-MD"/>
        </w:rPr>
        <w:br/>
      </w:r>
      <w:r w:rsidRPr="009D285C">
        <w:rPr>
          <w:sz w:val="28"/>
          <w:szCs w:val="28"/>
          <w:lang w:val="ru-MD" w:eastAsia="ru-MD"/>
        </w:rPr>
        <w:t>или</w:t>
      </w:r>
      <w:r w:rsidRPr="00A83000">
        <w:rPr>
          <w:sz w:val="28"/>
          <w:szCs w:val="28"/>
          <w:lang w:val="ru-MD" w:eastAsia="ru-MD"/>
        </w:rPr>
        <w:t xml:space="preserve"> магистратуры за счет республиканского бюджета</w:t>
      </w:r>
      <w:r w:rsidRPr="00A83000">
        <w:rPr>
          <w:sz w:val="28"/>
          <w:szCs w:val="28"/>
        </w:rPr>
        <w:t xml:space="preserve"> </w:t>
      </w:r>
      <w:r w:rsidRPr="00A83000">
        <w:rPr>
          <w:sz w:val="28"/>
          <w:szCs w:val="28"/>
          <w:lang w:val="ru-MD" w:eastAsia="ru-MD"/>
        </w:rPr>
        <w:t>и прошедших государственную (итоговую) аттестацию</w:t>
      </w:r>
      <w:r w:rsidR="00AD39EE">
        <w:rPr>
          <w:sz w:val="28"/>
          <w:szCs w:val="28"/>
          <w:lang w:val="ru-MD" w:eastAsia="ru-MD"/>
        </w:rPr>
        <w:t>,</w:t>
      </w:r>
      <w:r w:rsidRPr="00A83000">
        <w:rPr>
          <w:sz w:val="28"/>
          <w:szCs w:val="28"/>
          <w:lang w:val="ru-MD" w:eastAsia="ru-MD"/>
        </w:rPr>
        <w:t xml:space="preserve"> составля</w:t>
      </w:r>
      <w:r w:rsidR="003D40F8" w:rsidRPr="00A83000">
        <w:rPr>
          <w:sz w:val="28"/>
          <w:szCs w:val="28"/>
          <w:lang w:val="ru-MD" w:eastAsia="ru-MD"/>
        </w:rPr>
        <w:t>ет</w:t>
      </w:r>
      <w:r w:rsidRPr="00A83000">
        <w:rPr>
          <w:sz w:val="28"/>
          <w:szCs w:val="28"/>
          <w:lang w:val="ru-MD" w:eastAsia="ru-MD"/>
        </w:rPr>
        <w:t xml:space="preserve"> 3</w:t>
      </w:r>
      <w:r w:rsidR="003838A0" w:rsidRPr="00A83000">
        <w:rPr>
          <w:sz w:val="28"/>
          <w:szCs w:val="28"/>
          <w:lang w:val="ru-MD" w:eastAsia="ru-MD"/>
        </w:rPr>
        <w:t xml:space="preserve"> </w:t>
      </w:r>
      <w:r w:rsidRPr="00A83000">
        <w:rPr>
          <w:sz w:val="28"/>
          <w:szCs w:val="28"/>
          <w:lang w:val="ru-MD" w:eastAsia="ru-MD"/>
        </w:rPr>
        <w:t xml:space="preserve">(три) года, </w:t>
      </w:r>
      <w:r w:rsidR="009D285C">
        <w:rPr>
          <w:sz w:val="28"/>
          <w:szCs w:val="28"/>
          <w:lang w:val="ru-MD" w:eastAsia="ru-MD"/>
        </w:rPr>
        <w:br/>
      </w:r>
      <w:r w:rsidRPr="00A83000">
        <w:rPr>
          <w:sz w:val="28"/>
          <w:szCs w:val="28"/>
          <w:lang w:val="ru-MD" w:eastAsia="ru-MD"/>
        </w:rPr>
        <w:t>что не согласуется с действующей нормой Закона об ОВД ПМР.</w:t>
      </w:r>
    </w:p>
    <w:p w14:paraId="56A9CD14" w14:textId="100F6D75" w:rsidR="00C71559" w:rsidRPr="009D285C" w:rsidRDefault="00C71559" w:rsidP="00A83000">
      <w:pPr>
        <w:ind w:firstLine="709"/>
        <w:jc w:val="both"/>
        <w:rPr>
          <w:sz w:val="28"/>
          <w:szCs w:val="28"/>
          <w:lang w:val="ru-MD" w:eastAsia="ru-MD"/>
        </w:rPr>
      </w:pPr>
      <w:r w:rsidRPr="00A83000">
        <w:rPr>
          <w:sz w:val="28"/>
          <w:szCs w:val="28"/>
          <w:lang w:val="ru-MD" w:eastAsia="ru-MD"/>
        </w:rPr>
        <w:t>В целях устранения указанного несоответствия и обеспечения единообразного правового регулирования предлагается в подпункте в) пункта 4 статьи 28</w:t>
      </w:r>
      <w:r w:rsidRPr="00A83000">
        <w:rPr>
          <w:color w:val="FF0000"/>
          <w:sz w:val="28"/>
          <w:szCs w:val="28"/>
          <w:lang w:val="ru-MD" w:eastAsia="ru-MD"/>
        </w:rPr>
        <w:t xml:space="preserve"> </w:t>
      </w:r>
      <w:r w:rsidRPr="00A83000">
        <w:rPr>
          <w:sz w:val="28"/>
          <w:szCs w:val="28"/>
          <w:lang w:val="ru-MD" w:eastAsia="ru-MD"/>
        </w:rPr>
        <w:t xml:space="preserve">Закона об ОВД ПМР установить отсылочную норму к </w:t>
      </w:r>
      <w:r w:rsidR="00F473E6" w:rsidRPr="009D285C">
        <w:rPr>
          <w:sz w:val="28"/>
          <w:szCs w:val="28"/>
          <w:lang w:val="ru-MD" w:eastAsia="ru-MD"/>
        </w:rPr>
        <w:t>З</w:t>
      </w:r>
      <w:r w:rsidRPr="009D285C">
        <w:rPr>
          <w:sz w:val="28"/>
          <w:szCs w:val="28"/>
          <w:lang w:val="ru-MD" w:eastAsia="ru-MD"/>
        </w:rPr>
        <w:t>акон</w:t>
      </w:r>
      <w:r w:rsidR="001E3ED7" w:rsidRPr="009D285C">
        <w:rPr>
          <w:sz w:val="28"/>
          <w:szCs w:val="28"/>
          <w:lang w:val="ru-MD" w:eastAsia="ru-MD"/>
        </w:rPr>
        <w:t>у</w:t>
      </w:r>
      <w:r w:rsidRPr="009D285C">
        <w:rPr>
          <w:color w:val="000000" w:themeColor="text1"/>
          <w:sz w:val="28"/>
          <w:szCs w:val="28"/>
          <w:lang w:val="ru-MD" w:eastAsia="ru-MD"/>
        </w:rPr>
        <w:t xml:space="preserve"> </w:t>
      </w:r>
      <w:r w:rsidRPr="009D285C">
        <w:rPr>
          <w:sz w:val="28"/>
          <w:szCs w:val="28"/>
          <w:lang w:val="ru-MD" w:eastAsia="ru-MD"/>
        </w:rPr>
        <w:t xml:space="preserve">Приднестровской Молдавской Республики </w:t>
      </w:r>
      <w:r w:rsidR="001E3ED7" w:rsidRPr="009D285C">
        <w:rPr>
          <w:sz w:val="28"/>
          <w:szCs w:val="28"/>
          <w:lang w:val="ru-MD" w:eastAsia="ru-MD"/>
        </w:rPr>
        <w:t xml:space="preserve">«Об </w:t>
      </w:r>
      <w:r w:rsidRPr="009D285C">
        <w:rPr>
          <w:sz w:val="28"/>
          <w:szCs w:val="28"/>
          <w:lang w:val="ru-MD" w:eastAsia="ru-MD"/>
        </w:rPr>
        <w:t>образовани</w:t>
      </w:r>
      <w:r w:rsidR="001E3ED7" w:rsidRPr="009D285C">
        <w:rPr>
          <w:sz w:val="28"/>
          <w:szCs w:val="28"/>
          <w:lang w:val="ru-MD" w:eastAsia="ru-MD"/>
        </w:rPr>
        <w:t>и»</w:t>
      </w:r>
      <w:r w:rsidRPr="009D285C">
        <w:rPr>
          <w:sz w:val="28"/>
          <w:szCs w:val="28"/>
          <w:lang w:val="ru-MD" w:eastAsia="ru-MD"/>
        </w:rPr>
        <w:t>, регулирующему соответствующие правоотношения. Это позволит обеспечить гибкость правового регулирования, его актуальность и согласованность с действующей системой распределения и обязательной отработки выпускников.</w:t>
      </w:r>
    </w:p>
    <w:p w14:paraId="4B2D5028" w14:textId="79457A19" w:rsidR="00C71559" w:rsidRDefault="00C71559" w:rsidP="00A83000">
      <w:pPr>
        <w:ind w:firstLine="709"/>
        <w:jc w:val="both"/>
        <w:rPr>
          <w:sz w:val="28"/>
          <w:szCs w:val="28"/>
          <w:lang w:val="ru-MD" w:eastAsia="ru-MD"/>
        </w:rPr>
      </w:pPr>
      <w:r w:rsidRPr="009D285C">
        <w:rPr>
          <w:sz w:val="28"/>
          <w:szCs w:val="28"/>
          <w:lang w:val="ru-MD" w:eastAsia="ru-MD"/>
        </w:rPr>
        <w:t>Принятие проекта закона будет иметь положительные социально-экономические и кадровые последствия. Оно позволит повысить укомплектованность органов внутренних дел, сократить сроки адаптации молодых сотрудников за сч</w:t>
      </w:r>
      <w:r w:rsidR="00144ECF" w:rsidRPr="009D285C">
        <w:rPr>
          <w:sz w:val="28"/>
          <w:szCs w:val="28"/>
          <w:lang w:val="ru-MD" w:eastAsia="ru-MD"/>
        </w:rPr>
        <w:t>е</w:t>
      </w:r>
      <w:r w:rsidRPr="009D285C">
        <w:rPr>
          <w:sz w:val="28"/>
          <w:szCs w:val="28"/>
          <w:lang w:val="ru-MD" w:eastAsia="ru-MD"/>
        </w:rPr>
        <w:t>т раннего включения в служебную деятельность</w:t>
      </w:r>
      <w:r w:rsidRPr="00A83000">
        <w:rPr>
          <w:sz w:val="28"/>
          <w:szCs w:val="28"/>
          <w:lang w:val="ru-MD" w:eastAsia="ru-MD"/>
        </w:rPr>
        <w:t>, обеспечить преемственность кадров и снизить текучесть личного состава. Одновременно будет повышена мотивация обучающихся к продолжению обучения и прохождению службы в органах внутренних дел, что способствует укреплению кадрового потенциала и стабильн</w:t>
      </w:r>
      <w:r w:rsidR="00A83000" w:rsidRPr="00A83000">
        <w:rPr>
          <w:sz w:val="28"/>
          <w:szCs w:val="28"/>
          <w:lang w:val="ru-MD" w:eastAsia="ru-MD"/>
        </w:rPr>
        <w:t>ости правоохранительной системы;</w:t>
      </w:r>
    </w:p>
    <w:p w14:paraId="5FDF59CB" w14:textId="77777777" w:rsidR="00AD39EE" w:rsidRDefault="00AD39EE" w:rsidP="00A83000">
      <w:pPr>
        <w:ind w:firstLine="709"/>
        <w:jc w:val="both"/>
        <w:rPr>
          <w:sz w:val="28"/>
          <w:szCs w:val="28"/>
          <w:lang w:val="ru-MD" w:eastAsia="ru-MD"/>
        </w:rPr>
      </w:pPr>
    </w:p>
    <w:p w14:paraId="1684AAEC" w14:textId="77777777" w:rsidR="00AD39EE" w:rsidRDefault="00AD39EE" w:rsidP="00A83000">
      <w:pPr>
        <w:ind w:firstLine="709"/>
        <w:jc w:val="both"/>
        <w:rPr>
          <w:sz w:val="28"/>
          <w:szCs w:val="28"/>
          <w:lang w:val="ru-MD" w:eastAsia="ru-MD"/>
        </w:rPr>
      </w:pPr>
    </w:p>
    <w:p w14:paraId="7F40B618" w14:textId="77777777" w:rsidR="00F82C7A" w:rsidRPr="00A83000" w:rsidRDefault="00F82C7A" w:rsidP="00A83000">
      <w:pPr>
        <w:ind w:firstLine="709"/>
        <w:jc w:val="both"/>
        <w:rPr>
          <w:sz w:val="28"/>
          <w:szCs w:val="28"/>
          <w:lang w:val="ru-MD" w:eastAsia="ru-MD"/>
        </w:rPr>
      </w:pPr>
    </w:p>
    <w:p w14:paraId="69BDFE20" w14:textId="77777777" w:rsidR="00C71559" w:rsidRPr="00A83000" w:rsidRDefault="00C71559" w:rsidP="00A83000">
      <w:pPr>
        <w:ind w:firstLine="709"/>
        <w:jc w:val="both"/>
        <w:rPr>
          <w:sz w:val="28"/>
          <w:szCs w:val="28"/>
          <w:lang w:val="ru-MD" w:eastAsia="ru-MD"/>
        </w:rPr>
      </w:pPr>
      <w:proofErr w:type="gramStart"/>
      <w:r w:rsidRPr="00A83000">
        <w:rPr>
          <w:sz w:val="28"/>
          <w:szCs w:val="28"/>
          <w:lang w:val="ru-MD" w:eastAsia="ru-MD"/>
        </w:rPr>
        <w:lastRenderedPageBreak/>
        <w:t>б</w:t>
      </w:r>
      <w:proofErr w:type="gramEnd"/>
      <w:r w:rsidRPr="00A83000">
        <w:rPr>
          <w:sz w:val="28"/>
          <w:szCs w:val="28"/>
          <w:lang w:val="ru-MD" w:eastAsia="ru-MD"/>
        </w:rPr>
        <w:t xml:space="preserve">) в данной сфере правового регулирования в Приднестровской Молдавской Республике действуют следующие нормативные правовые акты: </w:t>
      </w:r>
    </w:p>
    <w:p w14:paraId="38CB1221" w14:textId="77777777" w:rsidR="00C71559" w:rsidRPr="00A83000" w:rsidRDefault="00C71559" w:rsidP="00A83000">
      <w:pPr>
        <w:ind w:firstLine="709"/>
        <w:jc w:val="both"/>
        <w:rPr>
          <w:sz w:val="28"/>
          <w:szCs w:val="28"/>
          <w:lang w:val="ru-MD" w:eastAsia="ru-MD"/>
        </w:rPr>
      </w:pPr>
      <w:r w:rsidRPr="00A83000">
        <w:rPr>
          <w:sz w:val="28"/>
          <w:szCs w:val="28"/>
          <w:lang w:val="ru-MD" w:eastAsia="ru-MD"/>
        </w:rPr>
        <w:t>1) Конституция Приднестровской Молдавской Республики;</w:t>
      </w:r>
    </w:p>
    <w:p w14:paraId="6183432B" w14:textId="77777777" w:rsidR="00C71559" w:rsidRPr="00A83000" w:rsidRDefault="00C71559" w:rsidP="00A83000">
      <w:pPr>
        <w:ind w:firstLine="709"/>
        <w:jc w:val="both"/>
        <w:rPr>
          <w:sz w:val="28"/>
          <w:szCs w:val="28"/>
          <w:lang w:val="ru-MD" w:eastAsia="ru-MD"/>
        </w:rPr>
      </w:pPr>
      <w:r w:rsidRPr="00A83000">
        <w:rPr>
          <w:sz w:val="28"/>
          <w:szCs w:val="28"/>
          <w:lang w:val="ru-MD" w:eastAsia="ru-MD"/>
        </w:rPr>
        <w:t>2) Закон Приднестровской Молдавской Республики от 27 июня 2003 года № 294-З-III «Об образовании» (САЗ 03-26);</w:t>
      </w:r>
    </w:p>
    <w:p w14:paraId="03B4B7E5" w14:textId="7096A995" w:rsidR="00C71559" w:rsidRPr="00A83000" w:rsidRDefault="00C71559" w:rsidP="00A83000">
      <w:pPr>
        <w:ind w:firstLine="709"/>
        <w:jc w:val="both"/>
        <w:rPr>
          <w:rFonts w:eastAsia="Calibri"/>
          <w:sz w:val="28"/>
          <w:szCs w:val="28"/>
          <w:lang w:val="ru-MD" w:eastAsia="en-US"/>
        </w:rPr>
      </w:pPr>
      <w:r w:rsidRPr="00A83000">
        <w:rPr>
          <w:sz w:val="28"/>
          <w:szCs w:val="28"/>
          <w:lang w:val="ru-MD" w:eastAsia="ru-MD"/>
        </w:rPr>
        <w:t xml:space="preserve">3) </w:t>
      </w:r>
      <w:r w:rsidRPr="00A83000">
        <w:rPr>
          <w:rFonts w:eastAsia="Calibri"/>
          <w:sz w:val="28"/>
          <w:szCs w:val="28"/>
          <w:lang w:val="ru-MD" w:eastAsia="en-US"/>
        </w:rPr>
        <w:t xml:space="preserve">Закон Приднестровской Молдавской Республики </w:t>
      </w:r>
      <w:r w:rsidRPr="00A83000">
        <w:rPr>
          <w:sz w:val="28"/>
          <w:szCs w:val="28"/>
          <w:shd w:val="clear" w:color="auto" w:fill="FFFFFF"/>
        </w:rPr>
        <w:t>от 22 июля 2024 года №</w:t>
      </w:r>
      <w:r w:rsidR="00F82C7A">
        <w:rPr>
          <w:sz w:val="28"/>
          <w:szCs w:val="28"/>
          <w:shd w:val="clear" w:color="auto" w:fill="FFFFFF"/>
        </w:rPr>
        <w:t xml:space="preserve"> </w:t>
      </w:r>
      <w:r w:rsidRPr="00A83000">
        <w:rPr>
          <w:sz w:val="28"/>
          <w:szCs w:val="28"/>
          <w:shd w:val="clear" w:color="auto" w:fill="FFFFFF"/>
        </w:rPr>
        <w:t xml:space="preserve">163-З-VII </w:t>
      </w:r>
      <w:r w:rsidRPr="00A83000">
        <w:rPr>
          <w:rFonts w:eastAsia="Calibri"/>
          <w:sz w:val="28"/>
          <w:szCs w:val="28"/>
          <w:lang w:val="ru-MD" w:eastAsia="en-US"/>
        </w:rPr>
        <w:t>«Об органах внутренних дел Приднестровской Молдавской Республики» (САЗ 24-31);</w:t>
      </w:r>
    </w:p>
    <w:p w14:paraId="46FF758D" w14:textId="77777777" w:rsidR="00C71559" w:rsidRPr="00A83000" w:rsidRDefault="00C71559" w:rsidP="00A83000">
      <w:pPr>
        <w:ind w:firstLine="709"/>
        <w:jc w:val="both"/>
        <w:rPr>
          <w:sz w:val="28"/>
          <w:szCs w:val="28"/>
          <w:lang w:val="ru-MD" w:eastAsia="ru-MD"/>
        </w:rPr>
      </w:pPr>
      <w:r w:rsidRPr="00A83000">
        <w:rPr>
          <w:sz w:val="28"/>
          <w:szCs w:val="28"/>
          <w:lang w:val="ru-MD" w:eastAsia="ru-MD"/>
        </w:rPr>
        <w:t>4) Закон Приднестровской Молдавской Республики от 25 апреля 2012 года № 49-З-V «О системе государственной службы Приднестровской Молдавской Республики» (САЗ 12-18);</w:t>
      </w:r>
    </w:p>
    <w:p w14:paraId="514D8640" w14:textId="3115CB2F" w:rsidR="00C71559" w:rsidRDefault="00C71559" w:rsidP="00A83000">
      <w:pPr>
        <w:ind w:firstLine="709"/>
        <w:jc w:val="both"/>
        <w:rPr>
          <w:sz w:val="28"/>
          <w:szCs w:val="28"/>
          <w:lang w:val="ru-MD" w:eastAsia="ru-MD"/>
        </w:rPr>
      </w:pPr>
      <w:r w:rsidRPr="00A83000">
        <w:rPr>
          <w:sz w:val="28"/>
          <w:szCs w:val="28"/>
          <w:lang w:val="ru-MD" w:eastAsia="ru-MD"/>
        </w:rPr>
        <w:t xml:space="preserve">5) Постановление Правительства Приднестровской Молдавской Республики от 7 апреля 2021 года № 116 «Об утверждении Положения о порядке распределения и трудоустройства лиц, освоивших образовательные программы начального, среднего, высшего профессионального образования </w:t>
      </w:r>
      <w:r w:rsidR="00BE1E1B">
        <w:rPr>
          <w:sz w:val="28"/>
          <w:szCs w:val="28"/>
          <w:lang w:val="ru-MD" w:eastAsia="ru-MD"/>
        </w:rPr>
        <w:br/>
      </w:r>
      <w:r w:rsidRPr="00A83000">
        <w:rPr>
          <w:sz w:val="28"/>
          <w:szCs w:val="28"/>
          <w:lang w:val="ru-MD" w:eastAsia="ru-MD"/>
        </w:rPr>
        <w:t xml:space="preserve">или послевузовского профессионального образования </w:t>
      </w:r>
      <w:r w:rsidR="00144ECF" w:rsidRPr="00BE1E1B">
        <w:rPr>
          <w:sz w:val="28"/>
          <w:szCs w:val="28"/>
          <w:lang w:val="ru-MD" w:eastAsia="ru-MD"/>
        </w:rPr>
        <w:t>–</w:t>
      </w:r>
      <w:r w:rsidRPr="00A83000">
        <w:rPr>
          <w:sz w:val="28"/>
          <w:szCs w:val="28"/>
          <w:lang w:val="ru-MD" w:eastAsia="ru-MD"/>
        </w:rPr>
        <w:t xml:space="preserve"> программы</w:t>
      </w:r>
      <w:r w:rsidR="00144ECF" w:rsidRPr="00A83000">
        <w:rPr>
          <w:sz w:val="28"/>
          <w:szCs w:val="28"/>
          <w:lang w:val="ru-MD" w:eastAsia="ru-MD"/>
        </w:rPr>
        <w:t xml:space="preserve"> </w:t>
      </w:r>
      <w:r w:rsidRPr="00A83000">
        <w:rPr>
          <w:sz w:val="28"/>
          <w:szCs w:val="28"/>
          <w:lang w:val="ru-MD" w:eastAsia="ru-MD"/>
        </w:rPr>
        <w:t>ординатуры за счет средств республиканского бюджета и прошедших государственную (итоговую) аттестацию» (САЗ 21-14);</w:t>
      </w:r>
    </w:p>
    <w:p w14:paraId="1ABC7039" w14:textId="77777777" w:rsidR="00E32B24" w:rsidRDefault="00E32B24" w:rsidP="00A83000">
      <w:pPr>
        <w:ind w:firstLine="709"/>
        <w:jc w:val="both"/>
        <w:rPr>
          <w:sz w:val="28"/>
          <w:szCs w:val="28"/>
          <w:lang w:val="ru-MD" w:eastAsia="ru-MD"/>
        </w:rPr>
      </w:pPr>
    </w:p>
    <w:p w14:paraId="7C711EED" w14:textId="595533C1" w:rsidR="00E32B24" w:rsidRDefault="00E32B24" w:rsidP="00E32B24">
      <w:pPr>
        <w:ind w:firstLine="709"/>
        <w:jc w:val="both"/>
        <w:rPr>
          <w:sz w:val="28"/>
          <w:szCs w:val="28"/>
          <w:lang w:val="ru-MD" w:eastAsia="ru-MD"/>
        </w:rPr>
      </w:pPr>
      <w:r>
        <w:rPr>
          <w:sz w:val="28"/>
          <w:szCs w:val="28"/>
          <w:lang w:val="ru-MD" w:eastAsia="ru-MD"/>
        </w:rPr>
        <w:t>в</w:t>
      </w:r>
      <w:r w:rsidRPr="00A83000">
        <w:rPr>
          <w:sz w:val="28"/>
          <w:szCs w:val="28"/>
          <w:lang w:val="ru-MD" w:eastAsia="ru-MD"/>
        </w:rPr>
        <w:t xml:space="preserve">) принятие проекта закона не потребует </w:t>
      </w:r>
      <w:r>
        <w:rPr>
          <w:sz w:val="28"/>
          <w:szCs w:val="28"/>
          <w:lang w:val="ru-MD" w:eastAsia="ru-MD"/>
        </w:rPr>
        <w:t xml:space="preserve">внесения </w:t>
      </w:r>
      <w:r w:rsidRPr="00A83000">
        <w:rPr>
          <w:sz w:val="28"/>
          <w:szCs w:val="28"/>
          <w:lang w:val="ru-MD" w:eastAsia="ru-MD"/>
        </w:rPr>
        <w:t>и</w:t>
      </w:r>
      <w:r>
        <w:rPr>
          <w:sz w:val="28"/>
          <w:szCs w:val="28"/>
          <w:lang w:val="ru-MD" w:eastAsia="ru-MD"/>
        </w:rPr>
        <w:t>зменений</w:t>
      </w:r>
      <w:r w:rsidRPr="00A83000">
        <w:rPr>
          <w:sz w:val="28"/>
          <w:szCs w:val="28"/>
          <w:lang w:val="ru-MD" w:eastAsia="ru-MD"/>
        </w:rPr>
        <w:t xml:space="preserve"> </w:t>
      </w:r>
      <w:r w:rsidR="00267AFE">
        <w:rPr>
          <w:sz w:val="28"/>
          <w:szCs w:val="28"/>
          <w:lang w:val="ru-MD" w:eastAsia="ru-MD"/>
        </w:rPr>
        <w:br/>
      </w:r>
      <w:r>
        <w:rPr>
          <w:sz w:val="28"/>
          <w:szCs w:val="28"/>
          <w:lang w:val="ru-MD" w:eastAsia="ru-MD"/>
        </w:rPr>
        <w:t>и (или) дополнений в</w:t>
      </w:r>
      <w:r w:rsidRPr="00A83000">
        <w:rPr>
          <w:sz w:val="28"/>
          <w:szCs w:val="28"/>
          <w:lang w:val="ru-MD" w:eastAsia="ru-MD"/>
        </w:rPr>
        <w:t xml:space="preserve"> </w:t>
      </w:r>
      <w:r>
        <w:rPr>
          <w:sz w:val="28"/>
          <w:szCs w:val="28"/>
          <w:lang w:val="ru-MD" w:eastAsia="ru-MD"/>
        </w:rPr>
        <w:t xml:space="preserve">иные нормативные правовые акты </w:t>
      </w:r>
      <w:r w:rsidRPr="00A83000">
        <w:rPr>
          <w:sz w:val="28"/>
          <w:szCs w:val="28"/>
          <w:lang w:val="ru-MD" w:eastAsia="ru-MD"/>
        </w:rPr>
        <w:t>Приднестровской Молдавской Республики</w:t>
      </w:r>
      <w:r w:rsidR="00AE02E4">
        <w:rPr>
          <w:sz w:val="28"/>
          <w:szCs w:val="28"/>
          <w:lang w:val="ru-MD" w:eastAsia="ru-MD"/>
        </w:rPr>
        <w:t xml:space="preserve"> или их отмены</w:t>
      </w:r>
      <w:r w:rsidRPr="00A83000">
        <w:rPr>
          <w:sz w:val="28"/>
          <w:szCs w:val="28"/>
          <w:lang w:val="ru-MD" w:eastAsia="ru-MD"/>
        </w:rPr>
        <w:t>;</w:t>
      </w:r>
    </w:p>
    <w:p w14:paraId="7AF25293" w14:textId="77777777" w:rsidR="00C6329A" w:rsidRPr="00A83000" w:rsidRDefault="00C6329A" w:rsidP="00A83000">
      <w:pPr>
        <w:ind w:firstLine="709"/>
        <w:jc w:val="both"/>
        <w:rPr>
          <w:sz w:val="28"/>
          <w:szCs w:val="28"/>
          <w:lang w:val="ru-MD" w:eastAsia="ru-MD"/>
        </w:rPr>
      </w:pPr>
    </w:p>
    <w:p w14:paraId="262431E6" w14:textId="4FAF2896" w:rsidR="00C71559" w:rsidRDefault="00E32B24" w:rsidP="00A83000">
      <w:pPr>
        <w:ind w:firstLine="709"/>
        <w:jc w:val="both"/>
        <w:rPr>
          <w:sz w:val="28"/>
          <w:szCs w:val="28"/>
          <w:lang w:val="ru-MD" w:eastAsia="ru-MD"/>
        </w:rPr>
      </w:pPr>
      <w:r>
        <w:rPr>
          <w:sz w:val="28"/>
          <w:szCs w:val="28"/>
          <w:lang w:val="ru-MD" w:eastAsia="ru-MD"/>
        </w:rPr>
        <w:t>г</w:t>
      </w:r>
      <w:r w:rsidR="00C71559" w:rsidRPr="00A83000">
        <w:rPr>
          <w:sz w:val="28"/>
          <w:szCs w:val="28"/>
          <w:lang w:val="ru-MD" w:eastAsia="ru-MD"/>
        </w:rPr>
        <w:t xml:space="preserve">) принятие проекта закона не потребует дополнительных материальных </w:t>
      </w:r>
      <w:r w:rsidR="00BE1E1B">
        <w:rPr>
          <w:sz w:val="28"/>
          <w:szCs w:val="28"/>
          <w:lang w:val="ru-MD" w:eastAsia="ru-MD"/>
        </w:rPr>
        <w:br/>
      </w:r>
      <w:r w:rsidR="00C71559" w:rsidRPr="00A83000">
        <w:rPr>
          <w:sz w:val="28"/>
          <w:szCs w:val="28"/>
          <w:lang w:val="ru-MD" w:eastAsia="ru-MD"/>
        </w:rPr>
        <w:t>и иных затрат;</w:t>
      </w:r>
    </w:p>
    <w:p w14:paraId="46357EBF" w14:textId="77777777" w:rsidR="00C6329A" w:rsidRPr="00BE1E1B" w:rsidRDefault="00C6329A" w:rsidP="00A83000">
      <w:pPr>
        <w:ind w:firstLine="709"/>
        <w:jc w:val="both"/>
        <w:rPr>
          <w:strike/>
          <w:sz w:val="28"/>
          <w:szCs w:val="28"/>
          <w:lang w:val="ru-MD" w:eastAsia="ru-MD"/>
        </w:rPr>
      </w:pPr>
    </w:p>
    <w:p w14:paraId="3757C37D" w14:textId="35B268CB" w:rsidR="00C71559" w:rsidRPr="00A83000" w:rsidRDefault="00C71559" w:rsidP="00A83000">
      <w:pPr>
        <w:shd w:val="clear" w:color="auto" w:fill="FFFFFF"/>
        <w:ind w:firstLine="709"/>
        <w:jc w:val="both"/>
        <w:rPr>
          <w:color w:val="000000" w:themeColor="text1"/>
          <w:sz w:val="28"/>
          <w:szCs w:val="28"/>
          <w:shd w:val="clear" w:color="auto" w:fill="FFFFFF"/>
        </w:rPr>
      </w:pPr>
      <w:proofErr w:type="gramStart"/>
      <w:r w:rsidRPr="00A83000">
        <w:rPr>
          <w:color w:val="000000" w:themeColor="text1"/>
          <w:sz w:val="28"/>
          <w:szCs w:val="28"/>
          <w:shd w:val="clear" w:color="auto" w:fill="FFFFFF"/>
        </w:rPr>
        <w:t>д</w:t>
      </w:r>
      <w:proofErr w:type="gramEnd"/>
      <w:r w:rsidRPr="00A83000">
        <w:rPr>
          <w:color w:val="000000" w:themeColor="text1"/>
          <w:sz w:val="28"/>
          <w:szCs w:val="28"/>
          <w:shd w:val="clear" w:color="auto" w:fill="FFFFFF"/>
        </w:rPr>
        <w:t>) для вступления в силу проекта закона не потребуется принятия отдельного законодательного акта.</w:t>
      </w:r>
    </w:p>
    <w:p w14:paraId="3CF371F2" w14:textId="77777777" w:rsidR="00C71559" w:rsidRPr="00A83000" w:rsidRDefault="00C71559" w:rsidP="00A83000">
      <w:pPr>
        <w:ind w:firstLine="1701"/>
        <w:jc w:val="both"/>
        <w:rPr>
          <w:sz w:val="28"/>
          <w:szCs w:val="28"/>
          <w:lang w:eastAsia="ru-MD"/>
        </w:rPr>
      </w:pPr>
    </w:p>
    <w:p w14:paraId="60120924" w14:textId="77777777" w:rsidR="00C71559" w:rsidRPr="00A83000" w:rsidRDefault="00C71559" w:rsidP="00A83000">
      <w:pPr>
        <w:tabs>
          <w:tab w:val="left" w:pos="851"/>
          <w:tab w:val="left" w:pos="1701"/>
        </w:tabs>
        <w:ind w:firstLine="1701"/>
        <w:jc w:val="center"/>
        <w:rPr>
          <w:rFonts w:eastAsia="Calibri"/>
          <w:b/>
          <w:bCs/>
          <w:sz w:val="28"/>
          <w:szCs w:val="28"/>
          <w:lang w:val="ru-MD" w:eastAsia="en-US"/>
        </w:rPr>
      </w:pPr>
      <w:bookmarkStart w:id="7" w:name="_Hlk228953673"/>
    </w:p>
    <w:p w14:paraId="20FCE48E" w14:textId="35AD1056" w:rsidR="00C71559" w:rsidRPr="00A83000" w:rsidRDefault="00C71559" w:rsidP="00A83000">
      <w:pPr>
        <w:tabs>
          <w:tab w:val="left" w:pos="851"/>
          <w:tab w:val="left" w:pos="1701"/>
        </w:tabs>
        <w:ind w:firstLine="1701"/>
        <w:jc w:val="center"/>
        <w:rPr>
          <w:rFonts w:eastAsia="Calibri"/>
          <w:b/>
          <w:bCs/>
          <w:sz w:val="28"/>
          <w:szCs w:val="28"/>
          <w:lang w:val="ru-MD" w:eastAsia="en-US"/>
        </w:rPr>
      </w:pPr>
    </w:p>
    <w:p w14:paraId="4203FF3D" w14:textId="77777777" w:rsidR="00314951" w:rsidRPr="00A83000" w:rsidRDefault="00314951" w:rsidP="00A83000">
      <w:pPr>
        <w:ind w:firstLine="1701"/>
        <w:rPr>
          <w:rFonts w:eastAsia="Calibri"/>
          <w:b/>
          <w:bCs/>
          <w:sz w:val="28"/>
          <w:szCs w:val="28"/>
          <w:lang w:val="ru-MD" w:eastAsia="en-US"/>
        </w:rPr>
      </w:pPr>
      <w:r w:rsidRPr="00A83000">
        <w:rPr>
          <w:rFonts w:eastAsia="Calibri"/>
          <w:b/>
          <w:bCs/>
          <w:sz w:val="28"/>
          <w:szCs w:val="28"/>
          <w:lang w:val="ru-MD" w:eastAsia="en-US"/>
        </w:rPr>
        <w:br w:type="page"/>
      </w:r>
    </w:p>
    <w:p w14:paraId="4B19E4A2" w14:textId="24DCB16E" w:rsidR="00C71559" w:rsidRPr="00D4567C" w:rsidRDefault="00D4567C" w:rsidP="00D4567C">
      <w:pPr>
        <w:tabs>
          <w:tab w:val="left" w:pos="851"/>
          <w:tab w:val="left" w:pos="1701"/>
        </w:tabs>
        <w:jc w:val="center"/>
        <w:rPr>
          <w:rFonts w:eastAsia="Calibri"/>
          <w:bCs/>
          <w:szCs w:val="28"/>
          <w:lang w:val="ru-MD" w:eastAsia="en-US"/>
        </w:rPr>
      </w:pPr>
      <w:r w:rsidRPr="00D4567C">
        <w:rPr>
          <w:rFonts w:eastAsia="Calibri"/>
          <w:bCs/>
          <w:szCs w:val="28"/>
          <w:lang w:val="ru-MD" w:eastAsia="en-US"/>
        </w:rPr>
        <w:lastRenderedPageBreak/>
        <w:t>СРАВНИТЕЛЬНАЯ ТАБЛИЦА</w:t>
      </w:r>
    </w:p>
    <w:p w14:paraId="3E2BE6BB" w14:textId="77777777" w:rsidR="00D4567C" w:rsidRDefault="00C71559" w:rsidP="00D4567C">
      <w:pPr>
        <w:tabs>
          <w:tab w:val="left" w:pos="851"/>
          <w:tab w:val="left" w:pos="1701"/>
        </w:tabs>
        <w:jc w:val="center"/>
        <w:rPr>
          <w:rFonts w:eastAsia="Calibri"/>
          <w:sz w:val="28"/>
          <w:szCs w:val="28"/>
          <w:lang w:val="ru-MD" w:eastAsia="en-US"/>
        </w:rPr>
      </w:pPr>
      <w:proofErr w:type="gramStart"/>
      <w:r w:rsidRPr="00A83000">
        <w:rPr>
          <w:rFonts w:eastAsia="Calibri"/>
          <w:sz w:val="28"/>
          <w:szCs w:val="28"/>
          <w:lang w:val="ru-MD" w:eastAsia="en-US"/>
        </w:rPr>
        <w:t>к</w:t>
      </w:r>
      <w:proofErr w:type="gramEnd"/>
      <w:r w:rsidRPr="00A83000">
        <w:rPr>
          <w:rFonts w:eastAsia="Calibri"/>
          <w:sz w:val="28"/>
          <w:szCs w:val="28"/>
          <w:lang w:val="ru-MD" w:eastAsia="en-US"/>
        </w:rPr>
        <w:t xml:space="preserve"> проекту закона Приднестровской Молдавской Республики</w:t>
      </w:r>
      <w:r w:rsidR="00D4567C">
        <w:rPr>
          <w:rFonts w:eastAsia="Calibri"/>
          <w:sz w:val="28"/>
          <w:szCs w:val="28"/>
          <w:lang w:val="ru-MD" w:eastAsia="en-US"/>
        </w:rPr>
        <w:t xml:space="preserve"> </w:t>
      </w:r>
    </w:p>
    <w:p w14:paraId="5E2C4D8C" w14:textId="77777777" w:rsidR="00D4567C" w:rsidRDefault="00C71559" w:rsidP="00D4567C">
      <w:pPr>
        <w:tabs>
          <w:tab w:val="left" w:pos="851"/>
          <w:tab w:val="left" w:pos="1701"/>
        </w:tabs>
        <w:jc w:val="center"/>
        <w:rPr>
          <w:rFonts w:eastAsia="Calibri"/>
          <w:sz w:val="28"/>
          <w:szCs w:val="28"/>
          <w:lang w:val="ru-MD"/>
        </w:rPr>
      </w:pPr>
      <w:r w:rsidRPr="00A83000">
        <w:rPr>
          <w:rFonts w:eastAsia="Calibri"/>
          <w:sz w:val="28"/>
          <w:szCs w:val="28"/>
        </w:rPr>
        <w:t>«</w:t>
      </w:r>
      <w:r w:rsidRPr="00A83000">
        <w:rPr>
          <w:rFonts w:eastAsia="Calibri"/>
          <w:sz w:val="28"/>
          <w:szCs w:val="28"/>
          <w:lang w:val="ru-MD"/>
        </w:rPr>
        <w:t xml:space="preserve">О внесении изменений и дополнения в Закон </w:t>
      </w:r>
    </w:p>
    <w:p w14:paraId="173CFEAA" w14:textId="77777777" w:rsidR="00D4567C" w:rsidRDefault="00C71559" w:rsidP="00D4567C">
      <w:pPr>
        <w:tabs>
          <w:tab w:val="left" w:pos="851"/>
          <w:tab w:val="left" w:pos="1701"/>
        </w:tabs>
        <w:jc w:val="center"/>
        <w:rPr>
          <w:rFonts w:eastAsia="Calibri"/>
          <w:sz w:val="28"/>
          <w:szCs w:val="28"/>
          <w:lang w:val="ru-MD"/>
        </w:rPr>
      </w:pPr>
      <w:r w:rsidRPr="00A83000">
        <w:rPr>
          <w:rFonts w:eastAsia="Calibri"/>
          <w:sz w:val="28"/>
          <w:szCs w:val="28"/>
          <w:lang w:val="ru-MD"/>
        </w:rPr>
        <w:t xml:space="preserve">Приднестровской Молдавской Республики </w:t>
      </w:r>
    </w:p>
    <w:p w14:paraId="3B64FDAF" w14:textId="1A027B2E" w:rsidR="00C71559" w:rsidRPr="00A83000" w:rsidRDefault="00C71559" w:rsidP="00D4567C">
      <w:pPr>
        <w:tabs>
          <w:tab w:val="left" w:pos="851"/>
          <w:tab w:val="left" w:pos="1701"/>
        </w:tabs>
        <w:jc w:val="center"/>
        <w:rPr>
          <w:rFonts w:eastAsia="Calibri"/>
          <w:sz w:val="28"/>
          <w:szCs w:val="28"/>
          <w:lang w:val="ru-MD"/>
        </w:rPr>
      </w:pPr>
      <w:r w:rsidRPr="00A83000">
        <w:rPr>
          <w:rFonts w:eastAsia="Calibri"/>
          <w:sz w:val="28"/>
          <w:szCs w:val="28"/>
          <w:lang w:val="ru-MD"/>
        </w:rPr>
        <w:t>«Об органах внутренних дел</w:t>
      </w:r>
      <w:r w:rsidRPr="00A83000">
        <w:rPr>
          <w:b/>
          <w:bCs/>
          <w:sz w:val="28"/>
          <w:szCs w:val="28"/>
        </w:rPr>
        <w:t xml:space="preserve"> </w:t>
      </w:r>
      <w:r w:rsidRPr="00A83000">
        <w:rPr>
          <w:rFonts w:eastAsia="Calibri"/>
          <w:sz w:val="28"/>
          <w:szCs w:val="28"/>
        </w:rPr>
        <w:t>Приднестровской Молдавской Республики</w:t>
      </w:r>
      <w:r w:rsidRPr="00A83000">
        <w:rPr>
          <w:rFonts w:eastAsia="Calibri"/>
          <w:sz w:val="28"/>
          <w:szCs w:val="28"/>
          <w:lang w:val="ru-MD"/>
        </w:rPr>
        <w:t>»</w:t>
      </w:r>
    </w:p>
    <w:p w14:paraId="2C64F7EB" w14:textId="77777777" w:rsidR="00C71559" w:rsidRPr="00A83000" w:rsidRDefault="00C71559" w:rsidP="00A83000">
      <w:pPr>
        <w:tabs>
          <w:tab w:val="left" w:pos="851"/>
          <w:tab w:val="left" w:pos="1701"/>
        </w:tabs>
        <w:ind w:firstLine="1701"/>
        <w:rPr>
          <w:rFonts w:eastAsia="Calibri"/>
          <w:sz w:val="28"/>
          <w:szCs w:val="28"/>
          <w:lang w:val="ru-MD"/>
        </w:rPr>
      </w:pPr>
    </w:p>
    <w:tbl>
      <w:tblPr>
        <w:tblStyle w:val="a6"/>
        <w:tblW w:w="0" w:type="auto"/>
        <w:tblLook w:val="04A0" w:firstRow="1" w:lastRow="0" w:firstColumn="1" w:lastColumn="0" w:noHBand="0" w:noVBand="1"/>
      </w:tblPr>
      <w:tblGrid>
        <w:gridCol w:w="4672"/>
        <w:gridCol w:w="4673"/>
      </w:tblGrid>
      <w:tr w:rsidR="00314951" w:rsidRPr="00D4567C" w14:paraId="4F55AD0D" w14:textId="77777777" w:rsidTr="00314951">
        <w:tc>
          <w:tcPr>
            <w:tcW w:w="4672" w:type="dxa"/>
          </w:tcPr>
          <w:p w14:paraId="31DFDF60" w14:textId="18F15988" w:rsidR="00314951" w:rsidRPr="00980B24" w:rsidRDefault="00826239" w:rsidP="00A37C9D">
            <w:pPr>
              <w:tabs>
                <w:tab w:val="left" w:pos="851"/>
                <w:tab w:val="left" w:pos="1701"/>
              </w:tabs>
              <w:jc w:val="center"/>
              <w:rPr>
                <w:rFonts w:eastAsia="Calibri"/>
                <w:b/>
                <w:szCs w:val="28"/>
                <w:lang w:val="ru-MD"/>
              </w:rPr>
            </w:pPr>
            <w:r w:rsidRPr="00980B24">
              <w:rPr>
                <w:rFonts w:eastAsia="Calibri"/>
                <w:b/>
                <w:szCs w:val="28"/>
                <w:lang w:val="ru-MD"/>
              </w:rPr>
              <w:t>Действующая редакция</w:t>
            </w:r>
          </w:p>
        </w:tc>
        <w:tc>
          <w:tcPr>
            <w:tcW w:w="4673" w:type="dxa"/>
          </w:tcPr>
          <w:p w14:paraId="748938D1" w14:textId="0E4727C5" w:rsidR="00314951" w:rsidRPr="00980B24" w:rsidRDefault="00826239" w:rsidP="00A37C9D">
            <w:pPr>
              <w:tabs>
                <w:tab w:val="left" w:pos="851"/>
                <w:tab w:val="left" w:pos="1701"/>
              </w:tabs>
              <w:jc w:val="center"/>
              <w:rPr>
                <w:rFonts w:eastAsia="Calibri"/>
                <w:b/>
                <w:szCs w:val="28"/>
                <w:lang w:val="ru-MD"/>
              </w:rPr>
            </w:pPr>
            <w:r w:rsidRPr="00980B24">
              <w:rPr>
                <w:rFonts w:eastAsia="Calibri"/>
                <w:b/>
                <w:szCs w:val="28"/>
                <w:lang w:val="ru-MD"/>
              </w:rPr>
              <w:t>Предлагаемая редакция</w:t>
            </w:r>
          </w:p>
        </w:tc>
      </w:tr>
      <w:tr w:rsidR="00314951" w:rsidRPr="00D4567C" w14:paraId="722361EE" w14:textId="77777777" w:rsidTr="00314951">
        <w:tc>
          <w:tcPr>
            <w:tcW w:w="4672" w:type="dxa"/>
          </w:tcPr>
          <w:p w14:paraId="300B1CDC" w14:textId="30F90A05" w:rsidR="00314951" w:rsidRPr="007534A0" w:rsidRDefault="00314951" w:rsidP="00A37C9D">
            <w:pPr>
              <w:tabs>
                <w:tab w:val="left" w:pos="851"/>
                <w:tab w:val="left" w:pos="1701"/>
              </w:tabs>
              <w:ind w:firstLine="709"/>
              <w:contextualSpacing/>
              <w:jc w:val="both"/>
              <w:rPr>
                <w:szCs w:val="28"/>
                <w:lang w:val="ru-MD"/>
              </w:rPr>
            </w:pPr>
            <w:r w:rsidRPr="007534A0">
              <w:rPr>
                <w:szCs w:val="28"/>
                <w:lang w:val="ru-MD"/>
              </w:rPr>
              <w:t>Статья 16.</w:t>
            </w:r>
            <w:r w:rsidRPr="007534A0">
              <w:rPr>
                <w:szCs w:val="28"/>
              </w:rPr>
              <w:t xml:space="preserve"> </w:t>
            </w:r>
            <w:r w:rsidRPr="007534A0">
              <w:rPr>
                <w:szCs w:val="28"/>
                <w:lang w:val="ru-MD"/>
              </w:rPr>
              <w:t>Квалификационные требования к гражданам для замещения должностей сотрудников органов внутренних дел</w:t>
            </w:r>
          </w:p>
          <w:p w14:paraId="355EF046" w14:textId="77777777" w:rsidR="00314951" w:rsidRPr="00D4567C" w:rsidRDefault="00314951" w:rsidP="00A37C9D">
            <w:pPr>
              <w:tabs>
                <w:tab w:val="left" w:pos="851"/>
                <w:tab w:val="left" w:pos="1701"/>
              </w:tabs>
              <w:ind w:firstLine="709"/>
              <w:contextualSpacing/>
              <w:jc w:val="both"/>
              <w:rPr>
                <w:b/>
                <w:szCs w:val="28"/>
                <w:lang w:val="ru-MD"/>
              </w:rPr>
            </w:pPr>
          </w:p>
          <w:p w14:paraId="16348ACB" w14:textId="5E248D6C" w:rsidR="00314951" w:rsidRPr="00D4567C" w:rsidRDefault="00314951" w:rsidP="00A37C9D">
            <w:pPr>
              <w:ind w:firstLine="709"/>
              <w:contextualSpacing/>
              <w:jc w:val="both"/>
              <w:rPr>
                <w:rFonts w:eastAsia="Calibri"/>
                <w:szCs w:val="28"/>
                <w:lang w:eastAsia="en-US"/>
              </w:rPr>
            </w:pPr>
            <w:r w:rsidRPr="00D4567C">
              <w:rPr>
                <w:rFonts w:eastAsia="Calibri"/>
                <w:szCs w:val="28"/>
                <w:lang w:eastAsia="en-US"/>
              </w:rPr>
              <w:t xml:space="preserve">1. Квалификационные требования к гражданам для замещения должностей сотрудников органов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w:t>
            </w:r>
            <w:r w:rsidRPr="00D4567C">
              <w:rPr>
                <w:rFonts w:eastAsia="Calibri"/>
                <w:b/>
                <w:szCs w:val="28"/>
                <w:lang w:eastAsia="en-US"/>
              </w:rPr>
              <w:t>образования не ниже</w:t>
            </w:r>
            <w:r w:rsidRPr="00D4567C">
              <w:rPr>
                <w:rFonts w:eastAsia="Calibri"/>
                <w:szCs w:val="28"/>
                <w:lang w:eastAsia="en-US"/>
              </w:rPr>
              <w:t xml:space="preserve"> среднего профессионального образования, соответствующего направлению деятельности, для должностей старшего и высшего начальствующего состава – высшего профессионального образования, соответствующего направлению деятельности.</w:t>
            </w:r>
          </w:p>
          <w:p w14:paraId="78BD4DA8" w14:textId="77777777" w:rsidR="00314951" w:rsidRPr="00D4567C" w:rsidRDefault="00314951" w:rsidP="00A37C9D">
            <w:pPr>
              <w:ind w:firstLine="709"/>
              <w:contextualSpacing/>
              <w:jc w:val="both"/>
              <w:rPr>
                <w:rFonts w:eastAsia="Calibri"/>
                <w:szCs w:val="28"/>
                <w:lang w:eastAsia="en-US"/>
              </w:rPr>
            </w:pPr>
          </w:p>
          <w:p w14:paraId="4000247D" w14:textId="77777777" w:rsidR="00314951" w:rsidRPr="00D4567C" w:rsidRDefault="00314951" w:rsidP="00A37C9D">
            <w:pPr>
              <w:ind w:firstLine="709"/>
              <w:contextualSpacing/>
              <w:jc w:val="both"/>
              <w:rPr>
                <w:rFonts w:eastAsia="Calibri"/>
                <w:szCs w:val="28"/>
                <w:lang w:eastAsia="en-US"/>
              </w:rPr>
            </w:pPr>
            <w:r w:rsidRPr="00D4567C">
              <w:rPr>
                <w:rFonts w:eastAsia="Calibri"/>
                <w:szCs w:val="28"/>
                <w:lang w:eastAsia="en-US"/>
              </w:rPr>
              <w:t>…</w:t>
            </w:r>
          </w:p>
          <w:p w14:paraId="6084953E" w14:textId="77777777" w:rsidR="00314951" w:rsidRPr="00D4567C" w:rsidRDefault="00314951" w:rsidP="00A37C9D">
            <w:pPr>
              <w:ind w:firstLine="709"/>
              <w:contextualSpacing/>
              <w:jc w:val="both"/>
              <w:rPr>
                <w:rFonts w:eastAsia="Calibri"/>
                <w:b/>
                <w:szCs w:val="28"/>
                <w:lang w:eastAsia="en-US"/>
              </w:rPr>
            </w:pPr>
            <w:r w:rsidRPr="00D4567C">
              <w:rPr>
                <w:rFonts w:eastAsia="Calibri"/>
                <w:b/>
                <w:szCs w:val="28"/>
                <w:lang w:eastAsia="en-US"/>
              </w:rPr>
              <w:t>2-1. Отсутствует.</w:t>
            </w:r>
          </w:p>
          <w:p w14:paraId="24DCA0C5" w14:textId="77777777" w:rsidR="00314951" w:rsidRPr="00D4567C" w:rsidRDefault="00314951" w:rsidP="00A37C9D">
            <w:pPr>
              <w:tabs>
                <w:tab w:val="left" w:pos="851"/>
                <w:tab w:val="left" w:pos="1701"/>
              </w:tabs>
              <w:ind w:firstLine="709"/>
              <w:rPr>
                <w:rFonts w:eastAsia="Calibri"/>
                <w:szCs w:val="28"/>
                <w:lang w:val="ru-MD"/>
              </w:rPr>
            </w:pPr>
          </w:p>
        </w:tc>
        <w:tc>
          <w:tcPr>
            <w:tcW w:w="4673" w:type="dxa"/>
          </w:tcPr>
          <w:p w14:paraId="595E5073" w14:textId="77777777" w:rsidR="00314951" w:rsidRPr="007534A0" w:rsidRDefault="00314951" w:rsidP="00A37C9D">
            <w:pPr>
              <w:ind w:firstLine="709"/>
              <w:contextualSpacing/>
              <w:jc w:val="both"/>
              <w:rPr>
                <w:rFonts w:eastAsia="Calibri"/>
                <w:szCs w:val="28"/>
                <w:lang w:eastAsia="en-US"/>
              </w:rPr>
            </w:pPr>
            <w:r w:rsidRPr="007534A0">
              <w:rPr>
                <w:szCs w:val="28"/>
                <w:lang w:val="ru-MD"/>
              </w:rPr>
              <w:t>Статья 16.</w:t>
            </w:r>
            <w:r w:rsidRPr="007534A0">
              <w:rPr>
                <w:rFonts w:eastAsia="Calibri"/>
                <w:szCs w:val="28"/>
                <w:lang w:eastAsia="en-US"/>
              </w:rPr>
              <w:t xml:space="preserve"> Квалификационные требования к гражданам для замещения должностей сотрудников органов внутренних дел</w:t>
            </w:r>
          </w:p>
          <w:p w14:paraId="12413F52" w14:textId="77777777" w:rsidR="00314951" w:rsidRPr="00D4567C" w:rsidRDefault="00314951" w:rsidP="00A37C9D">
            <w:pPr>
              <w:ind w:firstLine="709"/>
              <w:contextualSpacing/>
              <w:jc w:val="both"/>
              <w:rPr>
                <w:rFonts w:eastAsia="Calibri"/>
                <w:szCs w:val="28"/>
                <w:lang w:eastAsia="en-US"/>
              </w:rPr>
            </w:pPr>
          </w:p>
          <w:p w14:paraId="6C26E3B6" w14:textId="3B524D8A" w:rsidR="00314951" w:rsidRPr="00D4567C" w:rsidRDefault="00314951" w:rsidP="00A37C9D">
            <w:pPr>
              <w:ind w:firstLine="709"/>
              <w:contextualSpacing/>
              <w:jc w:val="both"/>
              <w:rPr>
                <w:rFonts w:eastAsia="Calibri"/>
                <w:szCs w:val="28"/>
                <w:lang w:eastAsia="en-US"/>
              </w:rPr>
            </w:pPr>
            <w:r w:rsidRPr="00D4567C">
              <w:rPr>
                <w:rFonts w:eastAsia="Calibri"/>
                <w:szCs w:val="28"/>
                <w:lang w:eastAsia="en-US"/>
              </w:rPr>
              <w:t xml:space="preserve">1. Квалификационные требования к гражданам для замещения должностей сотрудников органов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среднего профессионального образования </w:t>
            </w:r>
            <w:r w:rsidRPr="00D4567C">
              <w:rPr>
                <w:rFonts w:eastAsia="Calibri"/>
                <w:b/>
                <w:bCs/>
                <w:szCs w:val="28"/>
                <w:lang w:eastAsia="en-US"/>
              </w:rPr>
              <w:t>или высшего профессионального образования,</w:t>
            </w:r>
            <w:r w:rsidRPr="00D4567C">
              <w:rPr>
                <w:rFonts w:eastAsia="Calibri"/>
                <w:szCs w:val="28"/>
                <w:lang w:eastAsia="en-US"/>
              </w:rPr>
              <w:t xml:space="preserve"> соответствующего направлению деятельности, для должностей старшего и высшего начальствующего состава – высшего профессионального образования, соответствующего направлению деятельности.</w:t>
            </w:r>
          </w:p>
          <w:p w14:paraId="6B4FDD3C" w14:textId="77777777" w:rsidR="00314951" w:rsidRPr="00D4567C" w:rsidRDefault="00314951" w:rsidP="00A37C9D">
            <w:pPr>
              <w:ind w:firstLine="709"/>
              <w:contextualSpacing/>
              <w:jc w:val="both"/>
              <w:rPr>
                <w:rFonts w:eastAsia="Calibri"/>
                <w:b/>
                <w:bCs/>
                <w:szCs w:val="28"/>
                <w:lang w:eastAsia="en-US"/>
              </w:rPr>
            </w:pPr>
            <w:r w:rsidRPr="00D4567C">
              <w:rPr>
                <w:rFonts w:eastAsia="Calibri"/>
                <w:b/>
                <w:bCs/>
                <w:szCs w:val="28"/>
                <w:lang w:eastAsia="en-US"/>
              </w:rPr>
              <w:t>…</w:t>
            </w:r>
          </w:p>
          <w:p w14:paraId="3F105F43" w14:textId="71E72641" w:rsidR="00314951" w:rsidRPr="00D4567C" w:rsidRDefault="00314951" w:rsidP="00A37C9D">
            <w:pPr>
              <w:tabs>
                <w:tab w:val="left" w:pos="851"/>
                <w:tab w:val="left" w:pos="1701"/>
              </w:tabs>
              <w:ind w:firstLine="709"/>
              <w:jc w:val="both"/>
              <w:rPr>
                <w:rFonts w:eastAsia="Calibri"/>
                <w:szCs w:val="28"/>
                <w:lang w:val="ru-MD"/>
              </w:rPr>
            </w:pPr>
            <w:r w:rsidRPr="00D4567C">
              <w:rPr>
                <w:rFonts w:eastAsia="Calibri"/>
                <w:b/>
                <w:bCs/>
                <w:szCs w:val="28"/>
                <w:lang w:eastAsia="en-US"/>
              </w:rPr>
              <w:t>2-1.</w:t>
            </w:r>
            <w:r w:rsidRPr="00D4567C">
              <w:rPr>
                <w:b/>
                <w:szCs w:val="28"/>
              </w:rPr>
              <w:t xml:space="preserve"> </w:t>
            </w:r>
            <w:r w:rsidRPr="00D4567C">
              <w:rPr>
                <w:b/>
                <w:bCs/>
                <w:szCs w:val="28"/>
              </w:rPr>
              <w:t xml:space="preserve">По решению руководителя исполнительного органа государственной власти в сфере внутренних дел должности среднего начальствующего состава, в том числе исполнение обязанностей по которым предусматривает дознание или организацию дознания по уголовным делам, административное расследование, рассмотрение дел об административных правонарушениях, могут замещаться лицами без учета квалификационного требования к опыту работы, необходимому для исполнения должностных обязанностей, обучающимися по основным образовательным программам высшего профессионального образования по направлениям подготовки или специальностям, необходимым для соблюдения квалификационных </w:t>
            </w:r>
            <w:r w:rsidRPr="00D4567C">
              <w:rPr>
                <w:b/>
                <w:bCs/>
                <w:szCs w:val="28"/>
              </w:rPr>
              <w:lastRenderedPageBreak/>
              <w:t>требований к образованию, установленных пунктами 1 или 2 настоящей статьи для замещения таких должностей, прошедшими промежуточную аттестацию не менее чем за 3 (три) года обучения, получившими соответствующий документ о незаконченном высшем профессиональном образовании, при условии продолжения ими обучения и завершения освоения образовательных программ с прохождением государственной (итоговой) аттестации и получением документа об образовании.</w:t>
            </w:r>
          </w:p>
        </w:tc>
      </w:tr>
      <w:tr w:rsidR="00314951" w:rsidRPr="00D4567C" w14:paraId="0586414F" w14:textId="77777777" w:rsidTr="00314951">
        <w:tc>
          <w:tcPr>
            <w:tcW w:w="4672" w:type="dxa"/>
          </w:tcPr>
          <w:p w14:paraId="4BB37556" w14:textId="280C0C7E" w:rsidR="00314951" w:rsidRPr="00E2407A" w:rsidRDefault="00314951" w:rsidP="00A37C9D">
            <w:pPr>
              <w:tabs>
                <w:tab w:val="left" w:pos="851"/>
                <w:tab w:val="left" w:pos="1701"/>
              </w:tabs>
              <w:ind w:firstLine="709"/>
              <w:jc w:val="both"/>
              <w:rPr>
                <w:szCs w:val="28"/>
                <w:lang w:val="ru-MD"/>
              </w:rPr>
            </w:pPr>
            <w:r w:rsidRPr="00E2407A">
              <w:rPr>
                <w:szCs w:val="28"/>
                <w:lang w:val="ru-MD"/>
              </w:rPr>
              <w:lastRenderedPageBreak/>
              <w:t>Статья 28.</w:t>
            </w:r>
            <w:r w:rsidRPr="00E2407A">
              <w:rPr>
                <w:szCs w:val="28"/>
              </w:rPr>
              <w:t xml:space="preserve"> </w:t>
            </w:r>
            <w:r w:rsidRPr="00E2407A">
              <w:rPr>
                <w:szCs w:val="28"/>
                <w:lang w:val="ru-MD"/>
              </w:rPr>
              <w:t>Требования к содержанию контракта</w:t>
            </w:r>
          </w:p>
          <w:p w14:paraId="1B5BB3C3" w14:textId="77777777" w:rsidR="00A37C9D" w:rsidRPr="00A37C9D" w:rsidRDefault="00A37C9D" w:rsidP="00A37C9D">
            <w:pPr>
              <w:tabs>
                <w:tab w:val="left" w:pos="851"/>
                <w:tab w:val="left" w:pos="1701"/>
              </w:tabs>
              <w:ind w:firstLine="709"/>
              <w:jc w:val="both"/>
              <w:rPr>
                <w:szCs w:val="28"/>
                <w:lang w:val="ru-MD"/>
              </w:rPr>
            </w:pPr>
            <w:r w:rsidRPr="00A37C9D">
              <w:rPr>
                <w:szCs w:val="28"/>
                <w:lang w:val="ru-MD"/>
              </w:rPr>
              <w:t>1...</w:t>
            </w:r>
          </w:p>
          <w:p w14:paraId="3EA94979" w14:textId="77777777" w:rsidR="00314951" w:rsidRPr="00A37C9D" w:rsidRDefault="00314951" w:rsidP="00A37C9D">
            <w:pPr>
              <w:tabs>
                <w:tab w:val="left" w:pos="851"/>
                <w:tab w:val="left" w:pos="1701"/>
              </w:tabs>
              <w:ind w:firstLine="709"/>
              <w:jc w:val="both"/>
              <w:rPr>
                <w:szCs w:val="28"/>
                <w:lang w:val="ru-MD"/>
              </w:rPr>
            </w:pPr>
            <w:r w:rsidRPr="00A37C9D">
              <w:rPr>
                <w:szCs w:val="28"/>
                <w:lang w:val="ru-MD"/>
              </w:rPr>
              <w:t>...</w:t>
            </w:r>
          </w:p>
          <w:p w14:paraId="7F7469A4" w14:textId="3CCD93AB" w:rsidR="00314951" w:rsidRPr="00D4567C" w:rsidRDefault="00314951" w:rsidP="00A37C9D">
            <w:pPr>
              <w:ind w:firstLine="709"/>
              <w:jc w:val="both"/>
              <w:rPr>
                <w:rFonts w:eastAsia="Calibri"/>
                <w:szCs w:val="28"/>
                <w:lang w:eastAsia="en-US"/>
              </w:rPr>
            </w:pPr>
            <w:r w:rsidRPr="00D4567C">
              <w:rPr>
                <w:rFonts w:eastAsia="Calibri"/>
                <w:szCs w:val="28"/>
                <w:lang w:eastAsia="en-US"/>
              </w:rPr>
              <w:t>4. В контракте, заключаемом с гражданином или сотрудником органов внутренних дел, поступающим в организацию высшего профессионального образования исполнительного органа государственной власти в сфере внутренних дел либо в другие организации профессионального образования с оплатой обучения исполнительным органом государственной власти в сфере внутренних дел, дополнительно устанавливается:</w:t>
            </w:r>
          </w:p>
          <w:p w14:paraId="3005ABBF" w14:textId="77777777" w:rsidR="00314951" w:rsidRPr="00D4567C" w:rsidRDefault="00314951" w:rsidP="00A37C9D">
            <w:pPr>
              <w:ind w:firstLine="709"/>
              <w:jc w:val="both"/>
              <w:rPr>
                <w:rFonts w:eastAsia="Calibri"/>
                <w:szCs w:val="28"/>
                <w:lang w:eastAsia="en-US"/>
              </w:rPr>
            </w:pPr>
            <w:r w:rsidRPr="00D4567C">
              <w:rPr>
                <w:rFonts w:eastAsia="Calibri"/>
                <w:szCs w:val="28"/>
                <w:lang w:eastAsia="en-US"/>
              </w:rPr>
              <w:t>…</w:t>
            </w:r>
          </w:p>
          <w:p w14:paraId="649A78E7" w14:textId="77777777" w:rsidR="00314951" w:rsidRPr="00D4567C" w:rsidRDefault="00314951" w:rsidP="00A37C9D">
            <w:pPr>
              <w:ind w:firstLine="709"/>
              <w:jc w:val="both"/>
              <w:rPr>
                <w:b/>
                <w:bCs/>
                <w:szCs w:val="28"/>
              </w:rPr>
            </w:pPr>
            <w:proofErr w:type="gramStart"/>
            <w:r w:rsidRPr="00D4567C">
              <w:rPr>
                <w:szCs w:val="28"/>
              </w:rPr>
              <w:t>в</w:t>
            </w:r>
            <w:proofErr w:type="gramEnd"/>
            <w:r w:rsidRPr="00D4567C">
              <w:rPr>
                <w:szCs w:val="28"/>
              </w:rPr>
              <w:t xml:space="preserve">) обязательство гражданина заключить контракт о последующей после обучения обязательной службе в органах внутренних дел, а также в иных органах государственной власти в случае его распределения по согласованию с руководителем исполнительного органа государственной власти в сфере внутренних дел на срок </w:t>
            </w:r>
            <w:r w:rsidRPr="00D4567C">
              <w:rPr>
                <w:b/>
                <w:bCs/>
                <w:szCs w:val="28"/>
              </w:rPr>
              <w:t>не менее 5 (пяти) лет с момента окончания обучения;</w:t>
            </w:r>
          </w:p>
          <w:p w14:paraId="5270EA6F" w14:textId="151D30CE" w:rsidR="00314951" w:rsidRPr="00D4567C" w:rsidRDefault="00314951" w:rsidP="00A37C9D">
            <w:pPr>
              <w:tabs>
                <w:tab w:val="left" w:pos="851"/>
                <w:tab w:val="left" w:pos="1701"/>
              </w:tabs>
              <w:ind w:firstLine="709"/>
              <w:rPr>
                <w:rFonts w:eastAsia="Calibri"/>
                <w:szCs w:val="28"/>
                <w:lang w:val="ru-MD"/>
              </w:rPr>
            </w:pPr>
            <w:r w:rsidRPr="00D4567C">
              <w:rPr>
                <w:bCs/>
                <w:szCs w:val="28"/>
              </w:rPr>
              <w:t>…</w:t>
            </w:r>
          </w:p>
        </w:tc>
        <w:tc>
          <w:tcPr>
            <w:tcW w:w="4673" w:type="dxa"/>
          </w:tcPr>
          <w:p w14:paraId="1BE5FE1E" w14:textId="77777777" w:rsidR="00314951" w:rsidRPr="00E2407A" w:rsidRDefault="00314951" w:rsidP="00A37C9D">
            <w:pPr>
              <w:tabs>
                <w:tab w:val="left" w:pos="851"/>
                <w:tab w:val="left" w:pos="1701"/>
              </w:tabs>
              <w:ind w:firstLine="709"/>
              <w:jc w:val="both"/>
              <w:rPr>
                <w:szCs w:val="28"/>
                <w:lang w:val="ru-MD"/>
              </w:rPr>
            </w:pPr>
            <w:r w:rsidRPr="00E2407A">
              <w:rPr>
                <w:szCs w:val="28"/>
                <w:lang w:val="ru-MD"/>
              </w:rPr>
              <w:t>Статья 28.</w:t>
            </w:r>
            <w:r w:rsidRPr="00E2407A">
              <w:rPr>
                <w:szCs w:val="28"/>
              </w:rPr>
              <w:t xml:space="preserve"> </w:t>
            </w:r>
            <w:r w:rsidRPr="00E2407A">
              <w:rPr>
                <w:szCs w:val="28"/>
                <w:lang w:val="ru-MD"/>
              </w:rPr>
              <w:t>Требования к содержанию контракта</w:t>
            </w:r>
          </w:p>
          <w:p w14:paraId="5C9E0A97" w14:textId="77777777" w:rsidR="00A37C9D" w:rsidRPr="00A37C9D" w:rsidRDefault="00A37C9D" w:rsidP="00A37C9D">
            <w:pPr>
              <w:tabs>
                <w:tab w:val="left" w:pos="851"/>
                <w:tab w:val="left" w:pos="1701"/>
              </w:tabs>
              <w:ind w:firstLine="709"/>
              <w:jc w:val="both"/>
              <w:rPr>
                <w:szCs w:val="28"/>
                <w:lang w:val="ru-MD"/>
              </w:rPr>
            </w:pPr>
            <w:r w:rsidRPr="00A37C9D">
              <w:rPr>
                <w:szCs w:val="28"/>
                <w:lang w:val="ru-MD"/>
              </w:rPr>
              <w:t>1...</w:t>
            </w:r>
          </w:p>
          <w:p w14:paraId="61528FFA" w14:textId="77777777" w:rsidR="00314951" w:rsidRPr="00A37C9D" w:rsidRDefault="00314951" w:rsidP="00A37C9D">
            <w:pPr>
              <w:tabs>
                <w:tab w:val="left" w:pos="851"/>
                <w:tab w:val="left" w:pos="1701"/>
              </w:tabs>
              <w:ind w:firstLine="709"/>
              <w:jc w:val="both"/>
              <w:rPr>
                <w:szCs w:val="28"/>
                <w:lang w:val="ru-MD"/>
              </w:rPr>
            </w:pPr>
            <w:r w:rsidRPr="00A37C9D">
              <w:rPr>
                <w:szCs w:val="28"/>
                <w:lang w:val="ru-MD"/>
              </w:rPr>
              <w:t>...</w:t>
            </w:r>
          </w:p>
          <w:p w14:paraId="376A43CF" w14:textId="35A6D187" w:rsidR="00314951" w:rsidRPr="00D4567C" w:rsidRDefault="00314951" w:rsidP="00A37C9D">
            <w:pPr>
              <w:ind w:firstLine="709"/>
              <w:jc w:val="both"/>
              <w:rPr>
                <w:rFonts w:eastAsia="Calibri"/>
                <w:szCs w:val="28"/>
                <w:lang w:eastAsia="en-US"/>
              </w:rPr>
            </w:pPr>
            <w:r w:rsidRPr="00D4567C">
              <w:rPr>
                <w:rFonts w:eastAsia="Calibri"/>
                <w:szCs w:val="28"/>
                <w:lang w:eastAsia="en-US"/>
              </w:rPr>
              <w:t>4. В контракте, заключаемом с гражданином или сотрудником органов внутренних дел, поступающим в организацию высшего профессионального образования исполнительного органа государственной власти в сфере внутренних дел либо в другие организации профессионального образования с оплатой обучения исполнительным органом государственной власти в сфере внутренних дел, дополнительно устанавливается:</w:t>
            </w:r>
          </w:p>
          <w:p w14:paraId="02B83BD0" w14:textId="77777777" w:rsidR="00314951" w:rsidRPr="00D4567C" w:rsidRDefault="00314951" w:rsidP="00A37C9D">
            <w:pPr>
              <w:ind w:firstLine="709"/>
              <w:jc w:val="both"/>
              <w:rPr>
                <w:rFonts w:eastAsia="Calibri"/>
                <w:szCs w:val="28"/>
                <w:lang w:eastAsia="en-US"/>
              </w:rPr>
            </w:pPr>
            <w:r w:rsidRPr="00D4567C">
              <w:rPr>
                <w:rFonts w:eastAsia="Calibri"/>
                <w:szCs w:val="28"/>
                <w:lang w:eastAsia="en-US"/>
              </w:rPr>
              <w:t>…</w:t>
            </w:r>
          </w:p>
          <w:p w14:paraId="58D32571" w14:textId="77777777" w:rsidR="00A37C9D" w:rsidRDefault="00314951" w:rsidP="00A37C9D">
            <w:pPr>
              <w:ind w:firstLine="709"/>
              <w:jc w:val="both"/>
              <w:rPr>
                <w:b/>
                <w:bCs/>
                <w:spacing w:val="-10"/>
                <w:szCs w:val="28"/>
              </w:rPr>
            </w:pPr>
            <w:proofErr w:type="gramStart"/>
            <w:r w:rsidRPr="00D4567C">
              <w:rPr>
                <w:szCs w:val="28"/>
              </w:rPr>
              <w:t>в</w:t>
            </w:r>
            <w:proofErr w:type="gramEnd"/>
            <w:r w:rsidRPr="00D4567C">
              <w:rPr>
                <w:szCs w:val="28"/>
              </w:rPr>
              <w:t xml:space="preserve">) обязательство гражданина заключить контракт о последующей после обучения обязательной службе в органах внутренних дел, а также в иных органах государственной власти в случае его распределения по согласованию с руководителем исполнительного органа государственной власти в сфере внутренних дел на </w:t>
            </w:r>
            <w:r w:rsidRPr="00A37C9D">
              <w:rPr>
                <w:rFonts w:eastAsia="Calibri"/>
                <w:szCs w:val="28"/>
                <w:lang w:eastAsia="en-US"/>
              </w:rPr>
              <w:t>срок</w:t>
            </w:r>
            <w:r w:rsidRPr="00D4567C">
              <w:rPr>
                <w:rFonts w:eastAsia="Calibri"/>
                <w:b/>
                <w:szCs w:val="28"/>
                <w:lang w:eastAsia="en-US"/>
              </w:rPr>
              <w:t xml:space="preserve"> отработки, </w:t>
            </w:r>
            <w:r w:rsidRPr="00FA2B72">
              <w:rPr>
                <w:rFonts w:eastAsia="Calibri"/>
                <w:b/>
                <w:spacing w:val="-10"/>
                <w:szCs w:val="28"/>
                <w:lang w:eastAsia="en-US"/>
              </w:rPr>
              <w:t xml:space="preserve">определенный </w:t>
            </w:r>
            <w:r w:rsidR="00C27198" w:rsidRPr="00FA2B72">
              <w:rPr>
                <w:rFonts w:eastAsia="Calibri"/>
                <w:b/>
                <w:spacing w:val="-10"/>
                <w:szCs w:val="28"/>
                <w:lang w:eastAsia="en-US"/>
              </w:rPr>
              <w:t>Законом Приднестровской Молдавской Республики «Об образовании»</w:t>
            </w:r>
            <w:r w:rsidRPr="00FA2B72">
              <w:rPr>
                <w:b/>
                <w:bCs/>
                <w:spacing w:val="-10"/>
                <w:szCs w:val="28"/>
              </w:rPr>
              <w:t>;</w:t>
            </w:r>
          </w:p>
          <w:p w14:paraId="50DE91A5" w14:textId="37504368" w:rsidR="00314951" w:rsidRPr="00D4567C" w:rsidRDefault="00314951" w:rsidP="00A37C9D">
            <w:pPr>
              <w:ind w:firstLine="709"/>
              <w:jc w:val="both"/>
              <w:rPr>
                <w:rFonts w:eastAsia="Calibri"/>
                <w:szCs w:val="28"/>
                <w:lang w:val="ru-MD"/>
              </w:rPr>
            </w:pPr>
            <w:r w:rsidRPr="00D4567C">
              <w:rPr>
                <w:bCs/>
                <w:szCs w:val="28"/>
              </w:rPr>
              <w:t>…</w:t>
            </w:r>
          </w:p>
        </w:tc>
      </w:tr>
      <w:bookmarkEnd w:id="1"/>
      <w:bookmarkEnd w:id="7"/>
    </w:tbl>
    <w:p w14:paraId="2E6397A2" w14:textId="36093C51" w:rsidR="00314951" w:rsidRPr="00A83000" w:rsidRDefault="00314951" w:rsidP="00A83000">
      <w:pPr>
        <w:tabs>
          <w:tab w:val="left" w:pos="851"/>
          <w:tab w:val="left" w:pos="1701"/>
        </w:tabs>
        <w:ind w:firstLine="1701"/>
        <w:rPr>
          <w:rFonts w:eastAsia="Calibri"/>
          <w:sz w:val="28"/>
          <w:szCs w:val="28"/>
          <w:lang w:val="ru-MD"/>
        </w:rPr>
      </w:pPr>
    </w:p>
    <w:sectPr w:rsidR="00314951" w:rsidRPr="00A83000" w:rsidSect="002A4A3C">
      <w:headerReference w:type="default" r:id="rId8"/>
      <w:pgSz w:w="11906" w:h="16838"/>
      <w:pgMar w:top="567" w:right="567" w:bottom="1134" w:left="1701" w:header="708" w:footer="115"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9FA5" w14:textId="77777777" w:rsidR="00AC686A" w:rsidRDefault="00AC686A" w:rsidP="002A4A3C">
      <w:r>
        <w:separator/>
      </w:r>
    </w:p>
  </w:endnote>
  <w:endnote w:type="continuationSeparator" w:id="0">
    <w:p w14:paraId="66B36054" w14:textId="77777777" w:rsidR="00AC686A" w:rsidRDefault="00AC686A" w:rsidP="002A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93339" w14:textId="77777777" w:rsidR="00AC686A" w:rsidRDefault="00AC686A" w:rsidP="002A4A3C">
      <w:r>
        <w:separator/>
      </w:r>
    </w:p>
  </w:footnote>
  <w:footnote w:type="continuationSeparator" w:id="0">
    <w:p w14:paraId="7131FAD8" w14:textId="77777777" w:rsidR="00AC686A" w:rsidRDefault="00AC686A" w:rsidP="002A4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43647"/>
      <w:docPartObj>
        <w:docPartGallery w:val="Page Numbers (Top of Page)"/>
        <w:docPartUnique/>
      </w:docPartObj>
    </w:sdtPr>
    <w:sdtEndPr/>
    <w:sdtContent>
      <w:p w14:paraId="458FD166" w14:textId="5B4F9A00" w:rsidR="002A4A3C" w:rsidRDefault="002A4A3C">
        <w:pPr>
          <w:pStyle w:val="aa"/>
          <w:jc w:val="center"/>
        </w:pPr>
        <w:r>
          <w:fldChar w:fldCharType="begin"/>
        </w:r>
        <w:r>
          <w:instrText>PAGE   \* MERGEFORMAT</w:instrText>
        </w:r>
        <w:r>
          <w:fldChar w:fldCharType="separate"/>
        </w:r>
        <w:r w:rsidR="00B61E49">
          <w:rPr>
            <w:noProof/>
          </w:rPr>
          <w:t>- 4 -</w:t>
        </w:r>
        <w:r>
          <w:fldChar w:fldCharType="end"/>
        </w:r>
      </w:p>
    </w:sdtContent>
  </w:sdt>
  <w:p w14:paraId="17F75F3F" w14:textId="77777777" w:rsidR="002A4A3C" w:rsidRDefault="002A4A3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02E17"/>
    <w:multiLevelType w:val="hybridMultilevel"/>
    <w:tmpl w:val="966C1AA6"/>
    <w:lvl w:ilvl="0" w:tplc="D7F8C054">
      <w:start w:val="1"/>
      <w:numFmt w:val="decimal"/>
      <w:lvlText w:val="%1."/>
      <w:lvlJc w:val="left"/>
      <w:pPr>
        <w:ind w:left="1287" w:hanging="360"/>
      </w:pPr>
      <w:rPr>
        <w:b w:val="0"/>
      </w:r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1">
    <w:nsid w:val="348051DC"/>
    <w:multiLevelType w:val="hybridMultilevel"/>
    <w:tmpl w:val="793C92FC"/>
    <w:lvl w:ilvl="0" w:tplc="08190011">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
    <w:nsid w:val="45F46711"/>
    <w:multiLevelType w:val="hybridMultilevel"/>
    <w:tmpl w:val="FBD84D7E"/>
    <w:lvl w:ilvl="0" w:tplc="59FED4AC">
      <w:start w:val="1"/>
      <w:numFmt w:val="decimal"/>
      <w:lvlText w:val="%1."/>
      <w:lvlJc w:val="left"/>
      <w:pPr>
        <w:ind w:left="720" w:hanging="360"/>
      </w:pPr>
      <w:rPr>
        <w:strik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nsid w:val="49E81CAD"/>
    <w:multiLevelType w:val="hybridMultilevel"/>
    <w:tmpl w:val="40DA4D28"/>
    <w:lvl w:ilvl="0" w:tplc="DBF4A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5FD1729"/>
    <w:multiLevelType w:val="hybridMultilevel"/>
    <w:tmpl w:val="D0F248D0"/>
    <w:lvl w:ilvl="0" w:tplc="5FDC1616">
      <w:start w:val="1"/>
      <w:numFmt w:val="decimal"/>
      <w:lvlText w:val="%1."/>
      <w:lvlJc w:val="left"/>
      <w:pPr>
        <w:ind w:left="927" w:hanging="360"/>
      </w:pPr>
      <w:rPr>
        <w:rFonts w:eastAsia="Times New Roman"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5">
    <w:nsid w:val="5AA82E3E"/>
    <w:multiLevelType w:val="hybridMultilevel"/>
    <w:tmpl w:val="7E74C2FE"/>
    <w:lvl w:ilvl="0" w:tplc="63ECC5CA">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6">
    <w:nsid w:val="6D24510C"/>
    <w:multiLevelType w:val="hybridMultilevel"/>
    <w:tmpl w:val="24C60F20"/>
    <w:lvl w:ilvl="0" w:tplc="5344CF28">
      <w:start w:val="2"/>
      <w:numFmt w:val="decimal"/>
      <w:lvlText w:val="%1."/>
      <w:lvlJc w:val="left"/>
      <w:pPr>
        <w:ind w:left="1287"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0F"/>
    <w:rsid w:val="00002BB3"/>
    <w:rsid w:val="0000558E"/>
    <w:rsid w:val="00020485"/>
    <w:rsid w:val="0005219D"/>
    <w:rsid w:val="0005636F"/>
    <w:rsid w:val="00060B67"/>
    <w:rsid w:val="00092790"/>
    <w:rsid w:val="000B62EB"/>
    <w:rsid w:val="000D2634"/>
    <w:rsid w:val="000E2611"/>
    <w:rsid w:val="000E58A5"/>
    <w:rsid w:val="001407E4"/>
    <w:rsid w:val="00144ECF"/>
    <w:rsid w:val="001478E1"/>
    <w:rsid w:val="0017433D"/>
    <w:rsid w:val="00181C77"/>
    <w:rsid w:val="0019660A"/>
    <w:rsid w:val="001C4E8C"/>
    <w:rsid w:val="001E3ED7"/>
    <w:rsid w:val="001E53E1"/>
    <w:rsid w:val="002068FE"/>
    <w:rsid w:val="002326B6"/>
    <w:rsid w:val="00267AFE"/>
    <w:rsid w:val="002A4A3C"/>
    <w:rsid w:val="002B57C0"/>
    <w:rsid w:val="002E7B01"/>
    <w:rsid w:val="00314951"/>
    <w:rsid w:val="0031682C"/>
    <w:rsid w:val="00337853"/>
    <w:rsid w:val="00365776"/>
    <w:rsid w:val="0037458A"/>
    <w:rsid w:val="003838A0"/>
    <w:rsid w:val="003A3EC5"/>
    <w:rsid w:val="003B360E"/>
    <w:rsid w:val="003C0303"/>
    <w:rsid w:val="003D40F8"/>
    <w:rsid w:val="003D5E51"/>
    <w:rsid w:val="003F0721"/>
    <w:rsid w:val="00425B0A"/>
    <w:rsid w:val="00445329"/>
    <w:rsid w:val="00450B2E"/>
    <w:rsid w:val="00466F7D"/>
    <w:rsid w:val="00467022"/>
    <w:rsid w:val="004A4BCA"/>
    <w:rsid w:val="004C6554"/>
    <w:rsid w:val="004F1BC4"/>
    <w:rsid w:val="004F3041"/>
    <w:rsid w:val="00501C9F"/>
    <w:rsid w:val="00502AC2"/>
    <w:rsid w:val="005830D1"/>
    <w:rsid w:val="005E0B94"/>
    <w:rsid w:val="0060027E"/>
    <w:rsid w:val="00610842"/>
    <w:rsid w:val="006556EF"/>
    <w:rsid w:val="0066566D"/>
    <w:rsid w:val="00666FBB"/>
    <w:rsid w:val="006803B4"/>
    <w:rsid w:val="0069285C"/>
    <w:rsid w:val="006C5398"/>
    <w:rsid w:val="006F390F"/>
    <w:rsid w:val="006F5CA6"/>
    <w:rsid w:val="00701448"/>
    <w:rsid w:val="00701502"/>
    <w:rsid w:val="007018DB"/>
    <w:rsid w:val="00704634"/>
    <w:rsid w:val="00717F3D"/>
    <w:rsid w:val="00725E36"/>
    <w:rsid w:val="00736166"/>
    <w:rsid w:val="00742AF7"/>
    <w:rsid w:val="007534A0"/>
    <w:rsid w:val="007538EC"/>
    <w:rsid w:val="007562DC"/>
    <w:rsid w:val="00766E31"/>
    <w:rsid w:val="00772B24"/>
    <w:rsid w:val="007749F7"/>
    <w:rsid w:val="0078750D"/>
    <w:rsid w:val="0079075C"/>
    <w:rsid w:val="00792A5A"/>
    <w:rsid w:val="007A610F"/>
    <w:rsid w:val="007F3EBC"/>
    <w:rsid w:val="007F4CE5"/>
    <w:rsid w:val="007F7F04"/>
    <w:rsid w:val="00801221"/>
    <w:rsid w:val="00802B8C"/>
    <w:rsid w:val="0080377A"/>
    <w:rsid w:val="00811593"/>
    <w:rsid w:val="00814C33"/>
    <w:rsid w:val="00815102"/>
    <w:rsid w:val="00826239"/>
    <w:rsid w:val="00826E39"/>
    <w:rsid w:val="008305BE"/>
    <w:rsid w:val="008577FB"/>
    <w:rsid w:val="00873243"/>
    <w:rsid w:val="00896666"/>
    <w:rsid w:val="008D0416"/>
    <w:rsid w:val="008E3A05"/>
    <w:rsid w:val="008E3D88"/>
    <w:rsid w:val="008F0481"/>
    <w:rsid w:val="008F1590"/>
    <w:rsid w:val="008F66A6"/>
    <w:rsid w:val="00910B37"/>
    <w:rsid w:val="0092445F"/>
    <w:rsid w:val="009459FC"/>
    <w:rsid w:val="00971FEE"/>
    <w:rsid w:val="00980B24"/>
    <w:rsid w:val="00992F86"/>
    <w:rsid w:val="00996186"/>
    <w:rsid w:val="009A46F3"/>
    <w:rsid w:val="009A497C"/>
    <w:rsid w:val="009D285C"/>
    <w:rsid w:val="009D5846"/>
    <w:rsid w:val="009F2F9F"/>
    <w:rsid w:val="00A076DD"/>
    <w:rsid w:val="00A07AE0"/>
    <w:rsid w:val="00A107A2"/>
    <w:rsid w:val="00A3554A"/>
    <w:rsid w:val="00A37C9D"/>
    <w:rsid w:val="00A716C3"/>
    <w:rsid w:val="00A72B2D"/>
    <w:rsid w:val="00A83000"/>
    <w:rsid w:val="00A86DA4"/>
    <w:rsid w:val="00A876D4"/>
    <w:rsid w:val="00A93890"/>
    <w:rsid w:val="00AB1FF4"/>
    <w:rsid w:val="00AC686A"/>
    <w:rsid w:val="00AD39EE"/>
    <w:rsid w:val="00AE02E4"/>
    <w:rsid w:val="00AE112C"/>
    <w:rsid w:val="00AE56CA"/>
    <w:rsid w:val="00AE7619"/>
    <w:rsid w:val="00AF097F"/>
    <w:rsid w:val="00AF5214"/>
    <w:rsid w:val="00B00245"/>
    <w:rsid w:val="00B26F4E"/>
    <w:rsid w:val="00B41E16"/>
    <w:rsid w:val="00B57BE9"/>
    <w:rsid w:val="00B61E49"/>
    <w:rsid w:val="00B92B82"/>
    <w:rsid w:val="00B94BE4"/>
    <w:rsid w:val="00B9577E"/>
    <w:rsid w:val="00B97DC6"/>
    <w:rsid w:val="00BB345A"/>
    <w:rsid w:val="00BB4FAD"/>
    <w:rsid w:val="00BB7E4D"/>
    <w:rsid w:val="00BE1E1B"/>
    <w:rsid w:val="00BF59D4"/>
    <w:rsid w:val="00C155A2"/>
    <w:rsid w:val="00C16E10"/>
    <w:rsid w:val="00C1719B"/>
    <w:rsid w:val="00C215CE"/>
    <w:rsid w:val="00C2211E"/>
    <w:rsid w:val="00C27198"/>
    <w:rsid w:val="00C3698A"/>
    <w:rsid w:val="00C578A8"/>
    <w:rsid w:val="00C6329A"/>
    <w:rsid w:val="00C71559"/>
    <w:rsid w:val="00C92381"/>
    <w:rsid w:val="00CA57D9"/>
    <w:rsid w:val="00CB03CE"/>
    <w:rsid w:val="00CD3F18"/>
    <w:rsid w:val="00CD4373"/>
    <w:rsid w:val="00CE1533"/>
    <w:rsid w:val="00CF70D7"/>
    <w:rsid w:val="00D256AE"/>
    <w:rsid w:val="00D3509A"/>
    <w:rsid w:val="00D4567C"/>
    <w:rsid w:val="00D51910"/>
    <w:rsid w:val="00D757CF"/>
    <w:rsid w:val="00D9137C"/>
    <w:rsid w:val="00D93A4B"/>
    <w:rsid w:val="00D96D71"/>
    <w:rsid w:val="00DB3A04"/>
    <w:rsid w:val="00DC7B5A"/>
    <w:rsid w:val="00DD5F49"/>
    <w:rsid w:val="00E00FEF"/>
    <w:rsid w:val="00E071F4"/>
    <w:rsid w:val="00E2400B"/>
    <w:rsid w:val="00E2407A"/>
    <w:rsid w:val="00E32B24"/>
    <w:rsid w:val="00E405DD"/>
    <w:rsid w:val="00EA215B"/>
    <w:rsid w:val="00EC65E8"/>
    <w:rsid w:val="00F24AA7"/>
    <w:rsid w:val="00F473E6"/>
    <w:rsid w:val="00F553C6"/>
    <w:rsid w:val="00F7617B"/>
    <w:rsid w:val="00F82C7A"/>
    <w:rsid w:val="00F92BF6"/>
    <w:rsid w:val="00FA1EE7"/>
    <w:rsid w:val="00FA2B72"/>
    <w:rsid w:val="00FC2E7A"/>
    <w:rsid w:val="00FD046F"/>
    <w:rsid w:val="00FD592B"/>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8FBA"/>
  <w15:chartTrackingRefBased/>
  <w15:docId w15:val="{9C2AB447-9FCB-4C97-AAA0-6809529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1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D757CF"/>
    <w:rPr>
      <w:rFonts w:ascii="Courier New" w:hAnsi="Courier New" w:cs="Courier New"/>
      <w:sz w:val="20"/>
      <w:szCs w:val="20"/>
    </w:rPr>
  </w:style>
  <w:style w:type="character" w:customStyle="1" w:styleId="a4">
    <w:name w:val="Текст Знак"/>
    <w:basedOn w:val="a0"/>
    <w:uiPriority w:val="99"/>
    <w:semiHidden/>
    <w:rsid w:val="00D757CF"/>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3"/>
    <w:rsid w:val="00D757CF"/>
    <w:rPr>
      <w:rFonts w:ascii="Courier New" w:eastAsia="Times New Roman" w:hAnsi="Courier New" w:cs="Courier New"/>
      <w:sz w:val="20"/>
      <w:szCs w:val="20"/>
      <w:lang w:eastAsia="ru-RU"/>
    </w:rPr>
  </w:style>
  <w:style w:type="paragraph" w:styleId="a5">
    <w:name w:val="Normal (Web)"/>
    <w:basedOn w:val="a"/>
    <w:uiPriority w:val="99"/>
    <w:semiHidden/>
    <w:unhideWhenUsed/>
    <w:rsid w:val="00092790"/>
  </w:style>
  <w:style w:type="table" w:styleId="a6">
    <w:name w:val="Table Grid"/>
    <w:basedOn w:val="a1"/>
    <w:uiPriority w:val="39"/>
    <w:rsid w:val="00736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36166"/>
    <w:pPr>
      <w:ind w:left="720"/>
      <w:contextualSpacing/>
    </w:pPr>
  </w:style>
  <w:style w:type="paragraph" w:styleId="a8">
    <w:name w:val="Balloon Text"/>
    <w:basedOn w:val="a"/>
    <w:link w:val="a9"/>
    <w:uiPriority w:val="99"/>
    <w:semiHidden/>
    <w:unhideWhenUsed/>
    <w:rsid w:val="00D256AE"/>
    <w:rPr>
      <w:rFonts w:ascii="Segoe UI" w:hAnsi="Segoe UI" w:cs="Segoe UI"/>
      <w:sz w:val="18"/>
      <w:szCs w:val="18"/>
    </w:rPr>
  </w:style>
  <w:style w:type="character" w:customStyle="1" w:styleId="a9">
    <w:name w:val="Текст выноски Знак"/>
    <w:basedOn w:val="a0"/>
    <w:link w:val="a8"/>
    <w:uiPriority w:val="99"/>
    <w:semiHidden/>
    <w:rsid w:val="00D256AE"/>
    <w:rPr>
      <w:rFonts w:ascii="Segoe UI" w:eastAsia="Times New Roman" w:hAnsi="Segoe UI" w:cs="Segoe UI"/>
      <w:sz w:val="18"/>
      <w:szCs w:val="18"/>
      <w:lang w:eastAsia="ru-RU"/>
    </w:rPr>
  </w:style>
  <w:style w:type="paragraph" w:styleId="aa">
    <w:name w:val="header"/>
    <w:basedOn w:val="a"/>
    <w:link w:val="ab"/>
    <w:uiPriority w:val="99"/>
    <w:unhideWhenUsed/>
    <w:rsid w:val="002A4A3C"/>
    <w:pPr>
      <w:tabs>
        <w:tab w:val="center" w:pos="4677"/>
        <w:tab w:val="right" w:pos="9355"/>
      </w:tabs>
    </w:pPr>
  </w:style>
  <w:style w:type="character" w:customStyle="1" w:styleId="ab">
    <w:name w:val="Верхний колонтитул Знак"/>
    <w:basedOn w:val="a0"/>
    <w:link w:val="aa"/>
    <w:uiPriority w:val="99"/>
    <w:rsid w:val="002A4A3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A4A3C"/>
    <w:pPr>
      <w:tabs>
        <w:tab w:val="center" w:pos="4677"/>
        <w:tab w:val="right" w:pos="9355"/>
      </w:tabs>
    </w:pPr>
  </w:style>
  <w:style w:type="character" w:customStyle="1" w:styleId="ad">
    <w:name w:val="Нижний колонтитул Знак"/>
    <w:basedOn w:val="a0"/>
    <w:link w:val="ac"/>
    <w:uiPriority w:val="99"/>
    <w:rsid w:val="002A4A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7414">
      <w:bodyDiv w:val="1"/>
      <w:marLeft w:val="0"/>
      <w:marRight w:val="0"/>
      <w:marTop w:val="0"/>
      <w:marBottom w:val="0"/>
      <w:divBdr>
        <w:top w:val="none" w:sz="0" w:space="0" w:color="auto"/>
        <w:left w:val="none" w:sz="0" w:space="0" w:color="auto"/>
        <w:bottom w:val="none" w:sz="0" w:space="0" w:color="auto"/>
        <w:right w:val="none" w:sz="0" w:space="0" w:color="auto"/>
      </w:divBdr>
    </w:div>
    <w:div w:id="231432193">
      <w:bodyDiv w:val="1"/>
      <w:marLeft w:val="0"/>
      <w:marRight w:val="0"/>
      <w:marTop w:val="0"/>
      <w:marBottom w:val="0"/>
      <w:divBdr>
        <w:top w:val="none" w:sz="0" w:space="0" w:color="auto"/>
        <w:left w:val="none" w:sz="0" w:space="0" w:color="auto"/>
        <w:bottom w:val="none" w:sz="0" w:space="0" w:color="auto"/>
        <w:right w:val="none" w:sz="0" w:space="0" w:color="auto"/>
      </w:divBdr>
    </w:div>
    <w:div w:id="584336767">
      <w:bodyDiv w:val="1"/>
      <w:marLeft w:val="0"/>
      <w:marRight w:val="0"/>
      <w:marTop w:val="0"/>
      <w:marBottom w:val="0"/>
      <w:divBdr>
        <w:top w:val="none" w:sz="0" w:space="0" w:color="auto"/>
        <w:left w:val="none" w:sz="0" w:space="0" w:color="auto"/>
        <w:bottom w:val="none" w:sz="0" w:space="0" w:color="auto"/>
        <w:right w:val="none" w:sz="0" w:space="0" w:color="auto"/>
      </w:divBdr>
    </w:div>
    <w:div w:id="732629049">
      <w:bodyDiv w:val="1"/>
      <w:marLeft w:val="0"/>
      <w:marRight w:val="0"/>
      <w:marTop w:val="0"/>
      <w:marBottom w:val="0"/>
      <w:divBdr>
        <w:top w:val="none" w:sz="0" w:space="0" w:color="auto"/>
        <w:left w:val="none" w:sz="0" w:space="0" w:color="auto"/>
        <w:bottom w:val="none" w:sz="0" w:space="0" w:color="auto"/>
        <w:right w:val="none" w:sz="0" w:space="0" w:color="auto"/>
      </w:divBdr>
    </w:div>
    <w:div w:id="770777540">
      <w:bodyDiv w:val="1"/>
      <w:marLeft w:val="0"/>
      <w:marRight w:val="0"/>
      <w:marTop w:val="0"/>
      <w:marBottom w:val="0"/>
      <w:divBdr>
        <w:top w:val="none" w:sz="0" w:space="0" w:color="auto"/>
        <w:left w:val="none" w:sz="0" w:space="0" w:color="auto"/>
        <w:bottom w:val="none" w:sz="0" w:space="0" w:color="auto"/>
        <w:right w:val="none" w:sz="0" w:space="0" w:color="auto"/>
      </w:divBdr>
    </w:div>
    <w:div w:id="1107044199">
      <w:bodyDiv w:val="1"/>
      <w:marLeft w:val="0"/>
      <w:marRight w:val="0"/>
      <w:marTop w:val="0"/>
      <w:marBottom w:val="0"/>
      <w:divBdr>
        <w:top w:val="none" w:sz="0" w:space="0" w:color="auto"/>
        <w:left w:val="none" w:sz="0" w:space="0" w:color="auto"/>
        <w:bottom w:val="none" w:sz="0" w:space="0" w:color="auto"/>
        <w:right w:val="none" w:sz="0" w:space="0" w:color="auto"/>
      </w:divBdr>
    </w:div>
    <w:div w:id="1250308457">
      <w:bodyDiv w:val="1"/>
      <w:marLeft w:val="0"/>
      <w:marRight w:val="0"/>
      <w:marTop w:val="0"/>
      <w:marBottom w:val="0"/>
      <w:divBdr>
        <w:top w:val="none" w:sz="0" w:space="0" w:color="auto"/>
        <w:left w:val="none" w:sz="0" w:space="0" w:color="auto"/>
        <w:bottom w:val="none" w:sz="0" w:space="0" w:color="auto"/>
        <w:right w:val="none" w:sz="0" w:space="0" w:color="auto"/>
      </w:divBdr>
    </w:div>
    <w:div w:id="1656763427">
      <w:bodyDiv w:val="1"/>
      <w:marLeft w:val="0"/>
      <w:marRight w:val="0"/>
      <w:marTop w:val="0"/>
      <w:marBottom w:val="0"/>
      <w:divBdr>
        <w:top w:val="none" w:sz="0" w:space="0" w:color="auto"/>
        <w:left w:val="none" w:sz="0" w:space="0" w:color="auto"/>
        <w:bottom w:val="none" w:sz="0" w:space="0" w:color="auto"/>
        <w:right w:val="none" w:sz="0" w:space="0" w:color="auto"/>
      </w:divBdr>
    </w:div>
    <w:div w:id="2041079852">
      <w:bodyDiv w:val="1"/>
      <w:marLeft w:val="0"/>
      <w:marRight w:val="0"/>
      <w:marTop w:val="0"/>
      <w:marBottom w:val="0"/>
      <w:divBdr>
        <w:top w:val="none" w:sz="0" w:space="0" w:color="auto"/>
        <w:left w:val="none" w:sz="0" w:space="0" w:color="auto"/>
        <w:bottom w:val="none" w:sz="0" w:space="0" w:color="auto"/>
        <w:right w:val="none" w:sz="0" w:space="0" w:color="auto"/>
      </w:divBdr>
    </w:div>
    <w:div w:id="2065130644">
      <w:bodyDiv w:val="1"/>
      <w:marLeft w:val="0"/>
      <w:marRight w:val="0"/>
      <w:marTop w:val="0"/>
      <w:marBottom w:val="0"/>
      <w:divBdr>
        <w:top w:val="none" w:sz="0" w:space="0" w:color="auto"/>
        <w:left w:val="none" w:sz="0" w:space="0" w:color="auto"/>
        <w:bottom w:val="none" w:sz="0" w:space="0" w:color="auto"/>
        <w:right w:val="none" w:sz="0" w:space="0" w:color="auto"/>
      </w:divBdr>
    </w:div>
    <w:div w:id="21272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EF81-0184-4BC4-BB0F-29E53031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ОПЭиСЗ КПУ МВД ПМР</dc:creator>
  <cp:keywords/>
  <dc:description/>
  <cp:lastModifiedBy>Бугаева В.Н.</cp:lastModifiedBy>
  <cp:revision>96</cp:revision>
  <cp:lastPrinted>2026-06-18T11:11:00Z</cp:lastPrinted>
  <dcterms:created xsi:type="dcterms:W3CDTF">2026-04-07T08:36:00Z</dcterms:created>
  <dcterms:modified xsi:type="dcterms:W3CDTF">2026-06-19T08:01:00Z</dcterms:modified>
</cp:coreProperties>
</file>