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BFA" w:rsidRDefault="000C4BFA" w:rsidP="000C4BFA">
      <w:pPr>
        <w:pStyle w:val="a3"/>
        <w:jc w:val="center"/>
        <w:rPr>
          <w:rFonts w:ascii="Times New Roman" w:hAnsi="Times New Roman" w:cs="Times New Roman"/>
          <w:b/>
          <w:sz w:val="28"/>
          <w:szCs w:val="28"/>
        </w:rPr>
      </w:pPr>
    </w:p>
    <w:p w:rsidR="000C4BFA" w:rsidRDefault="000C4BFA" w:rsidP="000C4BFA">
      <w:pPr>
        <w:pStyle w:val="a3"/>
        <w:jc w:val="center"/>
        <w:rPr>
          <w:rFonts w:ascii="Times New Roman" w:hAnsi="Times New Roman" w:cs="Times New Roman"/>
          <w:b/>
          <w:sz w:val="28"/>
          <w:szCs w:val="28"/>
        </w:rPr>
      </w:pPr>
    </w:p>
    <w:p w:rsidR="000C4BFA" w:rsidRDefault="000C4BFA" w:rsidP="000C4BFA">
      <w:pPr>
        <w:pStyle w:val="a3"/>
        <w:jc w:val="center"/>
        <w:rPr>
          <w:rFonts w:ascii="Times New Roman" w:hAnsi="Times New Roman" w:cs="Times New Roman"/>
          <w:b/>
          <w:sz w:val="28"/>
          <w:szCs w:val="28"/>
        </w:rPr>
      </w:pPr>
    </w:p>
    <w:p w:rsidR="000C4BFA" w:rsidRDefault="000C4BFA" w:rsidP="000C4BFA">
      <w:pPr>
        <w:pStyle w:val="a3"/>
        <w:jc w:val="center"/>
        <w:rPr>
          <w:rFonts w:ascii="Times New Roman" w:hAnsi="Times New Roman" w:cs="Times New Roman"/>
          <w:b/>
          <w:sz w:val="28"/>
          <w:szCs w:val="28"/>
        </w:rPr>
      </w:pPr>
    </w:p>
    <w:p w:rsidR="000C4BFA" w:rsidRDefault="000C4BFA" w:rsidP="000C4BFA">
      <w:pPr>
        <w:pStyle w:val="a3"/>
        <w:jc w:val="center"/>
        <w:rPr>
          <w:rFonts w:ascii="Times New Roman" w:hAnsi="Times New Roman" w:cs="Times New Roman"/>
          <w:b/>
          <w:sz w:val="28"/>
          <w:szCs w:val="28"/>
        </w:rPr>
      </w:pPr>
    </w:p>
    <w:p w:rsidR="000C4BFA" w:rsidRPr="000C4BFA" w:rsidRDefault="000C4BFA" w:rsidP="000C4BFA">
      <w:pPr>
        <w:pStyle w:val="a3"/>
        <w:jc w:val="center"/>
        <w:rPr>
          <w:rFonts w:ascii="Times New Roman" w:hAnsi="Times New Roman" w:cs="Times New Roman"/>
          <w:b/>
          <w:sz w:val="28"/>
          <w:szCs w:val="28"/>
        </w:rPr>
      </w:pPr>
      <w:r w:rsidRPr="000C4BFA">
        <w:rPr>
          <w:rFonts w:ascii="Times New Roman" w:hAnsi="Times New Roman" w:cs="Times New Roman"/>
          <w:b/>
          <w:sz w:val="28"/>
          <w:szCs w:val="28"/>
        </w:rPr>
        <w:t>Закон</w:t>
      </w:r>
    </w:p>
    <w:p w:rsidR="000C4BFA" w:rsidRPr="000C4BFA" w:rsidRDefault="000C4BFA" w:rsidP="000C4BFA">
      <w:pPr>
        <w:pStyle w:val="a3"/>
        <w:jc w:val="center"/>
        <w:rPr>
          <w:rFonts w:ascii="Times New Roman" w:hAnsi="Times New Roman" w:cs="Times New Roman"/>
          <w:b/>
          <w:sz w:val="28"/>
          <w:szCs w:val="28"/>
        </w:rPr>
      </w:pPr>
      <w:r w:rsidRPr="000C4BFA">
        <w:rPr>
          <w:rFonts w:ascii="Times New Roman" w:hAnsi="Times New Roman" w:cs="Times New Roman"/>
          <w:b/>
          <w:sz w:val="28"/>
          <w:szCs w:val="28"/>
        </w:rPr>
        <w:t>Приднестровской Молдавской Республики</w:t>
      </w:r>
    </w:p>
    <w:p w:rsidR="000C4BFA" w:rsidRDefault="000C4BFA" w:rsidP="000C4BFA">
      <w:pPr>
        <w:pStyle w:val="a3"/>
        <w:jc w:val="center"/>
        <w:rPr>
          <w:rFonts w:ascii="Times New Roman" w:hAnsi="Times New Roman" w:cs="Times New Roman"/>
          <w:b/>
          <w:sz w:val="28"/>
          <w:szCs w:val="28"/>
        </w:rPr>
      </w:pPr>
      <w:r w:rsidRPr="000C4BFA">
        <w:rPr>
          <w:rFonts w:ascii="Times New Roman" w:hAnsi="Times New Roman" w:cs="Times New Roman"/>
          <w:b/>
          <w:sz w:val="28"/>
          <w:szCs w:val="28"/>
        </w:rPr>
        <w:t>«О внесении изменения</w:t>
      </w:r>
    </w:p>
    <w:p w:rsidR="000C4BFA" w:rsidRDefault="000C4BFA" w:rsidP="000C4BFA">
      <w:pPr>
        <w:pStyle w:val="a3"/>
        <w:jc w:val="center"/>
        <w:rPr>
          <w:rFonts w:ascii="Times New Roman" w:hAnsi="Times New Roman" w:cs="Times New Roman"/>
          <w:sz w:val="28"/>
          <w:szCs w:val="28"/>
        </w:rPr>
      </w:pPr>
      <w:r w:rsidRPr="000C4BFA">
        <w:rPr>
          <w:rFonts w:ascii="Times New Roman" w:hAnsi="Times New Roman" w:cs="Times New Roman"/>
          <w:b/>
          <w:sz w:val="28"/>
          <w:szCs w:val="28"/>
        </w:rPr>
        <w:t xml:space="preserve"> в Закон Приднестровской Молдавской Республики</w:t>
      </w:r>
      <w:r w:rsidRPr="000C4BFA">
        <w:rPr>
          <w:rFonts w:ascii="Times New Roman" w:hAnsi="Times New Roman" w:cs="Times New Roman"/>
          <w:sz w:val="28"/>
          <w:szCs w:val="28"/>
        </w:rPr>
        <w:t xml:space="preserve"> </w:t>
      </w:r>
    </w:p>
    <w:p w:rsidR="000C4BFA" w:rsidRDefault="000C4BFA" w:rsidP="000C4BFA">
      <w:pPr>
        <w:pStyle w:val="a3"/>
        <w:jc w:val="center"/>
        <w:rPr>
          <w:rFonts w:ascii="Times New Roman" w:hAnsi="Times New Roman" w:cs="Times New Roman"/>
          <w:b/>
          <w:sz w:val="28"/>
          <w:szCs w:val="28"/>
        </w:rPr>
      </w:pPr>
      <w:r w:rsidRPr="000C4BFA">
        <w:rPr>
          <w:rFonts w:ascii="Times New Roman" w:hAnsi="Times New Roman" w:cs="Times New Roman"/>
          <w:b/>
          <w:sz w:val="28"/>
          <w:szCs w:val="28"/>
        </w:rPr>
        <w:t>«Об электроэнергетике»</w:t>
      </w:r>
    </w:p>
    <w:p w:rsidR="00AB647A" w:rsidRDefault="00AB647A" w:rsidP="000C4BFA">
      <w:pPr>
        <w:pStyle w:val="a3"/>
        <w:jc w:val="center"/>
        <w:rPr>
          <w:rFonts w:ascii="Times New Roman" w:hAnsi="Times New Roman" w:cs="Times New Roman"/>
          <w:b/>
          <w:sz w:val="28"/>
          <w:szCs w:val="28"/>
        </w:rPr>
      </w:pPr>
    </w:p>
    <w:p w:rsidR="00AB647A" w:rsidRPr="00AB647A" w:rsidRDefault="00AB647A" w:rsidP="00AB647A">
      <w:pPr>
        <w:spacing w:after="0" w:line="240" w:lineRule="auto"/>
        <w:jc w:val="both"/>
        <w:rPr>
          <w:rFonts w:ascii="Times New Roman" w:hAnsi="Times New Roman" w:cs="Times New Roman"/>
          <w:sz w:val="28"/>
          <w:szCs w:val="28"/>
        </w:rPr>
      </w:pPr>
      <w:r w:rsidRPr="00AB647A">
        <w:rPr>
          <w:rFonts w:ascii="Times New Roman" w:hAnsi="Times New Roman" w:cs="Times New Roman"/>
          <w:sz w:val="28"/>
          <w:szCs w:val="28"/>
        </w:rPr>
        <w:t>Принят Верховным Советом</w:t>
      </w:r>
    </w:p>
    <w:p w:rsidR="00AB647A" w:rsidRPr="00AB647A" w:rsidRDefault="00AB647A" w:rsidP="00AB647A">
      <w:pPr>
        <w:spacing w:after="0" w:line="240" w:lineRule="auto"/>
        <w:jc w:val="both"/>
        <w:rPr>
          <w:rFonts w:ascii="Times New Roman" w:hAnsi="Times New Roman" w:cs="Times New Roman"/>
          <w:sz w:val="28"/>
          <w:szCs w:val="28"/>
        </w:rPr>
      </w:pPr>
      <w:r w:rsidRPr="00AB647A">
        <w:rPr>
          <w:rFonts w:ascii="Times New Roman" w:hAnsi="Times New Roman" w:cs="Times New Roman"/>
          <w:sz w:val="28"/>
          <w:szCs w:val="28"/>
        </w:rPr>
        <w:t>Приднестровской Молдавской Республики                                 3 июня 2026 года</w:t>
      </w:r>
    </w:p>
    <w:p w:rsidR="000C4BFA" w:rsidRPr="000C4BFA" w:rsidRDefault="000C4BFA" w:rsidP="000C4BFA">
      <w:pPr>
        <w:pStyle w:val="a3"/>
        <w:rPr>
          <w:rFonts w:ascii="Times New Roman" w:hAnsi="Times New Roman" w:cs="Times New Roman"/>
          <w:sz w:val="28"/>
          <w:szCs w:val="28"/>
        </w:rPr>
      </w:pPr>
    </w:p>
    <w:p w:rsidR="000C4BFA" w:rsidRPr="00AB647A" w:rsidRDefault="000C4BFA" w:rsidP="00AB647A">
      <w:pPr>
        <w:pStyle w:val="a3"/>
        <w:ind w:firstLine="708"/>
        <w:jc w:val="both"/>
        <w:rPr>
          <w:rFonts w:ascii="Times New Roman" w:hAnsi="Times New Roman" w:cs="Times New Roman"/>
          <w:sz w:val="28"/>
          <w:szCs w:val="28"/>
        </w:rPr>
      </w:pPr>
      <w:r w:rsidRPr="00AB647A">
        <w:rPr>
          <w:rFonts w:ascii="Times New Roman" w:hAnsi="Times New Roman" w:cs="Times New Roman"/>
          <w:b/>
          <w:sz w:val="28"/>
          <w:szCs w:val="28"/>
        </w:rPr>
        <w:t>Статья 1.</w:t>
      </w:r>
      <w:r w:rsidRPr="00AB647A">
        <w:rPr>
          <w:rFonts w:ascii="Times New Roman" w:hAnsi="Times New Roman" w:cs="Times New Roman"/>
          <w:sz w:val="28"/>
          <w:szCs w:val="28"/>
        </w:rPr>
        <w:t> </w:t>
      </w:r>
      <w:r w:rsidR="00AB647A" w:rsidRPr="00AB647A">
        <w:rPr>
          <w:rFonts w:ascii="Times New Roman" w:hAnsi="Times New Roman" w:cs="Times New Roman"/>
          <w:sz w:val="28"/>
          <w:szCs w:val="28"/>
          <w:shd w:val="clear" w:color="auto" w:fill="FFFFFF"/>
        </w:rPr>
        <w:t xml:space="preserve">Внести в Закон Приднестровской Молдавской Республики </w:t>
      </w:r>
      <w:r w:rsidR="00AB647A" w:rsidRPr="00AB647A">
        <w:rPr>
          <w:rFonts w:ascii="Times New Roman" w:hAnsi="Times New Roman" w:cs="Times New Roman"/>
          <w:sz w:val="28"/>
          <w:szCs w:val="28"/>
          <w:shd w:val="clear" w:color="auto" w:fill="FFFFFF"/>
        </w:rPr>
        <w:br/>
        <w:t xml:space="preserve">от 28 сентября 2009 года № 874-З-IV «Об электроэнергетике» (САЗ 09-40) </w:t>
      </w:r>
      <w:r w:rsidR="00AB647A" w:rsidRPr="00AB647A">
        <w:rPr>
          <w:rFonts w:ascii="Times New Roman" w:hAnsi="Times New Roman" w:cs="Times New Roman"/>
          <w:sz w:val="28"/>
          <w:szCs w:val="28"/>
          <w:shd w:val="clear" w:color="auto" w:fill="FFFFFF"/>
        </w:rPr>
        <w:br/>
        <w:t xml:space="preserve">с изменениями и дополнениями, внесенными законами Приднестровской Молдавской Республики от 11 января 2010 года № 3-ЗИ-IV (САЗ 10-2); </w:t>
      </w:r>
      <w:r w:rsidR="00AB647A" w:rsidRPr="00AB647A">
        <w:rPr>
          <w:rFonts w:ascii="Times New Roman" w:hAnsi="Times New Roman" w:cs="Times New Roman"/>
          <w:sz w:val="28"/>
          <w:szCs w:val="28"/>
          <w:shd w:val="clear" w:color="auto" w:fill="FFFFFF"/>
        </w:rPr>
        <w:br/>
        <w:t xml:space="preserve">от 28 июля 2011 года № 137-ЗИД-V (САЗ 11-30); от 18 марта 2013 года </w:t>
      </w:r>
      <w:r w:rsidR="00AB647A" w:rsidRPr="00AB647A">
        <w:rPr>
          <w:rFonts w:ascii="Times New Roman" w:hAnsi="Times New Roman" w:cs="Times New Roman"/>
          <w:sz w:val="28"/>
          <w:szCs w:val="28"/>
          <w:shd w:val="clear" w:color="auto" w:fill="FFFFFF"/>
        </w:rPr>
        <w:br/>
        <w:t>№ 61-ЗИ-V (САЗ 13-11); от 21 января 2014 года № 37-ЗИ-V (САЗ 14-4);</w:t>
      </w:r>
      <w:r w:rsidR="00AB647A" w:rsidRPr="00AB647A">
        <w:rPr>
          <w:rFonts w:ascii="Times New Roman" w:hAnsi="Times New Roman" w:cs="Times New Roman"/>
          <w:sz w:val="28"/>
          <w:szCs w:val="28"/>
          <w:shd w:val="clear" w:color="auto" w:fill="FFFFFF"/>
        </w:rPr>
        <w:br/>
        <w:t xml:space="preserve">от 5 апреля 2016 года № 75-ЗИ-VI (САЗ 16-14); от </w:t>
      </w:r>
      <w:r w:rsidR="00AB647A" w:rsidRPr="00AB647A">
        <w:rPr>
          <w:rFonts w:ascii="Times New Roman" w:hAnsi="Times New Roman" w:cs="Times New Roman"/>
          <w:caps/>
          <w:sz w:val="28"/>
          <w:szCs w:val="28"/>
        </w:rPr>
        <w:t xml:space="preserve">29 </w:t>
      </w:r>
      <w:r w:rsidR="00AB647A" w:rsidRPr="00AB647A">
        <w:rPr>
          <w:rFonts w:ascii="Times New Roman" w:hAnsi="Times New Roman" w:cs="Times New Roman"/>
          <w:sz w:val="28"/>
          <w:szCs w:val="28"/>
        </w:rPr>
        <w:t xml:space="preserve">мая </w:t>
      </w:r>
      <w:r w:rsidR="00AB647A" w:rsidRPr="00AB647A">
        <w:rPr>
          <w:rFonts w:ascii="Times New Roman" w:hAnsi="Times New Roman" w:cs="Times New Roman"/>
          <w:caps/>
          <w:sz w:val="28"/>
          <w:szCs w:val="28"/>
        </w:rPr>
        <w:t xml:space="preserve">2018 </w:t>
      </w:r>
      <w:r w:rsidR="00AB647A" w:rsidRPr="00AB647A">
        <w:rPr>
          <w:rFonts w:ascii="Times New Roman" w:hAnsi="Times New Roman" w:cs="Times New Roman"/>
          <w:sz w:val="28"/>
          <w:szCs w:val="28"/>
        </w:rPr>
        <w:t xml:space="preserve">года </w:t>
      </w:r>
      <w:r w:rsidR="00AB647A" w:rsidRPr="00AB647A">
        <w:rPr>
          <w:rFonts w:ascii="Times New Roman" w:hAnsi="Times New Roman" w:cs="Times New Roman"/>
          <w:sz w:val="28"/>
          <w:szCs w:val="28"/>
        </w:rPr>
        <w:br/>
        <w:t>№ 143-ЗИД-</w:t>
      </w:r>
      <w:r w:rsidR="00AB647A" w:rsidRPr="00AB647A">
        <w:rPr>
          <w:rFonts w:ascii="Times New Roman" w:hAnsi="Times New Roman" w:cs="Times New Roman"/>
          <w:sz w:val="28"/>
          <w:szCs w:val="28"/>
          <w:lang w:val="en-US"/>
        </w:rPr>
        <w:t>VI</w:t>
      </w:r>
      <w:r w:rsidR="00AB647A" w:rsidRPr="00AB647A">
        <w:rPr>
          <w:rFonts w:ascii="Times New Roman" w:hAnsi="Times New Roman" w:cs="Times New Roman"/>
          <w:sz w:val="28"/>
          <w:szCs w:val="28"/>
        </w:rPr>
        <w:t xml:space="preserve"> (САЗ 18-22); от 20 января 2020 года № 13-ЗИ-VI (САЗ 20-4); </w:t>
      </w:r>
      <w:r w:rsidR="00AB647A" w:rsidRPr="00AB647A">
        <w:rPr>
          <w:rFonts w:ascii="Times New Roman" w:hAnsi="Times New Roman" w:cs="Times New Roman"/>
          <w:sz w:val="28"/>
          <w:szCs w:val="28"/>
        </w:rPr>
        <w:br/>
        <w:t xml:space="preserve">от 26 апреля 2022 года № 69-ЗИД-VII (САЗ 22-16); от 3 апреля 2023 года </w:t>
      </w:r>
      <w:r w:rsidR="00AB647A" w:rsidRPr="00AB647A">
        <w:rPr>
          <w:rFonts w:ascii="Times New Roman" w:hAnsi="Times New Roman" w:cs="Times New Roman"/>
          <w:sz w:val="28"/>
          <w:szCs w:val="28"/>
        </w:rPr>
        <w:br/>
        <w:t>№ 65-ЗИД-</w:t>
      </w:r>
      <w:r w:rsidR="00AB647A" w:rsidRPr="00AB647A">
        <w:rPr>
          <w:rFonts w:ascii="Times New Roman" w:hAnsi="Times New Roman" w:cs="Times New Roman"/>
          <w:sz w:val="28"/>
          <w:szCs w:val="28"/>
          <w:lang w:val="en-US"/>
        </w:rPr>
        <w:t>VII</w:t>
      </w:r>
      <w:r w:rsidR="00AB647A" w:rsidRPr="00AB647A">
        <w:rPr>
          <w:rFonts w:ascii="Times New Roman" w:hAnsi="Times New Roman" w:cs="Times New Roman"/>
          <w:sz w:val="28"/>
          <w:szCs w:val="28"/>
        </w:rPr>
        <w:t xml:space="preserve"> (САЗ 23-14); от 6 апреля 2023 года № 73-ЗИ-</w:t>
      </w:r>
      <w:r w:rsidR="00AB647A" w:rsidRPr="00AB647A">
        <w:rPr>
          <w:rFonts w:ascii="Times New Roman" w:hAnsi="Times New Roman" w:cs="Times New Roman"/>
          <w:sz w:val="28"/>
          <w:szCs w:val="28"/>
          <w:lang w:val="en-US"/>
        </w:rPr>
        <w:t>VII</w:t>
      </w:r>
      <w:r w:rsidR="00AB647A" w:rsidRPr="00AB647A">
        <w:rPr>
          <w:rFonts w:ascii="Times New Roman" w:hAnsi="Times New Roman" w:cs="Times New Roman"/>
          <w:sz w:val="28"/>
          <w:szCs w:val="28"/>
        </w:rPr>
        <w:t xml:space="preserve"> (САЗ 23-14); </w:t>
      </w:r>
      <w:r w:rsidR="00AB647A" w:rsidRPr="00AB647A">
        <w:rPr>
          <w:rFonts w:ascii="Times New Roman" w:hAnsi="Times New Roman" w:cs="Times New Roman"/>
          <w:sz w:val="28"/>
          <w:szCs w:val="28"/>
        </w:rPr>
        <w:br/>
        <w:t xml:space="preserve">от 20 июля 2023 года № 247-ЗИД-VII (САЗ 23-29); от 29 ноября 2024 года </w:t>
      </w:r>
      <w:r w:rsidR="00AB647A" w:rsidRPr="00AB647A">
        <w:rPr>
          <w:rFonts w:ascii="Times New Roman" w:hAnsi="Times New Roman" w:cs="Times New Roman"/>
          <w:sz w:val="28"/>
          <w:szCs w:val="28"/>
        </w:rPr>
        <w:br/>
        <w:t xml:space="preserve">№ 285-ЗИД-VII (САЗ 24-48); от 26 февраля 2025 года № 12-ЗИ-VII </w:t>
      </w:r>
      <w:r w:rsidR="00AB647A" w:rsidRPr="00AB647A">
        <w:rPr>
          <w:rFonts w:ascii="Times New Roman" w:hAnsi="Times New Roman" w:cs="Times New Roman"/>
          <w:sz w:val="28"/>
          <w:szCs w:val="28"/>
        </w:rPr>
        <w:br/>
        <w:t xml:space="preserve">(САЗ 25-8); от </w:t>
      </w:r>
      <w:r w:rsidR="00AB647A" w:rsidRPr="00AB647A">
        <w:rPr>
          <w:rFonts w:ascii="Times New Roman" w:hAnsi="Times New Roman" w:cs="Times New Roman"/>
          <w:spacing w:val="-6"/>
          <w:sz w:val="28"/>
          <w:szCs w:val="28"/>
        </w:rPr>
        <w:t xml:space="preserve">24 июня 2025 года № 127-ЗД-VII (САЗ 25-25); от </w:t>
      </w:r>
      <w:r w:rsidR="00AB647A" w:rsidRPr="00AB647A">
        <w:rPr>
          <w:rFonts w:ascii="Times New Roman" w:eastAsia="Times New Roman" w:hAnsi="Times New Roman" w:cs="Times New Roman"/>
          <w:bCs/>
          <w:color w:val="000000"/>
          <w:sz w:val="28"/>
          <w:szCs w:val="28"/>
          <w:lang w:eastAsia="ru-RU"/>
        </w:rPr>
        <w:t xml:space="preserve">26 марта </w:t>
      </w:r>
      <w:r w:rsidR="00AB647A">
        <w:rPr>
          <w:rFonts w:ascii="Times New Roman" w:eastAsia="Times New Roman" w:hAnsi="Times New Roman" w:cs="Times New Roman"/>
          <w:bCs/>
          <w:color w:val="000000"/>
          <w:sz w:val="28"/>
          <w:szCs w:val="28"/>
          <w:lang w:eastAsia="ru-RU"/>
        </w:rPr>
        <w:br/>
      </w:r>
      <w:r w:rsidR="00AB647A" w:rsidRPr="00AB647A">
        <w:rPr>
          <w:rFonts w:ascii="Times New Roman" w:eastAsia="Times New Roman" w:hAnsi="Times New Roman" w:cs="Times New Roman"/>
          <w:bCs/>
          <w:color w:val="000000"/>
          <w:sz w:val="28"/>
          <w:szCs w:val="28"/>
          <w:lang w:eastAsia="ru-RU"/>
        </w:rPr>
        <w:t>2026 года № 55-ЗИ-VIII (САЗ 26-11)</w:t>
      </w:r>
      <w:r w:rsidR="00DD0A06">
        <w:rPr>
          <w:rFonts w:ascii="Times New Roman" w:hAnsi="Times New Roman" w:cs="Times New Roman"/>
          <w:sz w:val="28"/>
          <w:szCs w:val="28"/>
        </w:rPr>
        <w:t>,</w:t>
      </w:r>
      <w:r w:rsidRPr="00AB647A">
        <w:rPr>
          <w:rFonts w:ascii="Times New Roman" w:hAnsi="Times New Roman" w:cs="Times New Roman"/>
          <w:sz w:val="28"/>
          <w:szCs w:val="28"/>
        </w:rPr>
        <w:t xml:space="preserve"> следующее изменение.</w:t>
      </w:r>
    </w:p>
    <w:p w:rsidR="000C4BFA" w:rsidRPr="000C4BFA" w:rsidRDefault="000C4BFA" w:rsidP="000C4BFA">
      <w:pPr>
        <w:pStyle w:val="a3"/>
        <w:rPr>
          <w:rFonts w:ascii="Times New Roman" w:hAnsi="Times New Roman" w:cs="Times New Roman"/>
          <w:sz w:val="28"/>
          <w:szCs w:val="28"/>
        </w:rPr>
      </w:pPr>
    </w:p>
    <w:p w:rsidR="00C664BC" w:rsidRPr="00C664BC" w:rsidRDefault="00C664BC" w:rsidP="00C664BC">
      <w:pPr>
        <w:pStyle w:val="a3"/>
        <w:ind w:firstLine="708"/>
        <w:jc w:val="both"/>
        <w:rPr>
          <w:rFonts w:ascii="Times New Roman" w:hAnsi="Times New Roman" w:cs="Times New Roman"/>
          <w:sz w:val="28"/>
          <w:szCs w:val="28"/>
          <w:lang w:eastAsia="ru-RU"/>
        </w:rPr>
      </w:pPr>
      <w:r w:rsidRPr="00C664BC">
        <w:rPr>
          <w:rFonts w:ascii="Times New Roman" w:hAnsi="Times New Roman" w:cs="Times New Roman"/>
          <w:sz w:val="28"/>
          <w:szCs w:val="28"/>
          <w:lang w:eastAsia="ru-RU"/>
        </w:rPr>
        <w:t>Часть третью пункта 3 статьи 7 изложить в следующей редакции:</w:t>
      </w:r>
    </w:p>
    <w:p w:rsidR="00C664BC" w:rsidRPr="00C664BC" w:rsidRDefault="00C664BC" w:rsidP="00C664BC">
      <w:pPr>
        <w:pStyle w:val="a3"/>
        <w:ind w:firstLine="708"/>
        <w:jc w:val="both"/>
        <w:rPr>
          <w:rFonts w:ascii="Times New Roman" w:eastAsia="Calibri" w:hAnsi="Times New Roman" w:cs="Times New Roman"/>
          <w:sz w:val="28"/>
          <w:szCs w:val="28"/>
          <w:shd w:val="clear" w:color="auto" w:fill="FFFFFF"/>
        </w:rPr>
      </w:pPr>
      <w:r w:rsidRPr="00C664BC">
        <w:rPr>
          <w:rFonts w:ascii="Times New Roman" w:hAnsi="Times New Roman" w:cs="Times New Roman"/>
          <w:sz w:val="28"/>
          <w:szCs w:val="28"/>
          <w:lang w:eastAsia="ru-RU"/>
        </w:rPr>
        <w:t>«Продавцами электроэнергии на розничном рынке Приднестровской Молдавской Республики вправе выступать электросетевые организации; оптовые покупатели электрической энергии в случаях, предусмотренных правилами оптового рынка электрической энергии, утверждаемыми Правительством Приднестровской Молдавской Республики; производители электроэнергии, работающие в режиме комбинированной выработки электрической и тепловой энергии; производители электроэнергии из возобновляемых источников энергии, являющиеся юридическими лицами. Физические лица и юридические лица, осуществляющие производство электрической энергии из возобновляемых источников энергии в целях обеспечения собственного потребления, вправе вне зависимости от места производства электрической энергии проводить перерасчет с электросетевой организацией, относящейся к субъектам естественных монополий, на сумму избытка электроэнергии, отпущенного такой электросетевой организации</w:t>
      </w:r>
      <w:r w:rsidRPr="00DD0A06">
        <w:rPr>
          <w:rFonts w:ascii="Times New Roman" w:hAnsi="Times New Roman" w:cs="Times New Roman"/>
          <w:sz w:val="28"/>
          <w:szCs w:val="28"/>
          <w:lang w:eastAsia="ru-RU"/>
        </w:rPr>
        <w:t>,</w:t>
      </w:r>
      <w:r w:rsidRPr="00C664BC">
        <w:rPr>
          <w:rFonts w:ascii="Times New Roman" w:hAnsi="Times New Roman" w:cs="Times New Roman"/>
          <w:sz w:val="28"/>
          <w:szCs w:val="28"/>
          <w:lang w:eastAsia="ru-RU"/>
        </w:rPr>
        <w:t xml:space="preserve"> при обеспечении технической возможности и учета приема-отдачи электроэнергии </w:t>
      </w:r>
      <w:r w:rsidRPr="00C664BC">
        <w:rPr>
          <w:rFonts w:ascii="Times New Roman" w:hAnsi="Times New Roman" w:cs="Times New Roman"/>
          <w:sz w:val="28"/>
          <w:szCs w:val="28"/>
          <w:lang w:eastAsia="ru-RU"/>
        </w:rPr>
        <w:lastRenderedPageBreak/>
        <w:t>с учетом общего потребления по всем местам потребления лица (потребителя). Порядок перерасчета и технические требования к приборам учета определяются исполнительным органом государственной власти</w:t>
      </w:r>
      <w:r w:rsidRPr="00DD0A06">
        <w:rPr>
          <w:rFonts w:ascii="Times New Roman" w:hAnsi="Times New Roman" w:cs="Times New Roman"/>
          <w:sz w:val="28"/>
          <w:szCs w:val="28"/>
          <w:lang w:eastAsia="ru-RU"/>
        </w:rPr>
        <w:t>,</w:t>
      </w:r>
      <w:r w:rsidRPr="00C664BC">
        <w:rPr>
          <w:rFonts w:ascii="Times New Roman" w:hAnsi="Times New Roman" w:cs="Times New Roman"/>
          <w:sz w:val="28"/>
          <w:szCs w:val="28"/>
          <w:lang w:eastAsia="ru-RU"/>
        </w:rPr>
        <w:t xml:space="preserve"> уполномоченным Правительством Приднестровской Молдавской Республики, в ведении которого находятся вопросы энергетики</w:t>
      </w:r>
      <w:r w:rsidRPr="00C664BC">
        <w:rPr>
          <w:rFonts w:ascii="Times New Roman" w:eastAsia="Calibri" w:hAnsi="Times New Roman" w:cs="Times New Roman"/>
          <w:sz w:val="28"/>
          <w:szCs w:val="28"/>
          <w:shd w:val="clear" w:color="auto" w:fill="FFFFFF"/>
        </w:rPr>
        <w:t>».</w:t>
      </w:r>
    </w:p>
    <w:p w:rsidR="00C664BC" w:rsidRPr="00C664BC" w:rsidRDefault="00C664BC" w:rsidP="00C664BC">
      <w:pPr>
        <w:pStyle w:val="a3"/>
        <w:jc w:val="both"/>
        <w:rPr>
          <w:rFonts w:ascii="Times New Roman" w:eastAsia="Calibri" w:hAnsi="Times New Roman" w:cs="Times New Roman"/>
          <w:sz w:val="28"/>
          <w:szCs w:val="28"/>
          <w:shd w:val="clear" w:color="auto" w:fill="FFFFFF"/>
        </w:rPr>
      </w:pPr>
    </w:p>
    <w:p w:rsidR="000C4BFA" w:rsidRPr="00C664BC" w:rsidRDefault="000C4BFA" w:rsidP="000C4BFA">
      <w:pPr>
        <w:pStyle w:val="a3"/>
        <w:ind w:firstLine="708"/>
        <w:jc w:val="both"/>
        <w:rPr>
          <w:rFonts w:ascii="Times New Roman" w:hAnsi="Times New Roman" w:cs="Times New Roman"/>
          <w:sz w:val="28"/>
          <w:szCs w:val="28"/>
        </w:rPr>
      </w:pPr>
      <w:r w:rsidRPr="000C4BFA">
        <w:rPr>
          <w:rFonts w:ascii="Times New Roman" w:hAnsi="Times New Roman" w:cs="Times New Roman"/>
          <w:b/>
          <w:sz w:val="28"/>
          <w:szCs w:val="28"/>
        </w:rPr>
        <w:t>Статья 2.</w:t>
      </w:r>
      <w:r w:rsidRPr="000C4BFA">
        <w:rPr>
          <w:rFonts w:ascii="Times New Roman" w:hAnsi="Times New Roman" w:cs="Times New Roman"/>
          <w:sz w:val="28"/>
          <w:szCs w:val="28"/>
        </w:rPr>
        <w:t> </w:t>
      </w:r>
      <w:r w:rsidR="00C664BC" w:rsidRPr="00C664BC">
        <w:rPr>
          <w:rFonts w:ascii="Times New Roman" w:eastAsia="Calibri" w:hAnsi="Times New Roman" w:cs="Times New Roman"/>
          <w:bCs/>
          <w:sz w:val="28"/>
          <w:szCs w:val="28"/>
        </w:rPr>
        <w:t xml:space="preserve">Настоящий Закон вступает в силу по истечении </w:t>
      </w:r>
      <w:r w:rsidR="00C664BC">
        <w:rPr>
          <w:rFonts w:ascii="Times New Roman" w:eastAsia="Calibri" w:hAnsi="Times New Roman" w:cs="Times New Roman"/>
          <w:bCs/>
          <w:sz w:val="28"/>
          <w:szCs w:val="28"/>
        </w:rPr>
        <w:br/>
      </w:r>
      <w:r w:rsidR="00C664BC" w:rsidRPr="00C664BC">
        <w:rPr>
          <w:rFonts w:ascii="Times New Roman" w:eastAsia="Calibri" w:hAnsi="Times New Roman" w:cs="Times New Roman"/>
          <w:bCs/>
          <w:sz w:val="28"/>
          <w:szCs w:val="28"/>
        </w:rPr>
        <w:t>60 (шестидесяти) дней после дня официального опубликования</w:t>
      </w:r>
      <w:r w:rsidRPr="00C664BC">
        <w:rPr>
          <w:rFonts w:ascii="Times New Roman" w:hAnsi="Times New Roman" w:cs="Times New Roman"/>
          <w:sz w:val="28"/>
          <w:szCs w:val="28"/>
        </w:rPr>
        <w:t>.</w:t>
      </w:r>
    </w:p>
    <w:p w:rsidR="00AB647A" w:rsidRDefault="00AB647A" w:rsidP="000C4BFA">
      <w:pPr>
        <w:pStyle w:val="a3"/>
        <w:ind w:firstLine="708"/>
        <w:jc w:val="both"/>
        <w:rPr>
          <w:rFonts w:ascii="Times New Roman" w:hAnsi="Times New Roman" w:cs="Times New Roman"/>
          <w:sz w:val="28"/>
          <w:szCs w:val="28"/>
        </w:rPr>
      </w:pPr>
    </w:p>
    <w:p w:rsidR="00AB647A" w:rsidRDefault="00AB647A" w:rsidP="000C4BFA">
      <w:pPr>
        <w:pStyle w:val="a3"/>
        <w:ind w:firstLine="708"/>
        <w:jc w:val="both"/>
        <w:rPr>
          <w:rFonts w:ascii="Times New Roman" w:hAnsi="Times New Roman" w:cs="Times New Roman"/>
          <w:sz w:val="28"/>
          <w:szCs w:val="28"/>
        </w:rPr>
      </w:pPr>
    </w:p>
    <w:p w:rsidR="00AB647A" w:rsidRPr="000C4BFA" w:rsidRDefault="00AB647A" w:rsidP="000C4BFA">
      <w:pPr>
        <w:pStyle w:val="a3"/>
        <w:ind w:firstLine="708"/>
        <w:jc w:val="both"/>
        <w:rPr>
          <w:rFonts w:ascii="Times New Roman" w:hAnsi="Times New Roman" w:cs="Times New Roman"/>
          <w:sz w:val="28"/>
          <w:szCs w:val="28"/>
        </w:rPr>
      </w:pPr>
    </w:p>
    <w:p w:rsidR="00AB647A" w:rsidRPr="00AB647A" w:rsidRDefault="00AB647A" w:rsidP="00AB647A">
      <w:pPr>
        <w:spacing w:after="0" w:line="240" w:lineRule="auto"/>
        <w:jc w:val="both"/>
        <w:rPr>
          <w:rFonts w:ascii="Times New Roman" w:eastAsiaTheme="minorEastAsia" w:hAnsi="Times New Roman" w:cs="Times New Roman"/>
          <w:sz w:val="28"/>
          <w:szCs w:val="28"/>
          <w:lang w:eastAsia="ru-RU"/>
        </w:rPr>
      </w:pPr>
      <w:r w:rsidRPr="00AB647A">
        <w:rPr>
          <w:rFonts w:ascii="Times New Roman" w:eastAsiaTheme="minorEastAsia" w:hAnsi="Times New Roman" w:cs="Times New Roman"/>
          <w:sz w:val="28"/>
          <w:szCs w:val="28"/>
          <w:lang w:eastAsia="ru-RU"/>
        </w:rPr>
        <w:t>Президент</w:t>
      </w:r>
    </w:p>
    <w:p w:rsidR="00AB647A" w:rsidRPr="00AB647A" w:rsidRDefault="00AB647A" w:rsidP="00AB647A">
      <w:pPr>
        <w:spacing w:after="0" w:line="240" w:lineRule="auto"/>
        <w:jc w:val="both"/>
        <w:rPr>
          <w:rFonts w:ascii="Times New Roman" w:hAnsi="Times New Roman" w:cs="Times New Roman"/>
          <w:sz w:val="28"/>
          <w:szCs w:val="28"/>
        </w:rPr>
      </w:pPr>
      <w:r w:rsidRPr="00AB647A">
        <w:rPr>
          <w:rFonts w:ascii="Times New Roman" w:hAnsi="Times New Roman" w:cs="Times New Roman"/>
          <w:sz w:val="28"/>
          <w:szCs w:val="28"/>
        </w:rPr>
        <w:t>Приднестровской</w:t>
      </w:r>
    </w:p>
    <w:p w:rsidR="00AB647A" w:rsidRPr="00AB647A" w:rsidRDefault="00AB647A" w:rsidP="00AB647A">
      <w:pPr>
        <w:spacing w:after="0" w:line="240" w:lineRule="auto"/>
        <w:jc w:val="both"/>
        <w:rPr>
          <w:rFonts w:ascii="Times New Roman" w:hAnsi="Times New Roman" w:cs="Times New Roman"/>
          <w:sz w:val="28"/>
          <w:szCs w:val="28"/>
        </w:rPr>
      </w:pPr>
      <w:r w:rsidRPr="00AB647A">
        <w:rPr>
          <w:rFonts w:ascii="Times New Roman" w:hAnsi="Times New Roman" w:cs="Times New Roman"/>
          <w:sz w:val="28"/>
          <w:szCs w:val="28"/>
        </w:rPr>
        <w:t xml:space="preserve">Молдавской Республики </w:t>
      </w:r>
      <w:r w:rsidRPr="00AB647A">
        <w:rPr>
          <w:rFonts w:ascii="Times New Roman" w:hAnsi="Times New Roman" w:cs="Times New Roman"/>
          <w:sz w:val="28"/>
          <w:szCs w:val="28"/>
        </w:rPr>
        <w:tab/>
      </w:r>
      <w:r w:rsidRPr="00AB647A">
        <w:rPr>
          <w:rFonts w:ascii="Times New Roman" w:hAnsi="Times New Roman" w:cs="Times New Roman"/>
          <w:sz w:val="28"/>
          <w:szCs w:val="28"/>
        </w:rPr>
        <w:tab/>
      </w:r>
      <w:r w:rsidRPr="00AB647A">
        <w:rPr>
          <w:rFonts w:ascii="Times New Roman" w:hAnsi="Times New Roman" w:cs="Times New Roman"/>
          <w:sz w:val="28"/>
          <w:szCs w:val="28"/>
        </w:rPr>
        <w:tab/>
      </w:r>
      <w:r w:rsidRPr="00AB647A">
        <w:rPr>
          <w:rFonts w:ascii="Times New Roman" w:hAnsi="Times New Roman" w:cs="Times New Roman"/>
          <w:sz w:val="28"/>
          <w:szCs w:val="28"/>
        </w:rPr>
        <w:tab/>
        <w:t xml:space="preserve">      В. Н. КРАСНОСЕЛЬСКИЙ</w:t>
      </w:r>
    </w:p>
    <w:p w:rsidR="00AB647A" w:rsidRPr="00AB647A" w:rsidRDefault="00AB647A" w:rsidP="00AB647A">
      <w:pPr>
        <w:spacing w:after="0" w:line="240" w:lineRule="auto"/>
        <w:jc w:val="both"/>
        <w:rPr>
          <w:rFonts w:ascii="Times New Roman" w:eastAsia="Times New Roman" w:hAnsi="Times New Roman" w:cs="Times New Roman"/>
          <w:sz w:val="28"/>
          <w:szCs w:val="28"/>
          <w:lang w:eastAsia="ru-RU"/>
        </w:rPr>
      </w:pPr>
    </w:p>
    <w:p w:rsidR="00AB647A" w:rsidRDefault="00AB647A" w:rsidP="00AB647A">
      <w:pPr>
        <w:spacing w:after="0" w:line="240" w:lineRule="auto"/>
        <w:jc w:val="both"/>
        <w:rPr>
          <w:rFonts w:ascii="Times New Roman" w:eastAsia="Times New Roman" w:hAnsi="Times New Roman" w:cs="Times New Roman"/>
          <w:sz w:val="28"/>
          <w:szCs w:val="28"/>
          <w:lang w:eastAsia="ru-RU"/>
        </w:rPr>
      </w:pPr>
    </w:p>
    <w:p w:rsidR="003A79D2" w:rsidRPr="00AB647A" w:rsidRDefault="003A79D2" w:rsidP="00AB647A">
      <w:pPr>
        <w:spacing w:after="0" w:line="240" w:lineRule="auto"/>
        <w:jc w:val="both"/>
        <w:rPr>
          <w:rFonts w:ascii="Times New Roman" w:eastAsia="Times New Roman" w:hAnsi="Times New Roman" w:cs="Times New Roman"/>
          <w:sz w:val="28"/>
          <w:szCs w:val="28"/>
          <w:lang w:eastAsia="ru-RU"/>
        </w:rPr>
      </w:pPr>
      <w:bookmarkStart w:id="0" w:name="_GoBack"/>
      <w:bookmarkEnd w:id="0"/>
    </w:p>
    <w:p w:rsidR="00EA321E" w:rsidRDefault="00EA321E" w:rsidP="000C4BFA">
      <w:pPr>
        <w:pStyle w:val="a3"/>
        <w:jc w:val="both"/>
        <w:rPr>
          <w:rFonts w:ascii="Times New Roman" w:hAnsi="Times New Roman" w:cs="Times New Roman"/>
          <w:sz w:val="28"/>
          <w:szCs w:val="28"/>
        </w:rPr>
      </w:pPr>
    </w:p>
    <w:p w:rsidR="003A79D2" w:rsidRPr="003A79D2" w:rsidRDefault="003A79D2" w:rsidP="003A79D2">
      <w:pPr>
        <w:spacing w:after="0" w:line="240" w:lineRule="auto"/>
        <w:rPr>
          <w:rFonts w:ascii="Times New Roman" w:eastAsia="Times New Roman" w:hAnsi="Times New Roman" w:cs="Times New Roman"/>
          <w:sz w:val="28"/>
          <w:szCs w:val="28"/>
          <w:lang w:eastAsia="ru-RU"/>
        </w:rPr>
      </w:pPr>
      <w:r w:rsidRPr="003A79D2">
        <w:rPr>
          <w:rFonts w:ascii="Times New Roman" w:eastAsia="Times New Roman" w:hAnsi="Times New Roman" w:cs="Times New Roman"/>
          <w:sz w:val="28"/>
          <w:szCs w:val="28"/>
          <w:lang w:eastAsia="ru-RU"/>
        </w:rPr>
        <w:t>г. Тирасполь</w:t>
      </w:r>
    </w:p>
    <w:p w:rsidR="003A79D2" w:rsidRPr="003A79D2" w:rsidRDefault="003A79D2" w:rsidP="003A79D2">
      <w:pPr>
        <w:spacing w:after="0" w:line="240" w:lineRule="auto"/>
        <w:rPr>
          <w:rFonts w:ascii="Times New Roman" w:eastAsia="Times New Roman" w:hAnsi="Times New Roman" w:cs="Times New Roman"/>
          <w:sz w:val="28"/>
          <w:szCs w:val="28"/>
          <w:lang w:eastAsia="ru-RU"/>
        </w:rPr>
      </w:pPr>
      <w:r w:rsidRPr="003A79D2">
        <w:rPr>
          <w:rFonts w:ascii="Times New Roman" w:eastAsia="Times New Roman" w:hAnsi="Times New Roman" w:cs="Times New Roman"/>
          <w:sz w:val="28"/>
          <w:szCs w:val="28"/>
          <w:lang w:eastAsia="ru-RU"/>
        </w:rPr>
        <w:t>11 июня 2026 г.</w:t>
      </w:r>
    </w:p>
    <w:p w:rsidR="003A79D2" w:rsidRPr="003A79D2" w:rsidRDefault="003A79D2" w:rsidP="003A79D2">
      <w:pPr>
        <w:spacing w:after="0" w:line="240" w:lineRule="auto"/>
        <w:ind w:left="28" w:hanging="28"/>
        <w:rPr>
          <w:rFonts w:ascii="Times New Roman" w:eastAsia="Times New Roman" w:hAnsi="Times New Roman" w:cs="Times New Roman"/>
          <w:sz w:val="28"/>
          <w:szCs w:val="28"/>
          <w:lang w:eastAsia="ru-RU"/>
        </w:rPr>
      </w:pPr>
      <w:r w:rsidRPr="003A79D2">
        <w:rPr>
          <w:rFonts w:ascii="Times New Roman" w:eastAsia="Times New Roman" w:hAnsi="Times New Roman" w:cs="Times New Roman"/>
          <w:sz w:val="28"/>
          <w:szCs w:val="28"/>
          <w:lang w:eastAsia="ru-RU"/>
        </w:rPr>
        <w:t>№ 135-ЗИ-VI</w:t>
      </w:r>
      <w:r w:rsidRPr="003A79D2">
        <w:rPr>
          <w:rFonts w:ascii="Times New Roman" w:eastAsia="Times New Roman" w:hAnsi="Times New Roman" w:cs="Times New Roman"/>
          <w:sz w:val="28"/>
          <w:szCs w:val="28"/>
          <w:lang w:val="en-US" w:eastAsia="ru-RU"/>
        </w:rPr>
        <w:t>II</w:t>
      </w:r>
    </w:p>
    <w:p w:rsidR="003A79D2" w:rsidRPr="000C4BFA" w:rsidRDefault="003A79D2" w:rsidP="000C4BFA">
      <w:pPr>
        <w:pStyle w:val="a3"/>
        <w:jc w:val="both"/>
        <w:rPr>
          <w:rFonts w:ascii="Times New Roman" w:hAnsi="Times New Roman" w:cs="Times New Roman"/>
          <w:sz w:val="28"/>
          <w:szCs w:val="28"/>
        </w:rPr>
      </w:pPr>
    </w:p>
    <w:sectPr w:rsidR="003A79D2" w:rsidRPr="000C4BFA" w:rsidSect="006543E3">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CE5" w:rsidRDefault="00702CE5" w:rsidP="00024EDD">
      <w:pPr>
        <w:spacing w:after="0" w:line="240" w:lineRule="auto"/>
      </w:pPr>
      <w:r>
        <w:separator/>
      </w:r>
    </w:p>
  </w:endnote>
  <w:endnote w:type="continuationSeparator" w:id="0">
    <w:p w:rsidR="00702CE5" w:rsidRDefault="00702CE5" w:rsidP="00024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CE5" w:rsidRDefault="00702CE5" w:rsidP="00024EDD">
      <w:pPr>
        <w:spacing w:after="0" w:line="240" w:lineRule="auto"/>
      </w:pPr>
      <w:r>
        <w:separator/>
      </w:r>
    </w:p>
  </w:footnote>
  <w:footnote w:type="continuationSeparator" w:id="0">
    <w:p w:rsidR="00702CE5" w:rsidRDefault="00702CE5" w:rsidP="00024E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841944"/>
      <w:docPartObj>
        <w:docPartGallery w:val="Page Numbers (Top of Page)"/>
        <w:docPartUnique/>
      </w:docPartObj>
    </w:sdtPr>
    <w:sdtEndPr>
      <w:rPr>
        <w:rFonts w:ascii="Times New Roman" w:hAnsi="Times New Roman" w:cs="Times New Roman"/>
        <w:sz w:val="24"/>
        <w:szCs w:val="24"/>
      </w:rPr>
    </w:sdtEndPr>
    <w:sdtContent>
      <w:p w:rsidR="00024EDD" w:rsidRPr="00024EDD" w:rsidRDefault="00024EDD">
        <w:pPr>
          <w:pStyle w:val="a7"/>
          <w:jc w:val="center"/>
          <w:rPr>
            <w:rFonts w:ascii="Times New Roman" w:hAnsi="Times New Roman" w:cs="Times New Roman"/>
            <w:sz w:val="24"/>
            <w:szCs w:val="24"/>
          </w:rPr>
        </w:pPr>
        <w:r w:rsidRPr="00024EDD">
          <w:rPr>
            <w:rFonts w:ascii="Times New Roman" w:hAnsi="Times New Roman" w:cs="Times New Roman"/>
            <w:sz w:val="24"/>
            <w:szCs w:val="24"/>
          </w:rPr>
          <w:fldChar w:fldCharType="begin"/>
        </w:r>
        <w:r w:rsidRPr="00024EDD">
          <w:rPr>
            <w:rFonts w:ascii="Times New Roman" w:hAnsi="Times New Roman" w:cs="Times New Roman"/>
            <w:sz w:val="24"/>
            <w:szCs w:val="24"/>
          </w:rPr>
          <w:instrText>PAGE   \* MERGEFORMAT</w:instrText>
        </w:r>
        <w:r w:rsidRPr="00024EDD">
          <w:rPr>
            <w:rFonts w:ascii="Times New Roman" w:hAnsi="Times New Roman" w:cs="Times New Roman"/>
            <w:sz w:val="24"/>
            <w:szCs w:val="24"/>
          </w:rPr>
          <w:fldChar w:fldCharType="separate"/>
        </w:r>
        <w:r w:rsidR="003A79D2">
          <w:rPr>
            <w:rFonts w:ascii="Times New Roman" w:hAnsi="Times New Roman" w:cs="Times New Roman"/>
            <w:noProof/>
            <w:sz w:val="24"/>
            <w:szCs w:val="24"/>
          </w:rPr>
          <w:t>2</w:t>
        </w:r>
        <w:r w:rsidRPr="00024EDD">
          <w:rPr>
            <w:rFonts w:ascii="Times New Roman" w:hAnsi="Times New Roman" w:cs="Times New Roman"/>
            <w:sz w:val="24"/>
            <w:szCs w:val="24"/>
          </w:rPr>
          <w:fldChar w:fldCharType="end"/>
        </w:r>
      </w:p>
    </w:sdtContent>
  </w:sdt>
  <w:p w:rsidR="00024EDD" w:rsidRDefault="00024ED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A1"/>
    <w:rsid w:val="00024EDD"/>
    <w:rsid w:val="000C4BFA"/>
    <w:rsid w:val="000F6478"/>
    <w:rsid w:val="003A79D2"/>
    <w:rsid w:val="0062378C"/>
    <w:rsid w:val="006543E3"/>
    <w:rsid w:val="00702CE5"/>
    <w:rsid w:val="00974EA8"/>
    <w:rsid w:val="00AB647A"/>
    <w:rsid w:val="00C664BC"/>
    <w:rsid w:val="00DD0A06"/>
    <w:rsid w:val="00EA321E"/>
    <w:rsid w:val="00F62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2D6CD-CC77-49C4-B4CA-BB83D12F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4BFA"/>
    <w:pPr>
      <w:spacing w:after="0" w:line="240" w:lineRule="auto"/>
    </w:pPr>
    <w:rPr>
      <w:kern w:val="2"/>
      <w:sz w:val="24"/>
      <w:szCs w:val="24"/>
    </w:rPr>
  </w:style>
  <w:style w:type="character" w:styleId="a4">
    <w:name w:val="Hyperlink"/>
    <w:basedOn w:val="a0"/>
    <w:uiPriority w:val="99"/>
    <w:unhideWhenUsed/>
    <w:rsid w:val="000C4BFA"/>
    <w:rPr>
      <w:color w:val="0000FF"/>
      <w:u w:val="single"/>
    </w:rPr>
  </w:style>
  <w:style w:type="paragraph" w:styleId="a5">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w:basedOn w:val="a"/>
    <w:link w:val="1"/>
    <w:rsid w:val="000C4BFA"/>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0C4BFA"/>
    <w:rPr>
      <w:rFonts w:ascii="Consolas" w:hAnsi="Consolas"/>
      <w:sz w:val="21"/>
      <w:szCs w:val="21"/>
    </w:rPr>
  </w:style>
  <w:style w:type="character" w:customStyle="1" w:styleId="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5"/>
    <w:rsid w:val="000C4BFA"/>
    <w:rPr>
      <w:rFonts w:ascii="Courier New" w:eastAsia="Times New Roman" w:hAnsi="Courier New" w:cs="Courier New"/>
      <w:sz w:val="20"/>
      <w:szCs w:val="20"/>
      <w:lang w:eastAsia="ru-RU"/>
    </w:rPr>
  </w:style>
  <w:style w:type="paragraph" w:styleId="a7">
    <w:name w:val="header"/>
    <w:basedOn w:val="a"/>
    <w:link w:val="a8"/>
    <w:uiPriority w:val="99"/>
    <w:unhideWhenUsed/>
    <w:rsid w:val="00024ED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4EDD"/>
  </w:style>
  <w:style w:type="paragraph" w:styleId="a9">
    <w:name w:val="footer"/>
    <w:basedOn w:val="a"/>
    <w:link w:val="aa"/>
    <w:uiPriority w:val="99"/>
    <w:unhideWhenUsed/>
    <w:rsid w:val="00024ED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24EDD"/>
  </w:style>
  <w:style w:type="paragraph" w:styleId="ab">
    <w:name w:val="Balloon Text"/>
    <w:basedOn w:val="a"/>
    <w:link w:val="ac"/>
    <w:uiPriority w:val="99"/>
    <w:semiHidden/>
    <w:unhideWhenUsed/>
    <w:rsid w:val="00C664B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664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425</Words>
  <Characters>2429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7</cp:revision>
  <cp:lastPrinted>2026-06-04T13:13:00Z</cp:lastPrinted>
  <dcterms:created xsi:type="dcterms:W3CDTF">2026-06-03T06:58:00Z</dcterms:created>
  <dcterms:modified xsi:type="dcterms:W3CDTF">2026-06-11T13:08:00Z</dcterms:modified>
</cp:coreProperties>
</file>