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E33" w:rsidRPr="00C80838" w:rsidRDefault="00202E33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Pr="00C80838" w:rsidRDefault="00202E33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Default="00202E33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Default="00C80838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Default="00C80838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Default="00C80838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Default="00C80838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Default="00C80838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Default="00C80838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Pr="00C80838" w:rsidRDefault="00C80838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Pr="00C80838" w:rsidRDefault="00202E33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Pr="00C80838" w:rsidRDefault="00202E33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изменения в Указ Президента </w:t>
      </w:r>
    </w:p>
    <w:p w:rsidR="00202E33" w:rsidRPr="00C80838" w:rsidRDefault="00202E33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Приднестровской Молдавской Республики </w:t>
      </w:r>
    </w:p>
    <w:p w:rsidR="00202E33" w:rsidRPr="00C80838" w:rsidRDefault="00202E33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25 января 2013 года № 15</w:t>
      </w:r>
    </w:p>
    <w:p w:rsidR="00202E33" w:rsidRPr="00C80838" w:rsidRDefault="00202E33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Положения, структуры, состава и штата </w:t>
      </w:r>
    </w:p>
    <w:p w:rsidR="00202E33" w:rsidRPr="00C80838" w:rsidRDefault="00202E33" w:rsidP="00C8083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обороны Приднестровской Молдавской Республики»</w:t>
      </w:r>
    </w:p>
    <w:p w:rsidR="00202E33" w:rsidRPr="00C80838" w:rsidRDefault="00202E33" w:rsidP="00C8083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Pr="00C80838" w:rsidRDefault="00202E33" w:rsidP="00C8083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Pr="00C80838" w:rsidRDefault="00202E33" w:rsidP="00C808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65 Конституции Приднестровской Молдавской Республики, </w:t>
      </w:r>
    </w:p>
    <w:p w:rsidR="00202E33" w:rsidRPr="00C80838" w:rsidRDefault="00202E33" w:rsidP="00C8083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  <w:proofErr w:type="gramStart"/>
      <w:r w:rsidRPr="00C808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п</w:t>
      </w:r>
      <w:proofErr w:type="gramEnd"/>
      <w:r w:rsidRPr="00C8083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 xml:space="preserve"> о с т а н о в л я ю:</w:t>
      </w:r>
    </w:p>
    <w:p w:rsidR="00202E33" w:rsidRPr="00C80838" w:rsidRDefault="00202E33" w:rsidP="00C80838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Pr="00C80838" w:rsidRDefault="00202E33" w:rsidP="00C808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>1. Внести в Указ Президента Приднестровской Молдавской Республики            от 25 января 2013 года № 15 «Об утверждении Положения, структуры, состава          и штата Министерства обороны Приднестровской Молдавской Республики» (САЗ 13-4) с изменениями и дополнениями, внесенными указами Президента Приднестровской Молдавской Республ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ики от 19 июня 2014 года № 206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14-25), от 7 апреля 2015 года № 137 (САЗ 15-15), от 30 октября 2015 года  № 415, от 11 марта 2016 года № 118 (САЗ 16-10), от 15 августа 2016 года № 290 (САЗ 16-33), от 10 января 2017 года № 12 (САЗ 17-3), от 20 января 2017 года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48 (САЗ 17-4), от 23 января 2017 года № 55 (САЗ 17-5), от 25 апреля 2017 года № 254 (САЗ 17-18), от 29 июня 2017 года № 404 (САЗ 17-27), от 6 сентября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2017 года № 509 (САЗ 17-37), от 13 февраля 2018 года № 50 (САЗ 18-7),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апреля 2018 года № 151 (САЗ 18-17), от 25 мая 2018 года № 197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18-21), от 10 августа 2018 года № 294 (САЗ 18-32), от 14 февраля 2019 года № 42 (САЗ 19-6), от 20 марта 2019 года № 88 (САЗ 19-11), от 9 сентября 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2019 года № 301 (САЗ 19-35), от 29 ноября 2019 года № 423 (САЗ 19-46), 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22 июня 2020 года № 203 (САЗ 20-26), от 20 октября 2020 года № 403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20-43), от 14 января 2021 года № 5 (САЗ 21-2), от 16 июля 2021 года 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Bookman Old Style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  <w:t>№ 213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(САЗ 21-28), от 17 января 2022 года № 16 (САЗ 22-2), от 15 марта 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2022 года № 100 (САЗ 22-10), от 16 ноября 2022 года № 473 (САЗ 22-45), 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21 ноября 2022 года № 478 (САЗ 22-46), от 28 ноября 2022 года № 495 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(САЗ 22-47), от 6 февраля 2023 года № 38 (САЗ 23-6), от 19 мая 2023 года № 159 (САЗ 23-20), от 31 мая 2023 года № 179 (САЗ 2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t>3-22), от 18 августа 2023 года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293 (САЗ 23-33), от 3 ноября 2023 года № 427 (САЗ 23-44), от 12 февраля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2024 года № 47 (САЗ 24-8), от 23 августа 2024 года № 335 (САЗ 24-35),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22 ноября 2024 года № 513 (САЗ 24-47), от 18 июля 2025 года № 270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(САЗ 25-28), от 19 августа 2025 года № 327 (САЗ 25-33), от 10 ноября 2025 года 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№ 485 (САЗ 25-45), </w:t>
      </w:r>
      <w:r w:rsidR="00BF04F4"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26 января 2026 года № 25 (САЗ 26-3), от 15 апреля </w:t>
      </w:r>
      <w:r w:rsidR="00AB7CD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04F4"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2026 года № 129 (САЗ 26-14), </w:t>
      </w: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изменение:</w:t>
      </w:r>
    </w:p>
    <w:p w:rsidR="00202E33" w:rsidRPr="00C80838" w:rsidRDefault="00202E33" w:rsidP="00C80838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Pr="00C80838" w:rsidRDefault="00202E33" w:rsidP="00C80838">
      <w:pPr>
        <w:widowControl w:val="0"/>
        <w:tabs>
          <w:tab w:val="left" w:pos="102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Приложение № 3 (секретно) к Указу внести изменение согласно Приложению № 1 (секретно) к настоящему Указу.</w:t>
      </w:r>
    </w:p>
    <w:p w:rsidR="00202E33" w:rsidRPr="00C80838" w:rsidRDefault="00202E33" w:rsidP="00C80838">
      <w:pPr>
        <w:widowControl w:val="0"/>
        <w:tabs>
          <w:tab w:val="left" w:pos="105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Pr="00C80838" w:rsidRDefault="00202E33" w:rsidP="00C80838">
      <w:pPr>
        <w:widowControl w:val="0"/>
        <w:tabs>
          <w:tab w:val="left" w:pos="1057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исполнением настоящего Указа возложить на министра обороны Приднестровской Молдавской Республики.</w:t>
      </w:r>
    </w:p>
    <w:p w:rsidR="00202E33" w:rsidRPr="00C80838" w:rsidRDefault="00202E33" w:rsidP="00C80838">
      <w:pPr>
        <w:widowControl w:val="0"/>
        <w:tabs>
          <w:tab w:val="left" w:pos="1057"/>
        </w:tabs>
        <w:spacing w:after="0" w:line="240" w:lineRule="auto"/>
        <w:ind w:left="709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Pr="00C80838" w:rsidRDefault="00202E33" w:rsidP="00C80838">
      <w:pPr>
        <w:widowControl w:val="0"/>
        <w:tabs>
          <w:tab w:val="left" w:pos="1057"/>
        </w:tabs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0838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Настоящий Указ вступает в силу со дня официального опубликования.</w:t>
      </w:r>
    </w:p>
    <w:p w:rsidR="00202E33" w:rsidRPr="00C80838" w:rsidRDefault="00202E33" w:rsidP="00C80838">
      <w:pPr>
        <w:widowControl w:val="0"/>
        <w:tabs>
          <w:tab w:val="left" w:pos="144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2E33" w:rsidRDefault="00202E33" w:rsidP="00C80838">
      <w:pPr>
        <w:widowControl w:val="0"/>
        <w:tabs>
          <w:tab w:val="left" w:pos="14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Default="00C80838" w:rsidP="00C80838">
      <w:pPr>
        <w:widowControl w:val="0"/>
        <w:tabs>
          <w:tab w:val="left" w:pos="14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Default="00C80838" w:rsidP="00C80838">
      <w:pPr>
        <w:widowControl w:val="0"/>
        <w:tabs>
          <w:tab w:val="left" w:pos="14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Pr="00C80838" w:rsidRDefault="00C80838" w:rsidP="00C808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83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                                                                                                В.КРАСНОСЕЛЬСКИЙ</w:t>
      </w:r>
    </w:p>
    <w:p w:rsidR="00C80838" w:rsidRPr="00C80838" w:rsidRDefault="00C80838" w:rsidP="00C8083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Pr="00C80838" w:rsidRDefault="00C80838" w:rsidP="00C80838">
      <w:pPr>
        <w:tabs>
          <w:tab w:val="left" w:pos="1125"/>
        </w:tabs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Pr="0012332A" w:rsidRDefault="00C80838" w:rsidP="00C80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0838" w:rsidRPr="0012332A" w:rsidRDefault="00C80838" w:rsidP="00C8083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32A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Тирасполь</w:t>
      </w:r>
    </w:p>
    <w:p w:rsidR="00C80838" w:rsidRPr="0012332A" w:rsidRDefault="0012332A" w:rsidP="00C8083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3</w:t>
      </w:r>
      <w:r w:rsidR="00C80838" w:rsidRPr="0012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июня 2026 г.</w:t>
      </w:r>
    </w:p>
    <w:p w:rsidR="00C80838" w:rsidRPr="0012332A" w:rsidRDefault="00C80838" w:rsidP="00C80838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1233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bookmarkStart w:id="0" w:name="_GoBack"/>
      <w:bookmarkEnd w:id="0"/>
      <w:r w:rsidR="0012332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200</w:t>
      </w:r>
    </w:p>
    <w:p w:rsidR="00C80838" w:rsidRPr="0012332A" w:rsidRDefault="00C80838" w:rsidP="00C80838">
      <w:pPr>
        <w:widowControl w:val="0"/>
        <w:tabs>
          <w:tab w:val="left" w:pos="144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C80838" w:rsidRPr="0012332A" w:rsidSect="00AB7CD1">
      <w:headerReference w:type="default" r:id="rId6"/>
      <w:pgSz w:w="11906" w:h="16838"/>
      <w:pgMar w:top="567" w:right="567" w:bottom="709" w:left="1701" w:header="708" w:footer="708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66FB" w:rsidRDefault="005B66FB" w:rsidP="00C80838">
      <w:pPr>
        <w:spacing w:after="0" w:line="240" w:lineRule="auto"/>
      </w:pPr>
      <w:r>
        <w:separator/>
      </w:r>
    </w:p>
  </w:endnote>
  <w:endnote w:type="continuationSeparator" w:id="0">
    <w:p w:rsidR="005B66FB" w:rsidRDefault="005B66FB" w:rsidP="00C80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66FB" w:rsidRDefault="005B66FB" w:rsidP="00C80838">
      <w:pPr>
        <w:spacing w:after="0" w:line="240" w:lineRule="auto"/>
      </w:pPr>
      <w:r>
        <w:separator/>
      </w:r>
    </w:p>
  </w:footnote>
  <w:footnote w:type="continuationSeparator" w:id="0">
    <w:p w:rsidR="005B66FB" w:rsidRDefault="005B66FB" w:rsidP="00C80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28749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80838" w:rsidRPr="00C80838" w:rsidRDefault="00C8083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8083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8083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8083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12332A">
          <w:rPr>
            <w:rFonts w:ascii="Times New Roman" w:hAnsi="Times New Roman" w:cs="Times New Roman"/>
            <w:noProof/>
            <w:sz w:val="24"/>
            <w:szCs w:val="24"/>
          </w:rPr>
          <w:t>- 2 -</w:t>
        </w:r>
        <w:r w:rsidRPr="00C8083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80838" w:rsidRDefault="00C8083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F88"/>
    <w:rsid w:val="0012332A"/>
    <w:rsid w:val="00132C07"/>
    <w:rsid w:val="00202E33"/>
    <w:rsid w:val="002C3857"/>
    <w:rsid w:val="00397E82"/>
    <w:rsid w:val="005B66FB"/>
    <w:rsid w:val="006420C5"/>
    <w:rsid w:val="007B2F88"/>
    <w:rsid w:val="00857E59"/>
    <w:rsid w:val="00AB7CD1"/>
    <w:rsid w:val="00BF04F4"/>
    <w:rsid w:val="00C80838"/>
    <w:rsid w:val="00FB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824B2-C738-4361-A339-FF200D68C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0838"/>
  </w:style>
  <w:style w:type="paragraph" w:styleId="a5">
    <w:name w:val="footer"/>
    <w:basedOn w:val="a"/>
    <w:link w:val="a6"/>
    <w:uiPriority w:val="99"/>
    <w:unhideWhenUsed/>
    <w:rsid w:val="00C80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808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Гевлич О.А.</dc:creator>
  <cp:keywords/>
  <dc:description/>
  <cp:lastModifiedBy>Кудрова А.А.</cp:lastModifiedBy>
  <cp:revision>7</cp:revision>
  <dcterms:created xsi:type="dcterms:W3CDTF">2026-06-02T13:17:00Z</dcterms:created>
  <dcterms:modified xsi:type="dcterms:W3CDTF">2026-06-03T08:16:00Z</dcterms:modified>
</cp:coreProperties>
</file>