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Закон</w:t>
      </w: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Приднестровской Молдавской Республики</w:t>
      </w:r>
    </w:p>
    <w:p w:rsidR="007F0119" w:rsidRPr="007F0119" w:rsidRDefault="007F0119" w:rsidP="007F0119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«О внесении изменений</w:t>
      </w:r>
    </w:p>
    <w:p w:rsidR="007F0119" w:rsidRP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в Закон Приднестровской Молдавской Республики</w:t>
      </w:r>
    </w:p>
    <w:p w:rsidR="007F0119" w:rsidRDefault="007F0119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«О всеобщей воинской обязанности и военной службе»</w:t>
      </w:r>
    </w:p>
    <w:p w:rsidR="00E37F52" w:rsidRDefault="00E37F52" w:rsidP="007F011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E37F52" w:rsidRPr="00E37F52" w:rsidRDefault="00E37F52" w:rsidP="00E3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5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E37F52" w:rsidRPr="00E37F52" w:rsidRDefault="00E37F52" w:rsidP="00E3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52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</w:t>
      </w:r>
      <w:r w:rsidR="00E81555">
        <w:rPr>
          <w:rFonts w:ascii="Times New Roman" w:hAnsi="Times New Roman" w:cs="Times New Roman"/>
          <w:sz w:val="28"/>
          <w:szCs w:val="28"/>
        </w:rPr>
        <w:t xml:space="preserve">                              20</w:t>
      </w:r>
      <w:r w:rsidRPr="00E37F52">
        <w:rPr>
          <w:rFonts w:ascii="Times New Roman" w:hAnsi="Times New Roman" w:cs="Times New Roman"/>
          <w:sz w:val="28"/>
          <w:szCs w:val="28"/>
        </w:rPr>
        <w:t xml:space="preserve"> мая 2026 года</w:t>
      </w: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2B38D3" w:rsidRDefault="007F0119" w:rsidP="002B38D3">
      <w:pPr>
        <w:pStyle w:val="a8"/>
        <w:ind w:firstLine="708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B38D3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Статья 1.</w:t>
      </w:r>
      <w:r w:rsidRPr="002B38D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2B38D3" w:rsidRPr="002B38D3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от 5 мая 2000 года № 292-З «О всеобщей воинской обязанности и военной службе» (СЗМР 00-2) с изменениями и дополнениями, внесенными законами Приднестровской Молдавской Республики от 9 апреля 2001 года № 8-ЗД-III (газета «Приднестровье» от 13 апреля 2001 года № 71 (1581)); от 19 декабря 2001 года № 76-ЗИД-III (САЗ 01-52); от 20 июня 2003 года № 291-ЗИД-III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03-25); от 27 июня 2003 года № 295-ЗД-III (САЗ 03-26); от 5 февраля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2004 года № 389-ЗИД-III (САЗ 04-6); от 14 июня 2004 года № 427-ЗИ-III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04-25); от 5 ноября 2004 года № 490-ЗИД-III (САЗ 04-45); от 15 марта 2006 года № 10-ЗИ-IV (САЗ 06-12); от 30 мая 2006 года № 36-ЗД-IV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06-23); от 19 февраля 2007 года № 178-ЗИ-IV (САЗ 07-9); от 14 апреля 2008 года № 441-ЗИД-IV (САЗ 08-15); от 6 августа 2009 года № 836-ЗИД-IV (САЗ 09-32); от 26 апреля 2010 года № 58-ЗИД-IV (САЗ 10-17); от 16 ноября 2010 года № 214-ЗИД-IV (САЗ 10-46); от 18 ноября 2010 года № 225-ЗД-IV (САЗ 10-46); от 26 апреля 2011 года № 36-ЗИД-V (САЗ 11-17); от 26 мая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2011 года № 75-ЗИ-V (САЗ 11-21); от 8 июля 2011 года № 101-ЗД-V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11-27); от 1 ноября 2011 года № 196-ЗД-V (САЗ 11-44); от 20 февраля 2012 года № 13-ЗИ-V (САЗ 12-9); от 31 мая 2012 года № 77-ЗИ-V (САЗ 12-23); от 30 июля 2012 года № 147-ЗИ-V (САЗ 12-32); от 22 января 2013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18-ЗИ-V (САЗ 13-3); от 22 января 2013 года № 25-ЗИД-V (САЗ 13-3);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от 20 марта 2013 года № 76-ЗД-V (САЗ 13-11); от 24 мая 2013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105-ЗИД-V (САЗ 13-20); от 16 июля 2013 года № 160-ЗИД-V (САЗ 13-28); от 4 февраля 2014 года № 50-ЗИД-V (САЗ 14-6); от 26 февраля 2014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60-ЗИД-V (САЗ 14-9); от 22 апреля 2014 года № 87-ЗИД-V (САЗ 14-17);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от 13 октября 2014 года № 157-ЗИ-V (САЗ 14-42); от 15 июня 2015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96-ЗИД-V (САЗ 15-25); от 17 мая 2016 года № 125-ЗИ-VI (САЗ 16-20);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от 29 сентября 2016 года № 222-ЗИ-VI (САЗ 16-39); от 29 мая 2017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112-ЗИД-VI (САЗ 17-23,1); от 30 июня 2017 года № 196-ЗИ-VI (САЗ 17-27); от 3 июля 2017 года № 206-ЗИД-VI (САЗ 17-28); от 4 ноября 2017 года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№ 308-ЗИД-VI (САЗ 17-45,1); от 18 декабря 2017 года № 363-ЗИ-VI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</w:r>
      <w:r w:rsidR="002B38D3" w:rsidRPr="002B38D3">
        <w:rPr>
          <w:rFonts w:ascii="Times New Roman" w:hAnsi="Times New Roman" w:cs="Times New Roman"/>
          <w:sz w:val="28"/>
          <w:szCs w:val="28"/>
        </w:rPr>
        <w:lastRenderedPageBreak/>
        <w:t xml:space="preserve">(САЗ 17-52); от 28 февраля 2018 года № 47-ЗИД-VI (САЗ 18-9); от 15 марта 2018 года № 66-ЗИД-VI (САЗ 18-11); от 27 марта 2018 года № 83-ЗИД-VI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18-13); от 28 марта 2018 года № 87-ЗИД-VI (САЗ 18-13); от 7 мая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2018 года № 115-ЗИ-VI (САЗ 18-19); от 31 октября 2018 года № 294-ЗИД-VI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18-44); от 7 декабря 2018 года № 324-ЗИ-VI (САЗ 18-49); от 28 декабря 2018 года № 351-ЗИ-VI (САЗ 18-52,1); от 20 мая 2019 года № 77-ЗИ-VI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19-19); от 6 июня 2019 года № 101-ЗИД-VI (САЗ 19-21); от 23 июля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2019 года № 148-ЗИ-VI (САЗ 19-28); от 1 ноября 2019 года № 199-ЗД-VI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19-42); от 24 декабря 2019 года № 243-ЗИД-VI (САЗ 19-50); от 23 июля 2020 года № 104-ЗИД-VI (САЗ 20-30); от 8 апреля 2021 года № 62-ЗД-VII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21-14); от 21 июня 2021 года № 137-ЗД-VII (САЗ 21-25); от 30 июня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2021 года № 142-ЗД-VII (САЗ 21-26); от 6 июля 2021 года № 148-ЗИ-VII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21-27); от 19 июля 2021 года № 167-ЗИД-VII (САЗ 21-29); от 17 декабря 2021 года № 333-ЗИД-VII (САЗ 21-50); от 28 марта 2022 года № 45-ЗИ-VII (САЗ 22-12); от 27 мая 2022 года № 86-ЗИ-VII (САЗ 22-20); от 13 июля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2022 года № 179-ЗД-VII (САЗ 22-27); от 29 июля 2022 года № 224-ЗД-VII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22-29); от 8 ноября 2022 года № 321-ЗИ-VII (САЗ 22-44); от 6 апреля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2023 года № 75-ЗИ-VII (САЗ 23-14); от 28 июня 2023 года № 174-ЗИД-VII (САЗ 23-26); от 8 ноября 2023 года № 338-ЗИ-VII (САЗ 23-45); от 5 марта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2024 года № 40-ЗИД-VII (САЗ 24-11); от 24 июля 2024 года № 175-ЗД-VII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24-31); от 26 сентября 2024 года № 223-ЗИ-VII (САЗ 24-39);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от 26 сентября 2024 года № 225-ЗИД-VII (САЗ 24-39); от 22 ноября 2024 года № 274-ЗИ-VII (САЗ 24-47); от 28 декабря 2024 года № 354-ЗИ-VII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(САЗ 24-52); от 14 марта 2025 года № 30-ЗИ-VII (САЗ 25-10); от 7 октября </w:t>
      </w:r>
      <w:r w:rsidR="002B38D3" w:rsidRPr="002B38D3">
        <w:rPr>
          <w:rFonts w:ascii="Times New Roman" w:hAnsi="Times New Roman" w:cs="Times New Roman"/>
          <w:sz w:val="28"/>
          <w:szCs w:val="28"/>
        </w:rPr>
        <w:br/>
        <w:t xml:space="preserve">2025 года № 195-ЗИ-VII (САЗ 25-40); от 23 апреля 2026 года № 76-ЗИД-VIII (САЗ 26-15); от </w:t>
      </w:r>
      <w:r w:rsidR="002B38D3" w:rsidRPr="002B38D3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 2026 года № 97-ЗИ-VII</w:t>
      </w:r>
      <w:r w:rsidR="002B38D3" w:rsidRPr="002B38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B38D3" w:rsidRPr="002B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26-18)</w:t>
      </w:r>
      <w:r w:rsidRPr="002B38D3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, следующие изменения.</w:t>
      </w: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1181746"/>
      <w:r w:rsidRPr="002B38D3">
        <w:rPr>
          <w:rFonts w:ascii="Times New Roman" w:hAnsi="Times New Roman" w:cs="Times New Roman"/>
          <w:sz w:val="28"/>
          <w:szCs w:val="28"/>
        </w:rPr>
        <w:t>1. Пункт 6 статьи 9 изложить в следующей редакции:</w:t>
      </w:r>
    </w:p>
    <w:p w:rsidR="007F0119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>«6. Комиссия по первоначальной постановке граждан на воинский учет по представленным медицинским документам этих граждан, за исключением случая, указанного в части третьей пункта 1 статьи 17 настоящего Закона, выносит медицинское заключение о годности к военной службе по состоянию здоровья в соответствии с категориями, установленными пунктом 2 статьи 30 настоящего Закона,</w:t>
      </w:r>
      <w:r w:rsidR="00DD61F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2B38D3">
        <w:rPr>
          <w:rFonts w:ascii="Times New Roman" w:hAnsi="Times New Roman" w:cs="Times New Roman"/>
          <w:sz w:val="28"/>
          <w:szCs w:val="28"/>
        </w:rPr>
        <w:t xml:space="preserve"> проводит мероприятия по их профессионально-психологическому отбору для определения профессиональной пригодности к подготовке по военно-учетным специальностям и принимает решение о постановке этих граждан на воинский учет».</w:t>
      </w:r>
    </w:p>
    <w:p w:rsidR="002B38D3" w:rsidRPr="007F0119" w:rsidRDefault="002B38D3" w:rsidP="002B38D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>2. Пункт 1 статьи 17 изложить в следующей редакции:</w:t>
      </w: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 xml:space="preserve">«1. При первоначальной постановке граждан на воинский учет медицинское освидетельствование этих граждан не проводится, за исключением случая, указанного в </w:t>
      </w:r>
      <w:r w:rsidR="00F672A9">
        <w:rPr>
          <w:rFonts w:ascii="Times New Roman" w:hAnsi="Times New Roman" w:cs="Times New Roman"/>
          <w:sz w:val="28"/>
          <w:szCs w:val="28"/>
        </w:rPr>
        <w:t>части третьей настоящего пункта. В отношении данных</w:t>
      </w:r>
      <w:r w:rsidR="00D2176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672A9">
        <w:rPr>
          <w:rFonts w:ascii="Times New Roman" w:hAnsi="Times New Roman" w:cs="Times New Roman"/>
          <w:sz w:val="28"/>
          <w:szCs w:val="28"/>
        </w:rPr>
        <w:t xml:space="preserve"> выносится</w:t>
      </w:r>
      <w:r w:rsidRPr="002B38D3">
        <w:rPr>
          <w:rFonts w:ascii="Times New Roman" w:hAnsi="Times New Roman" w:cs="Times New Roman"/>
          <w:sz w:val="28"/>
          <w:szCs w:val="28"/>
        </w:rPr>
        <w:t xml:space="preserve"> медицинское заключение о годности к </w:t>
      </w:r>
      <w:r w:rsidRPr="002B38D3">
        <w:rPr>
          <w:rFonts w:ascii="Times New Roman" w:hAnsi="Times New Roman" w:cs="Times New Roman"/>
          <w:sz w:val="28"/>
          <w:szCs w:val="28"/>
        </w:rPr>
        <w:lastRenderedPageBreak/>
        <w:t xml:space="preserve">военной службе по состоянию здоровья на основании представленных медицинских документов, изученных врачами-специалистами: терапевтом, хирургом, неврологом, психиатром, офтальмологом, </w:t>
      </w:r>
      <w:proofErr w:type="spellStart"/>
      <w:r w:rsidRPr="002B38D3">
        <w:rPr>
          <w:rFonts w:ascii="Times New Roman" w:hAnsi="Times New Roman" w:cs="Times New Roman"/>
          <w:sz w:val="28"/>
          <w:szCs w:val="28"/>
        </w:rPr>
        <w:t>оториноларингологом</w:t>
      </w:r>
      <w:proofErr w:type="spellEnd"/>
      <w:r w:rsidRPr="002B38D3">
        <w:rPr>
          <w:rFonts w:ascii="Times New Roman" w:hAnsi="Times New Roman" w:cs="Times New Roman"/>
          <w:sz w:val="28"/>
          <w:szCs w:val="28"/>
        </w:rPr>
        <w:t>, а в случае необходимости – врачами других специальностей.</w:t>
      </w: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>Перечень медицинских документов, представляемых гражданами при первоначальной постановке на воинский учет, определяется Положением о медицинском освидетельствовании, утвержденным Президентом Приднестровской Молдавской Республики.</w:t>
      </w: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>В случае невозможности вынесения медицинского заключения о годности гражданина к военной службе по состоянию здоровья по представленным медицинским документам, комиссия по первоначальной постановке граждан на воинский учет организует его медицинское освидетельствование или направляет его на амбулаторное или стационарное медицинское обследование в лечебно-профилактические учреж</w:t>
      </w:r>
      <w:r w:rsidR="009D5ED2">
        <w:rPr>
          <w:rFonts w:ascii="Times New Roman" w:hAnsi="Times New Roman" w:cs="Times New Roman"/>
          <w:sz w:val="28"/>
          <w:szCs w:val="28"/>
        </w:rPr>
        <w:t>дения в порядке, установленном</w:t>
      </w:r>
      <w:r w:rsidRPr="002B38D3">
        <w:rPr>
          <w:rFonts w:ascii="Times New Roman" w:hAnsi="Times New Roman" w:cs="Times New Roman"/>
          <w:sz w:val="28"/>
          <w:szCs w:val="28"/>
        </w:rPr>
        <w:t xml:space="preserve"> Положением о медицинском освидетельствовании.</w:t>
      </w:r>
    </w:p>
    <w:p w:rsidR="002B38D3" w:rsidRPr="002B38D3" w:rsidRDefault="002B38D3" w:rsidP="002B38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D3">
        <w:rPr>
          <w:rFonts w:ascii="Times New Roman" w:hAnsi="Times New Roman" w:cs="Times New Roman"/>
          <w:sz w:val="28"/>
          <w:szCs w:val="28"/>
        </w:rPr>
        <w:t>В отношении граждан, являющихся детьми-инвалидами, без согласия их законных представителей медицинское освидетельствование не проводится».</w:t>
      </w: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3. Подпункт а-1) части первой пункта 1 статьи 28 изложить в следующей редакции:</w:t>
      </w: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«а-1) о замене военной службы по призыву альтернативной гражданской службой либо об отказе в такой замене».</w:t>
      </w: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F0119" w:rsidRPr="007F0119" w:rsidRDefault="007F0119" w:rsidP="007F011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F011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4. В части первой пункта 1 статьи 30 слова «</w:t>
      </w:r>
      <w:r w:rsidRPr="007F0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невропатологом, психиатром, окулистом, отоларингологом, </w:t>
      </w:r>
      <w:r w:rsidRPr="007F011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стоматологом» заменить словами «</w:t>
      </w:r>
      <w:r w:rsidRPr="007F0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неврологом, психиатром, офтальмологом, </w:t>
      </w:r>
      <w:proofErr w:type="spellStart"/>
      <w:r w:rsidRPr="007F0119">
        <w:rPr>
          <w:rFonts w:ascii="Times New Roman" w:hAnsi="Times New Roman" w:cs="Times New Roman"/>
          <w:color w:val="000000" w:themeColor="text1"/>
          <w:sz w:val="28"/>
          <w:szCs w:val="28"/>
        </w:rPr>
        <w:t>оториноларингологом</w:t>
      </w:r>
      <w:proofErr w:type="spellEnd"/>
      <w:r w:rsidRPr="007F01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011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bookmarkEnd w:id="0"/>
    <w:p w:rsidR="007F0119" w:rsidRPr="007F0119" w:rsidRDefault="007F0119" w:rsidP="007F0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F0119" w:rsidRDefault="007F0119" w:rsidP="007F01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F011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Статья 2.</w:t>
      </w:r>
      <w:r w:rsidRPr="007F01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Настоящий Закон вступает в силу по истечении </w:t>
      </w:r>
      <w:r w:rsidRPr="007F011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60 (шестидесяти) дней после дня официального опубликования.</w:t>
      </w:r>
    </w:p>
    <w:p w:rsidR="009D5ED2" w:rsidRDefault="009D5ED2" w:rsidP="007F01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9D5ED2" w:rsidRDefault="009D5ED2" w:rsidP="007F01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9D5ED2" w:rsidRPr="007F0119" w:rsidRDefault="009D5ED2" w:rsidP="007F01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E37F52" w:rsidRDefault="00E37F52" w:rsidP="00E3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52">
        <w:rPr>
          <w:rFonts w:ascii="Times New Roman" w:hAnsi="Times New Roman" w:cs="Times New Roman"/>
          <w:sz w:val="28"/>
          <w:szCs w:val="28"/>
        </w:rPr>
        <w:t>Президент</w:t>
      </w:r>
    </w:p>
    <w:p w:rsidR="00E37F52" w:rsidRPr="00E37F52" w:rsidRDefault="00E37F52" w:rsidP="00E3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5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E37F52" w:rsidRPr="00E37F52" w:rsidRDefault="00E37F52" w:rsidP="00E3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5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E37F52">
        <w:rPr>
          <w:rFonts w:ascii="Times New Roman" w:hAnsi="Times New Roman" w:cs="Times New Roman"/>
          <w:sz w:val="28"/>
          <w:szCs w:val="28"/>
        </w:rPr>
        <w:tab/>
      </w:r>
      <w:r w:rsidRPr="00E37F52">
        <w:rPr>
          <w:rFonts w:ascii="Times New Roman" w:hAnsi="Times New Roman" w:cs="Times New Roman"/>
          <w:sz w:val="28"/>
          <w:szCs w:val="28"/>
        </w:rPr>
        <w:tab/>
      </w:r>
      <w:r w:rsidRPr="00E37F52">
        <w:rPr>
          <w:rFonts w:ascii="Times New Roman" w:hAnsi="Times New Roman" w:cs="Times New Roman"/>
          <w:sz w:val="28"/>
          <w:szCs w:val="28"/>
        </w:rPr>
        <w:tab/>
      </w:r>
      <w:r w:rsidRPr="00E37F52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E37F52" w:rsidRPr="00E37F52" w:rsidRDefault="00E37F52" w:rsidP="00E37F52">
      <w:pPr>
        <w:spacing w:after="0" w:line="240" w:lineRule="auto"/>
        <w:rPr>
          <w:sz w:val="28"/>
          <w:szCs w:val="28"/>
        </w:rPr>
      </w:pPr>
    </w:p>
    <w:p w:rsidR="0066252F" w:rsidRDefault="0066252F">
      <w:pPr>
        <w:rPr>
          <w:color w:val="000000" w:themeColor="text1"/>
          <w:sz w:val="28"/>
          <w:szCs w:val="28"/>
        </w:rPr>
      </w:pPr>
    </w:p>
    <w:p w:rsidR="00527681" w:rsidRPr="00527681" w:rsidRDefault="00527681" w:rsidP="0052768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527681">
        <w:rPr>
          <w:rFonts w:ascii="Times New Roman" w:hAnsi="Times New Roman" w:cs="Times New Roman"/>
          <w:color w:val="000000" w:themeColor="text1"/>
          <w:sz w:val="28"/>
          <w:szCs w:val="28"/>
        </w:rPr>
        <w:t>г. Тирасполь</w:t>
      </w:r>
    </w:p>
    <w:p w:rsidR="00527681" w:rsidRPr="00527681" w:rsidRDefault="00527681" w:rsidP="0052768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681">
        <w:rPr>
          <w:rFonts w:ascii="Times New Roman" w:hAnsi="Times New Roman" w:cs="Times New Roman"/>
          <w:color w:val="000000" w:themeColor="text1"/>
          <w:sz w:val="28"/>
          <w:szCs w:val="28"/>
        </w:rPr>
        <w:t>2 июня 2026 г.</w:t>
      </w:r>
    </w:p>
    <w:p w:rsidR="00527681" w:rsidRPr="00527681" w:rsidRDefault="00527681" w:rsidP="0052768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681">
        <w:rPr>
          <w:rFonts w:ascii="Times New Roman" w:hAnsi="Times New Roman" w:cs="Times New Roman"/>
          <w:color w:val="000000" w:themeColor="text1"/>
          <w:sz w:val="28"/>
          <w:szCs w:val="28"/>
        </w:rPr>
        <w:t>№ 121-ЗИ-VIII</w:t>
      </w:r>
    </w:p>
    <w:sectPr w:rsidR="00527681" w:rsidRPr="00527681" w:rsidSect="00E37F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7B" w:rsidRDefault="0087207B" w:rsidP="00E37F52">
      <w:pPr>
        <w:spacing w:after="0" w:line="240" w:lineRule="auto"/>
      </w:pPr>
      <w:r>
        <w:separator/>
      </w:r>
    </w:p>
  </w:endnote>
  <w:endnote w:type="continuationSeparator" w:id="0">
    <w:p w:rsidR="0087207B" w:rsidRDefault="0087207B" w:rsidP="00E3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7B" w:rsidRDefault="0087207B" w:rsidP="00E37F52">
      <w:pPr>
        <w:spacing w:after="0" w:line="240" w:lineRule="auto"/>
      </w:pPr>
      <w:r>
        <w:separator/>
      </w:r>
    </w:p>
  </w:footnote>
  <w:footnote w:type="continuationSeparator" w:id="0">
    <w:p w:rsidR="0087207B" w:rsidRDefault="0087207B" w:rsidP="00E3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11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7F52" w:rsidRPr="00E37F52" w:rsidRDefault="00E37F5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7F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7F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7F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76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7F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7F52" w:rsidRDefault="00E37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46"/>
    <w:rsid w:val="001E1B46"/>
    <w:rsid w:val="002B38D3"/>
    <w:rsid w:val="00527681"/>
    <w:rsid w:val="0066252F"/>
    <w:rsid w:val="006F3207"/>
    <w:rsid w:val="007F0119"/>
    <w:rsid w:val="0087207B"/>
    <w:rsid w:val="009153C0"/>
    <w:rsid w:val="009D5ED2"/>
    <w:rsid w:val="00D21768"/>
    <w:rsid w:val="00DD61FE"/>
    <w:rsid w:val="00E37F52"/>
    <w:rsid w:val="00E81555"/>
    <w:rsid w:val="00F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781F-5CD5-44B8-B23F-1594C627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F0119"/>
    <w:rPr>
      <w:i/>
      <w:iCs/>
      <w:color w:val="5B9BD5" w:themeColor="accent1"/>
    </w:rPr>
  </w:style>
  <w:style w:type="paragraph" w:styleId="a4">
    <w:name w:val="header"/>
    <w:basedOn w:val="a"/>
    <w:link w:val="a5"/>
    <w:uiPriority w:val="99"/>
    <w:unhideWhenUsed/>
    <w:rsid w:val="00E3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F52"/>
  </w:style>
  <w:style w:type="paragraph" w:styleId="a6">
    <w:name w:val="footer"/>
    <w:basedOn w:val="a"/>
    <w:link w:val="a7"/>
    <w:uiPriority w:val="99"/>
    <w:unhideWhenUsed/>
    <w:rsid w:val="00E3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F52"/>
  </w:style>
  <w:style w:type="paragraph" w:styleId="a8">
    <w:name w:val="No Spacing"/>
    <w:uiPriority w:val="1"/>
    <w:qFormat/>
    <w:rsid w:val="002B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9</cp:revision>
  <dcterms:created xsi:type="dcterms:W3CDTF">2026-05-19T08:47:00Z</dcterms:created>
  <dcterms:modified xsi:type="dcterms:W3CDTF">2026-06-02T05:43:00Z</dcterms:modified>
</cp:coreProperties>
</file>